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6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1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重庆中交二航空港城市建设发展有限公司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35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455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63"/>
        <w:gridCol w:w="1303"/>
        <w:gridCol w:w="1965"/>
        <w:gridCol w:w="2430"/>
        <w:gridCol w:w="2235"/>
        <w:gridCol w:w="2400"/>
        <w:gridCol w:w="2198"/>
        <w:gridCol w:w="1627"/>
      </w:tblGrid>
      <w:tr w14:paraId="07E1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00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A20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F7F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1C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D5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5C5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2E3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85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F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 w14:paraId="35F9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3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9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小型其他单位食堂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重庆市渝北区仙桃街道同辉路23号悦秀上东三期G栋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JY35001121028046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176A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7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重庆渝品记餐饮有限公司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凌金金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D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重庆市渝北区回兴街道宝桐路233号3幢1-3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JY25001121060371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D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0EF5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8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渝北区塔尔江餐饮店（个体工商户）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塔哈尔·麦麦提江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重庆市渝北区龙塔街道渝鲁大道737号鲁能星城三街区2幢1-3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JY25001121192059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5F4D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F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渝北区渝思柒柒餐饮餐馆（个体工商户）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任立新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1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重庆市渝北区宝圣湖街道宝圣大道348号附1号-11号商铺（自主承诺）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JY25001121224292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0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3807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5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渝北区中佰润餐饮店（个体工商户）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7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重庆市渝北区宝圣湖街道兴科大道322号兰亭新都汇壹层1-经-30-3-1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A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JY25001121236259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4AE2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0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渝北区朝安餐饮店（个体工商户）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5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B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重庆市渝北区回兴街道高岩路55幢75号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JY25001121244981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536A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2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渝北区吃不够餐饮店（个体工商户）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褚宏雷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重庆市渝北区回兴街道兰馨大道55号附18号中航MYTOWNB2幢商铺18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JY25001121251052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658D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5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渝北区阮小包餐饮店（个体工商户）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重庆市渝北区龙溪街道金龙路210号1幢1-8（自主承诺）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390D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1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C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渝北区星竹生鲜食品店（个体工商户）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熊季兵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重庆市渝北区回兴街道凯歌路金鞍花园B幢1-28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JY15001121277193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6679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渝北区利多利餐饮店（个体工商户）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C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重庆市渝北区宝圣湖街道宝圣大道213号2-6西政国际学术交流中心地库及商业2-1-商业23（B2号）（自主承诺）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JY25001121275452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73E1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C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小型其他单位食堂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F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重庆市渝北区仙桃街道同辉路23号悦秀上东三期G栋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JY35001121028038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0AE5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4F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渝北区哆绣餐饮店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符芳颖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重庆市渝北区仙桃街道舟济路10号附3号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C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JY25001120232038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5276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C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重庆源喆科技有限公司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0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重庆市渝北区空港乐园集中商业B1栋4层6、7、12号门面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JY25001120301826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2025-05-30</w:t>
            </w:r>
          </w:p>
        </w:tc>
      </w:tr>
      <w:tr w14:paraId="1376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1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F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重庆笨笨虎食品有限公司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6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8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重庆市渝北区龙山街道余松一支路7号龙湖紫都城3-2幢16-11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JY15001121231614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D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6F98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9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渝北区嘿潘潘嘿米线餐饮店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D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E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重庆市渝北区仙桃街道兰馨大道107号附3号（自主承诺）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JY25001121051367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4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38F0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2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渝北区李恒贵餐饮店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李恒贵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重庆市渝北区龙山街道重庆市渝北区龙山街道百灵路6号兴茂·盛世北辰5幢1-商5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JY25001121105967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F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0CC4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4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渝北区刘紫妈餐饮店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7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9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重庆市渝北区龙溪街道红叶路97号附25号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JY25001121168800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6C5D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1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渝北区丽娜餐饮店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陶丽娜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冷食类食品制售（含肉类冷食）;自制饮品制售（含鲜榨饮品,含自配酒,含自酿酒制售）;特殊食品销售（保健食品销售）;热食类食品制售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重庆市渝北区龙山街道余松二支路5号龙湖紫都城2-6幢1/2-7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F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JY25001121181526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0411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80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渝北区黄宇瀚餐饮店（个体工商户）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散装食品销售（含冷藏冷冻食品）;冷食类食品制售（不含肉类冷食）;热食类食品制售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重庆市渝北区仙桃街道中央公园北路306号附5号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A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JY25001121224194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129E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A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渝北区满福楼东北菜馆（个体工商户）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冷食类食品制售（含冷加工糕点,含冷荤类食品）;自制饮品制售;热食类食品制售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3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重庆市渝北区龙山街道松石北路41号附23号 幢1至2层（自主承诺）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JY25001121244797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2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7C0F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0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渝北区彭记餐饮食府（个体工商户）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马德桧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C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2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重庆市渝北区双龙湖街道龙平街6号6-2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JY25001121258327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63A5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6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4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渝北区阿登吾门烧烤店（个体工商户）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阿登·吾门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E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7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重庆市渝北区龙溪街道花卉园西二路1号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JY25001121270712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E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4110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5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渝北区缔味坊餐饮服务店（个体工商户）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邹博杰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重庆市渝北区龙溪街道金龙路209号1幢1-2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JY25001121271658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7763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0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渝北区再战江湖冒菜餐饮餐馆（个体工商户）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D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5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重庆市渝北区回兴街道兴科二路附6逸静花园豪苑幢1-9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JY25001121271221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4C92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6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F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渝北区伊青拉面馆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0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王沙力海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1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重庆市渝北区回兴街道食品城大道18号重庆广告产业园附57号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JY25001120281958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</w:tr>
      <w:tr w14:paraId="3D24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D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渝北区荔枝果蔬超市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重庆市渝北区回兴街道金石大道456号三亚湾水产品交易市场18幢-1-1智汇集市一期49、50号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JY15001121156546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5045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1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渝北区卤友友卤菜店（个体工商户）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陈俞燕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重庆市渝北区回兴街道高岩路220号（书香美地-雪松园）1幢2-24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JY25001121240378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71CA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0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渝北区陈罗张面馆（个体工商户）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E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重庆市渝北区宝圣湖街道金石大道303号10幢1-办公12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JY25001121248337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2E93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9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渝北区云上谦火锅串串店（个体工商户）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5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重庆市渝北区双龙湖街道龙裕街68号1幢1-5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8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JY25001121252730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2F6F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9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渝北区菀彤餐饮店（个体工商户）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7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9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重庆市渝北区回兴街道果园新村24号渝北明香苑2幢1-1-1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8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JY25001121269270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A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7217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2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渝北区航涵面馆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重庆市渝北区宝圣湖街道果塘路179号1-7汇祥幸福里3幢1-商业87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5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JY25001121276558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2456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0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9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渝北区兴隆镇谭氏米线馆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F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重庆市渝北区兴隆镇徐堡村1社1幢1/1-1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JY25001120315841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2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2025-06-04</w:t>
            </w:r>
          </w:p>
        </w:tc>
      </w:tr>
      <w:tr w14:paraId="3B25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7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C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渝北区黄小川蹄花馆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黄根秋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8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重庆市渝北区宝圣湖街道金石大道428号附3号狮城花园地下车库幢负1-商业3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JY25001121153907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</w:tr>
      <w:tr w14:paraId="03E4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渝北区红彤彤餐饮店（个体工商户）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重庆市渝北区两路街道胜利路155号碧津家园A幢1-6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JY25001121233599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</w:tr>
      <w:tr w14:paraId="5C70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0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渝北区潘万田餐饮店（个体工商户）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1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潘万田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E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8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宝圣湖街道宝圣大道557号学府佳园C幢2-2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JY25001121283918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7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2025-06-05</w:t>
            </w:r>
          </w:p>
        </w:tc>
      </w:tr>
    </w:tbl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5484</Words>
  <Characters>7368</Characters>
  <Lines>57</Lines>
  <Paragraphs>16</Paragraphs>
  <TotalTime>2</TotalTime>
  <ScaleCrop>false</ScaleCrop>
  <LinksUpToDate>false</LinksUpToDate>
  <CharactersWithSpaces>7430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2</cp:lastModifiedBy>
  <dcterms:modified xsi:type="dcterms:W3CDTF">2025-06-06T01:05:42Z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10D5655E3AE4431E95E4B1CD12B522FF_13</vt:lpwstr>
  </property>
  <property fmtid="{D5CDD505-2E9C-101B-9397-08002B2CF9AE}" pid="4" name="KSOTemplateDocerSaveRecord">
    <vt:lpwstr>eyJoZGlkIjoiMjUzYTI3MzAwY2JhYzFjMDVlNDI5ZTA5ZWFhZGY2YjUifQ==</vt:lpwstr>
  </property>
</Properties>
</file>