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E8E" w:rsidRDefault="000349AB" w:rsidP="00C0112D">
      <w:pPr>
        <w:pStyle w:val="a5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:rsidR="00BD6E8E" w:rsidRDefault="000349AB" w:rsidP="00C0112D">
      <w:pPr>
        <w:pStyle w:val="a5"/>
        <w:rPr>
          <w:shd w:val="clear" w:color="auto" w:fill="FFFFFF"/>
        </w:rPr>
      </w:pPr>
      <w:r>
        <w:rPr>
          <w:shd w:val="clear" w:color="auto" w:fill="FFFFFF"/>
        </w:rPr>
        <w:t>根</w:t>
      </w:r>
      <w:bookmarkStart w:id="0" w:name="_GoBack"/>
      <w:bookmarkEnd w:id="0"/>
      <w:r>
        <w:rPr>
          <w:shd w:val="clear" w:color="auto" w:fill="FFFFFF"/>
        </w:rPr>
        <w:t>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</w:t>
      </w:r>
      <w:r>
        <w:rPr>
          <w:rFonts w:hint="eastAsia"/>
          <w:shd w:val="clear" w:color="auto" w:fill="FFFFFF"/>
        </w:rPr>
        <w:t>2023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11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</w:rPr>
        <w:t>3</w:t>
      </w:r>
      <w:r>
        <w:rPr>
          <w:rFonts w:hint="eastAsia"/>
          <w:shd w:val="clear" w:color="auto" w:fill="FFFFFF"/>
        </w:rPr>
        <w:t>周</w:t>
      </w:r>
      <w:r w:rsidRPr="000349AB">
        <w:rPr>
          <w:rFonts w:hint="eastAsia"/>
          <w:shd w:val="clear" w:color="auto" w:fill="FFFFFF"/>
        </w:rPr>
        <w:t>重庆鸿昇文化娱乐俱乐部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</w:rPr>
        <w:t>111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5877" w:type="dxa"/>
        <w:tblInd w:w="-176" w:type="dxa"/>
        <w:tblLook w:val="04A0"/>
      </w:tblPr>
      <w:tblGrid>
        <w:gridCol w:w="568"/>
        <w:gridCol w:w="1417"/>
        <w:gridCol w:w="993"/>
        <w:gridCol w:w="1842"/>
        <w:gridCol w:w="2127"/>
        <w:gridCol w:w="2268"/>
        <w:gridCol w:w="2976"/>
        <w:gridCol w:w="2268"/>
        <w:gridCol w:w="1418"/>
      </w:tblGrid>
      <w:tr w:rsidR="000349AB" w:rsidRPr="000349AB" w:rsidTr="000349AB">
        <w:trPr>
          <w:trHeight w:val="150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C0112D">
            <w:pPr>
              <w:pStyle w:val="a5"/>
              <w:rPr>
                <w:kern w:val="0"/>
              </w:rPr>
            </w:pPr>
            <w:r w:rsidRPr="000349AB">
              <w:rPr>
                <w:rFonts w:hint="eastAsia"/>
                <w:kern w:val="0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经营者名称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法定代表人（负责人）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经营项目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许可证编号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发证机关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0349AB" w:rsidRPr="000349AB" w:rsidRDefault="000349AB" w:rsidP="000349A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注销</w:t>
            </w:r>
            <w:r w:rsidRPr="000349AB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日期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重庆鸿昇文化娱乐俱乐部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张家祥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JY25001121131650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重庆市渝北区龙溪街道金龙路263号附9号2-3财信·城市国际8幢2-商业3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渝北区日落前后酒吧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袁袭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自制饮品制售（含自配酒）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JY25001121137255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重庆市渝北区仙桃街道睦邻路113号附25号融创.渝北中央公园二期13-4幢1-商业12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渝北区石头鲜菜烧烤店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温兴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JY25001121150184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重庆市渝北区龙溪街道红石路108号附6号世纪财富星座1幢负1-商业6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渝北区莫俊豪餐饮店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曹庆林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冷食类食品制售（含肉类冷食）;散装食品销售（含冷藏冷冻食品,含直接入口食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JY25001121160750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重庆市渝北区宝圣湖街道兴科大道322号兰亭新都汇壹层2-1-22E号商铺（自主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渝北区悦来越鱼火锅店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何智星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JY25001121165367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重庆市渝北区龙溪街道新南路12号2幢-1-5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渝北区杨长餐饮店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刘长江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JY25001121175793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重庆市渝北区龙塔街道渝鲁大道660号鲁能星城九街区11幢1-9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渝北区耍家猪脚卤菜店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杨琼辉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散装食品销售（含直接入口食品,不含冷藏冷冻食品）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JY25001121175912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重庆市渝北区龙山街道松石北路东和春天永辉超市【B0082N24】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渝北区小李子卤香居餐饮店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李方洪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JY25001121181614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重庆市渝北区龙山街道新南路255号龙汇苑1幢1-非4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渝北区旬食餐饮店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汪永琴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JY25001121187379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重庆市渝北区龙溪街道红金路37号附1号2-35（自主承诺）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渝北区小子墨餐饮服务饭店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JY25001121197014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重庆市渝北区龙山街道旗龙路60号附13号太阳园1幢负1-商业6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渝北区古月餐饮店（个体工商户）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陶燕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微型学校食堂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JY35001121202281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重庆市渝北区龙溪街道松桥路35号松桥大厦1栋2-5-1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渝北区志瑞日用品经营部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刘永文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JY15001120203547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重庆市渝北区双龙湖街道一碗水凯歌后街12-17号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重庆市渝北区红瑞乐邦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柳伟亮药店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李林柳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散装食品销售（不含冷藏冷冻食品）;特殊食品销售（保健食品销售,其他婴幼儿配方食品销售）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JY15001120180952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重庆市渝北区龙塔街道重庆市渝北区龙塔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街道渝鲁大道727号鲁能星城二街区22幢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重庆市渝北区红瑞乐邦兴盛药店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李林柳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预包装食品销售（不含冷藏冷冻食品）;散装食品销售（不含冷藏冷冻食品）;特殊食品销售（保健食品销售,其他婴幼儿配方食品销售）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JY15001120180969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重庆市渝北区龙塔街道重庆市渝北区龙塔街道兴盛大道33号附45号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重庆市渝北区红瑞乐邦长安华都药店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李林柳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预包装食品销售（不含冷藏冷冻食品）;散装食品销售（不含冷藏冷冻食品）;特殊食品销售（保健食品销售,其他婴幼儿配方食品销售）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JY15001120181167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重庆市渝北区龙塔街道重庆市渝北区龙塔街道五红路66号附15号长安丽都6幢1-2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重庆市渝北区红瑞乐邦思妙大药房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预包装食品销售（不含冷藏冷冻食品）;散装食品销售（不含冷藏冷冻食品）;特殊食品销售（保健食品销售,其他婴幼儿配方食品销售）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JY15001120180897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重庆市渝北区龙塔街道重庆市渝北区龙溪街道红黄路381号1幢商场1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重庆市渝北区红瑞乐邦一碗水药店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李林柳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预包装食品销售（不含冷藏冷冻食品）;散装食品销售（不含冷藏冷冻食品,不含直接入口食品）;特殊食品销售（保健食品销售）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JY15001120181870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重庆市渝北区回兴街道高岩路18号金鞍花园A、B、E栋1-25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重庆市渝北区红瑞乐邦玮琪药店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李林柳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JY15001120181861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重庆市渝北区回兴街道兴科大道170号3幢1-6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渝北区洲洲副食店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鲁广洲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JY15001120189005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重庆市渝北区重庆市渝北区双龙湖街道凯歌一支路2号1幢1-10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渝北区龙溪街道李四哥潼南太安鱼食府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李俊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JY25001120166596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重庆市渝北区重庆市渝北区龙溪街道新牌坊一路65、65-1号1幢1-10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渝北区刘道敏副食店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刘道敏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JY15001120179712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重庆市渝北区重庆市渝北区龙塔街道五童路130号1-1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2023-11-17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渝北区味之味鲜面馆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李桂梅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JY25001121019591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重庆市渝北区回兴街道兴科一路81号方泰花园A幢1-5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渝北区尊味松臻包子店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唐建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JY25001121124929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重庆市渝北区回兴街道兴科大道C1C2幢C1-4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渝北区潘潘面餐饮服务店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潘洁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JY25001121157088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重庆市渝北区龙溪街道红金路51号2幢1-1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渝北区香羊甘旨餐馆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王谢旖旎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冷食类食品制售（不含肉类冷食）;自制饮品制售（不含鲜榨饮品,不含自配酒,不含自酿酒制售）;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JY25001121165199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重庆市渝北区龙山街道余松路155号裙楼幢（自编号：6-12-1-24-001）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渝北区香溢兔餐饮店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许亮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JY25001121168883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重庆市渝北区洛碛镇祥庆路24号附1号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渝北区单人毛血旺餐饮店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艾义清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JY25001121168168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重庆市渝北区回兴街道兴科大道金福花园C幢1-32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渝北区李发财餐饮店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JY25001121183630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重庆市渝北区仙桃街道兰馨大道24号港城国际B1-F3层西区农贸市场超市1-2号门市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渝北区知味饭堂餐饮馆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黄瑞瑶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JY25001121183259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重庆市渝北区龙山街道天竺路300号13幢1-120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渝北区好知味卤味店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杨金涛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JY15001121185743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重庆市渝北区龙塔街道兴盛大道33号附43号5幢门面4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渝北区裕盛丰餐饮店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何钦泉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JY25001121190772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重庆市渝北区龙山街道龙山一路100号圣地阳光综合楼1-1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新华卓越健康科技发展（北京）有限公司重庆分公司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邹明红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食品销售经营者（食品贸易商）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JY15001120186728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重庆市渝北区龙山街道龙山大道405号扬子江商务小区4幢B4-1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华博健康药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房渝北区华龙药店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龙伟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预包装食品销售（不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JY15001120182696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重庆市渝北区渝北区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古路镇古路街道85号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渝北区周记堂药房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周光荣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JY15001120188834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重庆市渝北区重庆市渝北区玉峰山镇石坪街道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渝北区柒喂钵钵鸡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JY25001120222249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重庆市渝北区重庆市渝北区龙塔街道渝鲁大道670号鲁能星城七街区7幢商铺3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渝北区鸡煲饭餐饮店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桂华平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JY25001120219964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重庆市渝北区重庆市渝北区回兴街道宝圣大道802号附14号学林花园1幢负1-14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2023-11-20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重庆恩泽餐饮服务有限公司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丁小琼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JY25001121039922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重庆市渝北区龙溪街道金山路15号附7号国宾城3号车库商铺吊4-商10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重庆嘉博餐饮有限公司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汪小瑜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JY25001121090351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重庆市渝北区双凤桥街道桃源大道777号1号楼双凤桥养老中心临街3号门市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渝北区面芊金餐饮店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吴婷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JY25001121049644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重庆市渝北区双龙湖街道腾芳大道1号附5号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渝北区晏玲餐饮服务馆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晏玲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JY25001121046310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重庆市渝北区仙桃街道城兴路19号附2号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渝北区杨显珍餐饮馆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杨显珍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JY25001121063722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重庆市渝北区龙山街道新南路382号天邻风景18、19幢1-商业用房（南门车库入口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旁）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渝北区忠英餐馆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张忠英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JY25001121075084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重庆市渝北区双龙湖街道兰馨大道12号盛景天下29幢1-商业门面9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渝北区鲜焰老火锅店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袁孝旺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JY25001121090020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重庆市渝北区回兴街道果塘路137号附5号清和源1幢1-门面5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渝北区荷月奶茶店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曹炼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JY25001121112966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重庆市渝北区双凤桥街道空港大道705号附25号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渝北区丝路龟兹餐饮店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苏智强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JY25001121117023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重庆市渝北区双凤桥街道桃源大道66号附2号4-1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渝北区同子鸡餐饮店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李华富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JY25001121120645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重庆市渝北区宝圣湖街道兴科大道322兰亭新都汇壹层翠苹路234号附23号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渝北区轲先生肥肠馆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敖瑞轲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JY25001121131801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重庆市渝北区回兴街道兴科三路海德山庄H幢1-12(自主承诺)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渝北区小小黄鱼餐饮服务店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罗冬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JY25001121154022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重庆市渝北区龙溪街道花卉东路9号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渝北区老街水滑肉餐饮店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生食类食品制售;热食类食品制售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JY25001121153888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重庆市渝北区回兴街道宝圣南路果园新村B幢1-7号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渝北区春和景明饮品店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曾庆威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JY25001121161812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重庆市渝北区双凤桥街道空港大道711号附1号4-2号IEC影院大堂部分区域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渝北区舒香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老面馆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舒建芳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JY25001121162250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道龙山街道松石大道59号、61号A幢1-5/1-6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渝北区狂食其菜烧烤店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庞人银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JY25001121161351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重庆市渝北区龙山街道余松一支路9号龙湖紫都城2-9幢负1-104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渝北区爱斯凯甜品坊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陈赢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自制饮品制售（含鲜榨饮品）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JY25001121165045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重庆市渝北区仙桃街道同茂大道369号重庆渝北吾悦广场A馆412号商铺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渝北区天之情餐饮店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蒲德华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JY25001121173446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重庆市渝北区回兴街道兴科二路13号附80逸静花园郦苑幢1-22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渝北区南喜花甲米线店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JY25001121178755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重庆市渝北区双凤桥街道空港大道300号和顺苑1幢2商铺5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渝北区张知味餐饮店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JY25001121178265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重庆市渝北区龙山街道重庆市渝北区松石大道73号附2号B幢-1-2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渝北区昌怀餐饮馆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钟昌怀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JY25001121181028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重庆市渝北区仙桃街道福畅路1号附3号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渝北区旋转老火锅店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冉启富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JY25001121193301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重庆市渝北区双凤桥街道园港路12号2-9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渝北区谢朝友餐饮店（个体工商户）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谢朝友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JY25001121198951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重庆市渝北区双龙湖街道一碗水前街凯乐家园1幢1-11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中国农业银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行股份有限公司重庆市分行培训学校食堂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周杰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小型企事业单位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食堂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JY35001120178489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渝北区松牌路130号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重庆智来餐饮文化有限责任公司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王颖嫣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JY25001120177974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重庆市渝北区双凤桥街道空港大道333号金易上品源3/4幢裙2-3#-3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渝北区贺青瑞餐馆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贺青瑞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JY25001120173122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重庆市渝北区重庆市渝北区双凤桥街道社会养老中心负一楼4号门市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渝北区哈笼餐馆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JY25001120176483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重庆市渝北区重庆市渝北区双凤桥街道长空路305号浩博·天地裙楼幢负2-21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渝北区升豪餐馆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JY25001120180736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重庆市渝北区重庆市渝北区双凤桥街道盛林路99号1幢1-第夹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渝北区高粱红酒类经营部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黎洪甫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JY15001120180936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重庆市渝北区重庆市渝北区双凤桥街道长翔路231号芳草绿岸1幢1-11#-11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渝北区敏涵餐馆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JY25001120210502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重庆市渝北区重庆市渝北区双凤桥街道碧湖路8号碧湖园1幢商业附42#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渝北区叶来利食品经营部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叶来利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JY15001120172170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重庆市渝北区重庆市渝北区双凤桥街道长空路20号青麓雅园商11幢1-10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渝北区董大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妈副食品经营部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肖淑斐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预包装食品销售（含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JY15001120172282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渝北区双凤桥街道空港大道655号锦尚城11幢2-7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渝北区魏锐餐饮店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魏锐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JY25001120178217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重庆市渝北区重庆市渝北区双凤桥街道中建村5组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重庆市兆恩商贸有限公司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李长连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JY15001120179147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重庆市渝北区重庆市渝北区空港工业园区第38号地块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渝北区小孟副食经营部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孟世刚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JY15001120176010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重庆市渝北区重庆市渝北区双凤桥街道桃源大道247号附52号龙港·红树林23幢-1-12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渝北区春明食品经营部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赖春明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预包装食品销售（含冷藏冷冻食品）;散装食品销售（含冷藏冷冻食品,含直接入口食品）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JY15001120097367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重庆市渝北区重庆市渝北区宝圣湖街道金石小区26号负一楼金石菜市场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渝北区何华国餐馆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何华国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JY25001120136589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重庆市渝北区重庆市渝北区双凤桥街道凤鸣路27号龙凤花园10幢1-25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重庆进和益商贸有限公司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王菊芬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JY15001120109707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重庆市渝北区重庆市渝北区空港大道安康路84号11幢1-6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重庆瑶池天音文化娱乐有限公司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胡国洪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JY15001120234922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重庆市渝北区重庆市渝北区双龙湖街道双龙大道357号1幢-1-2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渝北区乐优达日用百货经营部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谭军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JY15001120274705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重庆市渝北区重庆市渝北区龙溪街道花卉园东路89号附1号2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幢1单元1-1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渝北区益兴水果店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胡维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JY15001120181003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重庆市渝北区重庆市渝北区龙凤花园MN栋73号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渝北区阿甘餐馆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甘居昌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JY25001120180701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重庆市渝北区重庆市渝北区双凤桥街道航港路24号远洋航港B幢1-5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2023-11-21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渝北区好一家便利店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赵炯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JY15001121016730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重庆市渝北区仙桃街道中央公园东路366号附1号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渝北区易含小吃店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郑佳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自制饮品制售（不含自配酒,不含自酿酒制售,含鲜榨饮品）;热食类食品制售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JY25001121032360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重庆市渝北区龙溪街道丽园路18号附18号北城阳光尚线3幢1-商业16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渝北区优乐多食品经营部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王代玉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JY15001121051802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重庆市渝北区双龙湖街道飞湖路农贸市场1幢2-2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渝北区龙塔街道玉氏面庄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毛川林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JY25001121059603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重庆市渝北区龙塔街道洋河北路20号B幢1-4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渝北区九品九味餐饮店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龙可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冷食类食品制售（含肉类冷食）;自制饮品制售（不含自配酒,不含自酿酒制售,含鲜榨饮品）;热食类食品制售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JY25001121109832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重庆市渝北区龙溪街道新牌坊一路76号巴蜀锦绣广苑4幢-1-17（自主承诺）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渝北区睿盛餐饮餐馆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刘小国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JY25001121131391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重庆市渝北区宝圣湖街道兴科四路40号佳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鑫花园B幢1-30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渝北区仙女不讲李餐饮服务店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周小勇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JY25001121160821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重庆市渝北区龙溪街道武陵路84附1号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渝北区洋庆餐饮店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于庆洋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JY25001121160936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重庆市渝北区回兴街道兴科二路13号附53逸静花园锦苑幢1-9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渝北区卤德成卤菜店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龚世伟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散装食品销售（含冷藏冷冻食品）;冷食类食品制售（含肉类冷食）;热食类食品制售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JY25001121169886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重庆市渝北区双龙湖街道五星路一支街28号1幢1-9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渝北区刚记烤鱼店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侯刚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JY25001121170773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重庆市渝北区木耳镇公租房B1栋1层民意路20号附6号（自编号1号）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渝北区垂涎餐饮店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姚佳豪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JY25001121172814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重庆市渝北区回兴街道翠苹路39号海德盛世A区1幢负1-非5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渝北区文丹餐饮店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JY25001121190810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重庆市渝北区龙山街道旗龙路60号附9号2-19号太阳园3幢1-商业1（自编号1号）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渝北区愚小卤餐饮店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蒋朋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JY25001121194273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重庆市渝北区回兴街道兴科一路240号水天一色6幢2-1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渝北区辣子吃多了餐饮店（个体工商户）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刘宽辉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冷食类食品制售（不含肉类冷食）;自制饮品制售（含鲜榨饮品）;特殊食品销售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JY25001121196450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重庆市渝北区回兴街道兴科二路附55逸静花园锦苑幢1-3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渝北区巫小哥餐饮店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秦肖锋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冷食类食品制售（含肉类冷食）;自制饮品制售（不含鲜榨饮品）;散装食品销售（不含冷藏冷冻食品）;热食类食品制售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JY25001121176384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重庆市渝北区回兴街道果园新村16号饮食一条街B幢1-21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渝北区刘得强白酒经营部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刘强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食品销售经营者（便利店经营者）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JY15001120205047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重庆市渝北区重庆市渝北区双龙湖街道龙永街41号1幢1-36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渝北区虹阳餐饮店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向阳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JY25001120232409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重庆市渝北区重庆市渝北区回兴街道234号附13号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渝北区越山食品经营部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张和香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食品销售经营者（网络食品销售商）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JY15001120185641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重庆市渝北区重庆市渝北区回兴街道宝圣大道宝圣支路89号悠彩郡4幢11-1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渝北区史兴富餐饮店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史兴富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JY25001120228480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重庆市渝北区重庆市渝北区双龙湖街道龙发街1号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渝北区麦和餐饮店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李小灵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JY25001120310941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重庆市渝北区悦来街道重庆市渝北区双龙湖街道龙祥街5幢1-1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渝北区湘黔餐饮店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JY25001120216484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重庆市渝北区重庆市渝北区回兴街道双湖路163号航空花园2幢1-5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2023-11-22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渝北区菲尝羊肉粉馆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古小淑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冷食类食品制售（不含肉类冷食）;自制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饮品制售（不含鲜榨饮品）;热食类食品制售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JY25001121059791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重庆市渝北区回兴街道长福路199号附3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号易博华源3幢1-10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渝北区嫣然餐饮店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陈世邦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JY25001121115500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重庆市渝北区木耳镇富民路19号2幢（自编号富民路15号附3号-1）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渝北区喻麒睿餐饮店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杨碧华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JY25001121147734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重庆市渝北区回兴街道宝圣西路456号圣园平伟商业步行街A幢1-6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渝北区毛哥烧饼店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张灵利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JY25001121169193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重庆市渝北区回兴街道宝圣大道209号附2号西政国际学术交流中心地库及商业吊3-商业2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渝北区佰家惠生鲜食品超市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甘小东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预包装食品销售（含冷藏冷冻食品）;散装食品销售（不含冷藏冷冻食品）;特殊食品销售（保健食品销售）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JY15001121187138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重庆市渝北区仙桃街道中央公园西路655号附6号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渝北区椒里椒气麻辣烫餐馆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奚天英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散装食品销售（含直接入口食品）;特殊食品销售（保健食品销售）;热食类食品制售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JY25001121184091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重庆市渝北区回兴街道兴科四路佳鑫花园C幢1-28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渝北区苏晗餐饮店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苏晗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冷食类食品制售（含肉类冷食）;特殊食品销售（保健食品销售）;热食类食品制售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JY25001121190836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重庆市渝北区龙山街道龙山大道111号龙湖紫都城2-4幢1-6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渝北区田三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餐饮店（个体工商户）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田志强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微型餐馆经营者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热食类食品制售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JY25001121198357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</w:t>
            </w: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道兴科三路133号千荷怡景13#-1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渝北区博康大药房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严俐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JY15001120206365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重庆市渝北区龙塔街道重庆市渝北区龙溪街道五童路99号金华小区A幢1-15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重庆市怀德仁药房连锁有限公司渝北区空港乐园华晖路店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向治宏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食品销售经营者（药店）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预包装食品销售（不含冷藏冷冻食品）;特殊食品销售（保健食品销售）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JY15001120242504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重庆市渝北区木耳镇空港乐园木耳公租房B2栋1层华晖路24号附4号、附5号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渝北区一琨食品营销店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杨静琨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食品销售经营者（食杂店经营者）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JY15001120315394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重庆市渝北区重庆市渝北区龙溪街道金龙路268号附11号B-2-1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2023-11-23</w:t>
            </w:r>
          </w:p>
        </w:tc>
      </w:tr>
      <w:tr w:rsidR="000349AB" w:rsidRPr="000349AB" w:rsidTr="000349AB">
        <w:trPr>
          <w:trHeight w:val="27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渝北区渝欧快电子商务中心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熊英灿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食品销售经营者（食杂店）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预包装食品销售（不含冷藏冷冻食品）;散装食品销售（含直接入口食品,不含冷藏冷冻食品）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JY15001121051431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渝北区市场监督管理局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重庆市渝北区回兴街道原高岩2社1幢1-9 (自主承诺）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9AB" w:rsidRPr="000349AB" w:rsidRDefault="000349AB" w:rsidP="000349A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 w:rsidRPr="000349AB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2023-11-24</w:t>
            </w:r>
          </w:p>
        </w:tc>
      </w:tr>
    </w:tbl>
    <w:p w:rsidR="00BD6E8E" w:rsidRDefault="00BD6E8E">
      <w:pPr>
        <w:jc w:val="left"/>
        <w:rPr>
          <w:rFonts w:asciiTheme="minorEastAsia" w:hAnsiTheme="minorEastAsia" w:cs="DejaVu Sans"/>
          <w:color w:val="333333"/>
          <w:sz w:val="32"/>
          <w:szCs w:val="32"/>
          <w:shd w:val="clear" w:color="auto" w:fill="FFFFFF"/>
        </w:rPr>
      </w:pPr>
    </w:p>
    <w:p w:rsidR="00BD6E8E" w:rsidRDefault="000349AB">
      <w:pPr>
        <w:ind w:firstLineChars="200" w:firstLine="600"/>
        <w:jc w:val="left"/>
        <w:rPr>
          <w:rFonts w:ascii="DejaVu Sans" w:eastAsia="宋体" w:hAnsi="DejaVu Sans" w:cs="DejaVu Sans" w:hint="eastAsia"/>
          <w:color w:val="333333"/>
          <w:sz w:val="30"/>
          <w:szCs w:val="30"/>
          <w:shd w:val="clear" w:color="auto" w:fill="FFFFFF"/>
        </w:rPr>
      </w:pPr>
      <w:r>
        <w:rPr>
          <w:rFonts w:asciiTheme="minorEastAsia" w:hAnsiTheme="minorEastAsia" w:cs="DejaVu Sans" w:hint="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二零二三年十一月二十四日</w:t>
      </w:r>
    </w:p>
    <w:sectPr w:rsidR="00BD6E8E" w:rsidSect="00BD6E8E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DejaVu Sans">
    <w:altName w:val="Courier New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528F1"/>
    <w:rsid w:val="000734F7"/>
    <w:rsid w:val="000949F1"/>
    <w:rsid w:val="001D06A4"/>
    <w:rsid w:val="001D6E97"/>
    <w:rsid w:val="001E3A4F"/>
    <w:rsid w:val="0021341D"/>
    <w:rsid w:val="002246AC"/>
    <w:rsid w:val="002C69AB"/>
    <w:rsid w:val="003424A2"/>
    <w:rsid w:val="00346046"/>
    <w:rsid w:val="003770D6"/>
    <w:rsid w:val="003A37D5"/>
    <w:rsid w:val="00420C79"/>
    <w:rsid w:val="00430B7A"/>
    <w:rsid w:val="00470D10"/>
    <w:rsid w:val="004C0CD7"/>
    <w:rsid w:val="004E5419"/>
    <w:rsid w:val="00543BE9"/>
    <w:rsid w:val="006A78CB"/>
    <w:rsid w:val="006B1614"/>
    <w:rsid w:val="006D30B7"/>
    <w:rsid w:val="008A674A"/>
    <w:rsid w:val="008B5D4E"/>
    <w:rsid w:val="008C2D60"/>
    <w:rsid w:val="008D30EF"/>
    <w:rsid w:val="00900E9C"/>
    <w:rsid w:val="00A27799"/>
    <w:rsid w:val="00A93941"/>
    <w:rsid w:val="00AB2352"/>
    <w:rsid w:val="00AD392F"/>
    <w:rsid w:val="00BD6E8E"/>
    <w:rsid w:val="00BE72E2"/>
    <w:rsid w:val="00BF0361"/>
    <w:rsid w:val="00C0112D"/>
    <w:rsid w:val="00C4165A"/>
    <w:rsid w:val="00C728F6"/>
    <w:rsid w:val="00D24EEE"/>
    <w:rsid w:val="00D33E9B"/>
    <w:rsid w:val="00D37367"/>
    <w:rsid w:val="00D755AD"/>
    <w:rsid w:val="00D82B78"/>
    <w:rsid w:val="00E768F8"/>
    <w:rsid w:val="00E80B05"/>
    <w:rsid w:val="00EB06C0"/>
    <w:rsid w:val="00F101B3"/>
    <w:rsid w:val="00F30089"/>
    <w:rsid w:val="00F8554C"/>
    <w:rsid w:val="00F93933"/>
    <w:rsid w:val="00FC313C"/>
    <w:rsid w:val="02B27118"/>
    <w:rsid w:val="030D08C7"/>
    <w:rsid w:val="03451947"/>
    <w:rsid w:val="039878AC"/>
    <w:rsid w:val="042D0121"/>
    <w:rsid w:val="045836DD"/>
    <w:rsid w:val="061E02D7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D807BC"/>
    <w:rsid w:val="1888117F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D90780"/>
    <w:rsid w:val="2C954802"/>
    <w:rsid w:val="2DC41577"/>
    <w:rsid w:val="2E92364A"/>
    <w:rsid w:val="2F110AE4"/>
    <w:rsid w:val="302D5CFA"/>
    <w:rsid w:val="30616F19"/>
    <w:rsid w:val="31020428"/>
    <w:rsid w:val="317E39CE"/>
    <w:rsid w:val="32656E57"/>
    <w:rsid w:val="35A5200E"/>
    <w:rsid w:val="38154E90"/>
    <w:rsid w:val="386A151C"/>
    <w:rsid w:val="38B1665C"/>
    <w:rsid w:val="3A441A3B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E83E4A"/>
    <w:rsid w:val="4385645E"/>
    <w:rsid w:val="466B584B"/>
    <w:rsid w:val="46F6544C"/>
    <w:rsid w:val="4738483E"/>
    <w:rsid w:val="47A577A5"/>
    <w:rsid w:val="492521E5"/>
    <w:rsid w:val="49581902"/>
    <w:rsid w:val="4BD179D7"/>
    <w:rsid w:val="4C2B69FA"/>
    <w:rsid w:val="4C5A45E4"/>
    <w:rsid w:val="4D9929AA"/>
    <w:rsid w:val="4EA259C8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ED10C1"/>
    <w:rsid w:val="5928583D"/>
    <w:rsid w:val="59C470F3"/>
    <w:rsid w:val="59EC420C"/>
    <w:rsid w:val="5B1A41E7"/>
    <w:rsid w:val="5B697846"/>
    <w:rsid w:val="5B842D50"/>
    <w:rsid w:val="5BF16BA0"/>
    <w:rsid w:val="5C7A40DC"/>
    <w:rsid w:val="5D8E642C"/>
    <w:rsid w:val="5DD635DB"/>
    <w:rsid w:val="5EE41B97"/>
    <w:rsid w:val="5FDE59A3"/>
    <w:rsid w:val="5FE2257F"/>
    <w:rsid w:val="61A438D3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E23BD4"/>
    <w:rsid w:val="71761094"/>
    <w:rsid w:val="725E2F94"/>
    <w:rsid w:val="739951E9"/>
    <w:rsid w:val="73AE771F"/>
    <w:rsid w:val="73D006C1"/>
    <w:rsid w:val="74CB1FAF"/>
    <w:rsid w:val="75346542"/>
    <w:rsid w:val="75FA5AC7"/>
    <w:rsid w:val="76137995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6E8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C0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rsid w:val="00C0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BD6E8E"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sid w:val="00BD6E8E"/>
    <w:rPr>
      <w:color w:val="0000FF"/>
      <w:u w:val="single"/>
    </w:rPr>
  </w:style>
  <w:style w:type="paragraph" w:customStyle="1" w:styleId="xl67">
    <w:name w:val="xl67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b/>
      <w:bCs/>
      <w:kern w:val="0"/>
      <w:sz w:val="24"/>
    </w:rPr>
  </w:style>
  <w:style w:type="paragraph" w:customStyle="1" w:styleId="xl68">
    <w:name w:val="xl68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9">
    <w:name w:val="xl69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b/>
      <w:bCs/>
      <w:kern w:val="0"/>
      <w:sz w:val="24"/>
    </w:rPr>
  </w:style>
  <w:style w:type="paragraph" w:customStyle="1" w:styleId="xl70">
    <w:name w:val="xl70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71">
    <w:name w:val="xl71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kern w:val="0"/>
      <w:sz w:val="20"/>
      <w:szCs w:val="20"/>
    </w:rPr>
  </w:style>
  <w:style w:type="paragraph" w:customStyle="1" w:styleId="xl72">
    <w:name w:val="xl72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xl65">
    <w:name w:val="xl65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6">
    <w:name w:val="xl66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customStyle="1" w:styleId="font5">
    <w:name w:val="font5"/>
    <w:basedOn w:val="a"/>
    <w:qFormat/>
    <w:rsid w:val="00BD6E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8"/>
      <w:szCs w:val="28"/>
    </w:rPr>
  </w:style>
  <w:style w:type="paragraph" w:customStyle="1" w:styleId="xl64">
    <w:name w:val="xl64"/>
    <w:basedOn w:val="a"/>
    <w:qFormat/>
    <w:rsid w:val="00BD6E8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customStyle="1" w:styleId="1Char">
    <w:name w:val="标题 1 Char"/>
    <w:basedOn w:val="a0"/>
    <w:link w:val="1"/>
    <w:rsid w:val="00C0112D"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paragraph" w:styleId="a5">
    <w:name w:val="Title"/>
    <w:basedOn w:val="a"/>
    <w:next w:val="a"/>
    <w:link w:val="Char"/>
    <w:qFormat/>
    <w:rsid w:val="00C0112D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5"/>
    <w:rsid w:val="00C0112D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Char">
    <w:name w:val="标题 2 Char"/>
    <w:basedOn w:val="a0"/>
    <w:link w:val="2"/>
    <w:rsid w:val="00C0112D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1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2103</Words>
  <Characters>11992</Characters>
  <Application>Microsoft Office Word</Application>
  <DocSecurity>0</DocSecurity>
  <Lines>99</Lines>
  <Paragraphs>28</Paragraphs>
  <ScaleCrop>false</ScaleCrop>
  <Company/>
  <LinksUpToDate>false</LinksUpToDate>
  <CharactersWithSpaces>14067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Administrator</cp:lastModifiedBy>
  <cp:revision>4</cp:revision>
  <dcterms:created xsi:type="dcterms:W3CDTF">2023-11-24T01:59:00Z</dcterms:created>
  <dcterms:modified xsi:type="dcterms:W3CDTF">2023-11-24T02:29:00Z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F781199ED20043C8B49404FB6EAAAE28_13</vt:lpwstr>
  </property>
</Properties>
</file>