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散装即食食品中致病菌限量》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31607-2021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大肠菌群、二氧化硫残留量、过氧化值（以脂肪计）、金黄色葡萄球菌、菌落总数、铝的残留量（干样品,以Al计）、霉菌、沙门氏菌、山梨酸及其钾盐（以山梨酸计）、酸价（以脂肪计）、糖精钠（以糖精计）、甜蜜素（以环己基氨基磺酸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食品中真菌毒素限量》（GB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2761-2017）、《食品安全国家标准 食品中污染物限量》（GB 2762-2017）、《食品安全国家标准 糕点、面包》（GB 7099-2015）、《食品安全国家标准 饼干》（GB 7100-2015）、《食品安全国家标准 消毒餐（饮）具》（GB 14934-2016）、《食品中可能违法添加的非食用物质和易滥用的食品添加剂品种名单（第五批）》（整顿办函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3号）、中华人民共和国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卫生部、国家食品药品监督管理局公告2012年第10号、原国家食品药品监督管理总局关于餐饮服务提供者禁用亚硝酸盐、加强醇基燃料管理的公告（2018年第18号）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检验项目，包括氰化物。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．其他米类制品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．其他饮料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．食用动物油脂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．元宵汤圆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．速溶茶类、其它含茶制品检验项目，包括铅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蛋与蛋制品》（GB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2749-2015）、《食品安全国家标准 食品中污染物限量》（GB 2762-2017）、《食品安全国家标准 散装即食食品中致病菌限量》（GB 31607-2021）、《食品安全国家标准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再制蛋检验项目，包括苯甲酸及其钠盐（以苯甲酸计）、大肠菌群、菌落总数、铅（以Pb计）、沙门氏菌、山梨酸及其钾盐（以山梨酸计）。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淀粉制品》（GB 2713-2015）、《食品安全国家标准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食醋》（GB 2719-2018）、《食品安全国家标准 食用盐》（GB 2721-2015）、《食品安全国家标准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食品中真菌毒素限量》（GB 2761-2017）、《酿造酱油》（GB/T 18186-2000）、《酿造食醋》（GB/T 18187-2000）、《谷氨酸钠（味精）》（GB/T 8967-2007）、《鸡精调味料》（SB/T 10371-2003）、《绿色食品 食用盐》（NY/T 1040-2021）、《调味料酒》（SB/T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．风味食用盐检验项目，包括钡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．蚝油、虾油、鱼露检验项目，包括苯甲酸及其钠盐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油检验项目，包括氨基酸态氮（以氮计）、铵盐、苯甲酸及其钠盐（以苯甲酸计）、对羟基苯甲酸酯类及其钠盐（以对羟基苯甲酸计）、全氮（以氮计）、三氯蔗糖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．特殊工艺食用盐检验项目，包括钡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香辛料调味油检验项目，包括过氧化值、铅（以Pb计）、酸价（以KOH计）。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2761-2017）、《食品安全国家标准 食品中污染物限量》（GB 2762-2017）、《食品安全国家标准 豆制品》（GB 2712-2014）、《食品安全国家标准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、大肠菌群、蛋白质、二氧化硫残留量、碱性嫩黄、金黄色葡萄球菌、铝的残留量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油炸面、非油炸面、方便米粉（米线）、方便粉丝检验项目，包括过氧化值（以脂肪计）、水分、酸价（以脂肪计）。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蜂蜜》（GB 14963-2011）、《食品安全国家标准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食品中兽药最大残留限量》（GB 31650-2019）、《食品动物中禁止使用的药品及其他化合物清单》（农业农村部公告第250号）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妥因代谢物、呋喃西林代谢物、呋喃唑酮代谢物、氟胺氰菊酯、果糖和葡萄糖、甲硝唑、菌落总数、氯霉素、洛硝达唑、霉菌计数、铅（以Pb计）、山梨酸及其钾盐（以山梨酸计）、嗜渗酵母计数、双甲脒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糕点、面包》（GB 7099-2015）、《食品安全国家标准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 31607-2021）、《粽子》（SB/T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、霉菌、霉菌计数、纳他霉素残留量、铅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．粽子检验项目，包括安赛蜜、大肠菌群、金黄色葡萄球菌、菌落总数、霉菌计数、铅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罐头食品》（GB 7098-2015）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其他罐头检验项目，包括苯甲酸及其钠盐（以苯甲酸计）、铅（以Pb计）、山梨酸及其钾盐（以山梨酸计）、商业无菌、脱氢乙酸及其钠盐（以脱氢乙酸计）、乙二胺四乙酸二钠。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水果类罐头检验项目，包括铅（以Pb计）、甜蜜素（以环己基氨基磺酸计）。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畜禽肉类罐头检验项目，包括镉（以Cd计）、铅（以Pb计）。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2762-2017）、《固液法白酒》（GB/T 20822-2007）、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《小曲固态法白酒》（GB/T 26761-2011）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以乙酸乙酯计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、酒精度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其他蒸馏酒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酒精度、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冷冻饮品和制作料》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2759-2015）、《食品安全国家标准 食品添加剂使用标准》（GB 2760-2014）、《食品安全国家标准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2761-2017）、《食品安全国家标准 食品添加剂使用标准》（GB 2760-2014）、原卫生部等7部门《关于撤销食品添加剂过氧化苯甲酰、过氧化钙的公告》（原卫生部公告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．米粉制品检验项目，包括铅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生湿面制品检验项目，包括苯甲酸及其钠盐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、偶氮甲酰胺、铅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、脱氧雪腐镰刀菌烯醇、玉米赤霉烯酮、赭曲霉毒素A、总汞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玉米粉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片、渣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、铬、甲醛、氯霉素、铅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）、菌落总数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巴氏杀菌乳》（GB 19645-2010）、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《食品安全国家标准 灭菌乳》（GB 25190-2010）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调制乳》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25191-2010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食品中污染物限量》（GB 2762-2017）、《食品安全国家标准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巴氏杀菌乳检验项目，包括丙二醇、大肠菌群、蛋白质、黄曲霉毒素M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、金黄色葡萄球菌、菌落总数、三聚氰胺、沙门氏菌、酸度。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调制乳检验项目，包括蛋白质、铬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、商业无菌、脂肪、总汞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发酵乳检验项目，包括大肠菌群、蛋白质、铬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、酵母、金黄色葡萄球菌、霉菌、铅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、乳酸菌数、三聚氰胺、沙门氏菌、山梨酸及其钾盐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灭菌乳检验项目，包括蛋白质、非脂乳固体、铬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、三聚氰胺、商业无菌、酸度、脂肪、总汞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生牛乳检验项目，包括黄曲霉毒素M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 焦糖色》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1886.64-2015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 萝卜红》（GB 25536-2010）、《食品安全国家标准 食品添加剂 氯化镁》（GB 25584-2010）、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食品用香精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30616-2020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其他单一食品添加剂（具体产品名称）检验项目，包括铵（NH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）、钙（Ca）、干燥减量、硫酸盐（以SO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计）、氯化镁（以MgCl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·6H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O计）、铅（Pb）、色度/黑曾、砷（As）、水不溶物、总汞（以Hg计）、总砷（以As计）。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食品用香精检验项目，包括菌落总数、砷（以As计）含量。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抽检依据为《红糖》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35885-2018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食品添加剂使用标准》（GB 2760-2014）、《白砂糖》（GB/T 317-2018）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白砂糖检验项目，包括二氧化硫残留量、色值。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．冰糖检验项目，包括二氧化硫残留量。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红糖检验项目，包括不溶于水杂质、干燥失重、总糖分。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．荸荠检验项目，包括铅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．菠萝检验项目，包括敌敌畏、克百威、氧乐果。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．蚕豆检验项目，包括毒死蜱、氧乐果。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．橙检验项目，包括2,4-滴和2,4-滴钠盐、苯醚甲环唑、丙溴磷、狄氏剂、多菌灵、克百威、联苯菊酯、氯唑磷、三唑磷、杀扑磷、水胺硫磷、氧乐果。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葱检验项目，包括毒死蜱、镉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大蒜检验项目，包括敌敌畏、毒死蜱、铅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、甲硝唑、甲氧苄啶、孔雀石绿、氯霉素、洛美沙星、诺氟沙星、培氟沙星、铅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甘薯检验项目，包括毒死蜱、甲拌磷、铅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、三唑磷、杀扑磷、水胺硫磷、氧乐果、乙酰甲胺磷。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海水虾检验项目，包括恩诺沙星、二氧化硫残留量、呋喃它酮代谢物、呋喃妥因代谢物、呋喃唑酮代谢物、镉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、孔雀石绿、氯霉素、洛美沙星、诺氟沙星、培氟沙星、铅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、孔雀石绿、氯霉素、洛美沙星、诺氟沙星、培氟沙星、铅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．花椰菜检验项目，包括毒死蜱、甲胺磷、克百威、乐果、乙酰甲胺磷。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、甲砜霉素、甲硝唑、甲氧苄啶、氯霉素、铅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、沙拉沙星、氧氟沙星、总汞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．姜检验项目，包括吡虫啉、敌敌畏、毒死蜱、镉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．豇豆检验项目，包括阿维菌素、倍硫磷、啶虫脒、氟虫腈、镉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、甲胺磷、甲拌磷、甲基异柳磷、克百威、氯氰菊酯和高效氯氰菊酯、灭蝇胺、铅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．茎用莴苣叶检验项目，包括铅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．韭菜检验项目，包括阿维菌素、吡虫啉、敌敌畏、啶虫脒、毒死蜱、多菌灵、二甲戊灵、氟虫腈、氟氯氰菊酯和高效氟氯氰菊酯、腐霉利、镉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．苦瓜检验项目，包括甲胺磷、氧乐果。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．辣椒检验项目，包括百菌清、倍硫磷、吡虫啉、吡唑醚菌酯、丙溴磷、敌敌畏、啶虫脒、毒死蜱、氟虫腈、腐霉利、镉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、克百威、氯氟氰菊酯和高效氯氟氰菊酯、咪鲜胺和咪鲜胺锰盐、灭多威、灭线磷、铅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．龙眼检验项目，包括敌敌畏、甲胺磷、氯氰菊酯和高效氯氰菊酯、氧乐果。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．芒果检验项目，包括吡虫啉、吡唑醚菌酯、多菌灵、克百威、噻虫胺、戊唑醇、氧乐果。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．南瓜检验项目，包括毒死蜱、铅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．柠檬检验项目，包括吡唑醚菌酯、敌敌畏、多菌灵、久效磷、联苯菊酯、乙螨唑。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．牛肉检验项目，包括恩诺沙星、呋喃妥因代谢物、呋喃唑酮代谢物、镉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、挥发性盐基氮、金霉素、克伦特罗、莱克多巴胺、氯丙嗪、铅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．葡萄检验项目，包括苯醚甲环唑、敌敌畏、多菌灵、镉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、甲胺磷、甲霜灵和精甲霜灵、氯氰菊酯和高效氯氰菊酯、咪鲜胺和咪鲜胺锰盐、铅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、水胺硫磷、溴氰菊酯、氧乐果、乙酰甲胺磷、总汞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．其他禽副产品检验项目，包括呋喃西林代谢物、呋喃唑酮代谢物、挥发性盐基氮、甲醛、氯霉素、五氯酚酸钠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．其他禽肉检验项目，包括恩诺沙星、呋喃唑酮代谢物、磺胺类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、金霉素、氯霉素、土霉素、五氯酚酸钠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．青花菜检验项目，包括啶虫脒、镉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．食荚豌豆检验项目，包括毒死蜱、多菌灵、灭蝇胺、噻虫胺、氧乐果。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</w:rPr>
        <w:t>．丝瓜检验项目，包括敌敌畏、克百威。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</w:rPr>
        <w:t>．蒜薹检验项目，包括毒死蜱、对硫磷、腐霉利、乐果、氯氟氰菊酯和高效氯氟氰菊酯、氯氰菊酯和高效氯氰菊酯、铅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</w:rPr>
        <w:t>．桃检验项目，包括苯醚甲环唑、吡虫啉、敌敌畏、多菌灵、氟硅唑、甲胺磷、克百威、灭多威、溴氰菊酯、氧乐果。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仿宋_GB2312"/>
          <w:sz w:val="32"/>
          <w:szCs w:val="32"/>
        </w:rPr>
        <w:t>．甜瓜类检验项目，包括敌敌畏、甲胺磷、克百威、氧乐果、乙酰甲胺磷。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仿宋_GB2312"/>
          <w:sz w:val="32"/>
          <w:szCs w:val="32"/>
        </w:rPr>
        <w:t>．西葫芦检验项目，包括毒死蜱、氧乐果。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/>
          <w:sz w:val="32"/>
          <w:szCs w:val="32"/>
        </w:rPr>
        <w:t>．鲜食用菌检验项目，包括百菌清、镉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、氯氰菊酯和高效氯氰菊酯、总砷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sz w:val="32"/>
          <w:szCs w:val="32"/>
        </w:rPr>
        <w:t>．鸭肉检验项目，包括多西环素、恩诺沙星、呋喃妥因代谢物、呋喃唑酮代谢物、氟苯尼考、环丙氨嗪、磺胺类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．洋葱检验项目，包括阿维菌素、倍硫磷、敌敌畏、毒死蜱、镉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、甲拌磷、久效磷、氯氟氰菊酯和高效氯氟氰菊酯、铅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</w:t>
      </w:r>
      <w:r>
        <w:rPr>
          <w:rFonts w:hint="eastAsia" w:ascii="Times New Roman" w:hAnsi="Times New Roman" w:eastAsia="仿宋_GB2312"/>
          <w:sz w:val="32"/>
          <w:szCs w:val="32"/>
        </w:rPr>
        <w:t>．叶用莴苣检验项目，包括吡虫啉、甲胺磷。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63</w:t>
      </w:r>
      <w:r>
        <w:rPr>
          <w:rFonts w:hint="eastAsia" w:ascii="Times New Roman" w:hAnsi="Times New Roman" w:eastAsia="仿宋_GB2312"/>
          <w:sz w:val="32"/>
          <w:szCs w:val="32"/>
        </w:rPr>
        <w:t>．樱桃番茄检验项目，包括毒死蜱、氟虫腈。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64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仿宋_GB2312"/>
          <w:sz w:val="32"/>
          <w:szCs w:val="32"/>
        </w:rPr>
        <w:t>．油桃检验项目，包括克百威。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/>
          <w:sz w:val="32"/>
          <w:szCs w:val="32"/>
        </w:rPr>
        <w:t>．柚检验项目，包括联苯菊酯、氯氟氰菊酯和高效氯氟氰菊酯、水胺硫磷。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/>
          <w:sz w:val="32"/>
          <w:szCs w:val="32"/>
        </w:rPr>
        <w:t>．芋检验项目，包括氟虫腈、甲拌磷。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eastAsia="仿宋_GB2312"/>
          <w:sz w:val="32"/>
          <w:szCs w:val="32"/>
        </w:rPr>
        <w:t>．枣检验项目，包括多菌灵、糖精钠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eastAsia="仿宋_GB2312"/>
          <w:sz w:val="32"/>
          <w:szCs w:val="32"/>
        </w:rPr>
        <w:t>．猪肾检验项目，包括恩诺沙星、镉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、金霉素、克伦特罗、莱克多巴胺、铅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、沙丁胺醇、特布他林、土霉素、总汞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72</w:t>
      </w:r>
      <w:r>
        <w:rPr>
          <w:rFonts w:hint="eastAsia" w:ascii="Times New Roman" w:hAnsi="Times New Roman" w:eastAsia="仿宋_GB2312"/>
          <w:sz w:val="32"/>
          <w:szCs w:val="32"/>
        </w:rPr>
        <w:t>．竹笋检验项目，包括镉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）、《橄榄油、油橄榄果渣油》（GB/T 23347-2021）、《芝麻油》（GB/T 8233-2018）、《食品安全国家标准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食用动物油脂》（GB 10146-2015）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．橄榄油、油橄榄果渣油检验项目，包括苯并[a]芘、丁基羟基茴香醚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．食用动物油脂检验项目，包括苯并[a]芘、丙二醛、过氧化值、铅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yellow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19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腌渍食用菌检验项目，包括二氧化硫残留量。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17401-2014）、《食品安全国家标准 食品添加剂使用标准》（GB 2760-2014）、《食品安全国家标准 食品中真菌毒素限量》（GB 2761-2017）、《食品安全国家标准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、金黄色葡萄球菌、菌落总数、沙门氏菌、山梨酸及其钾盐（以山梨酸计）、水分、酸价（以脂肪计）、糖精钠（以糖精计）。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其他薯类食品检验项目，包括金黄色葡萄球菌、铅（以Pb计）、沙门氏菌。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速冻面米与调制食品》（GB 19295-2021）、《食品中可能违法添加的非食用物质和易滥用的食品添加剂品种名单（第五批）》（整顿办函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</w:t>
      </w:r>
      <w:r>
        <w:rPr>
          <w:rFonts w:hint="eastAsia" w:ascii="Times New Roman" w:hAnsi="Times New Roman" w:eastAsia="仿宋_GB2312"/>
          <w:sz w:val="32"/>
          <w:szCs w:val="32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氯霉素、铅（以Pb计）、亚硝酸盐（以NaNO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糖果检验项目，包括大肠菌群、二氧化硫残留量、菌落总数、柠檬黄、铅（以Pb计）、日落黄、糖精钠（以糖精计）、苋菜红、胭脂红。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19298-2014）、《食品安全国家标准 饮用天然矿泉水》（GB 8537-2018）、《含乳饮料》（GB/T 21732-2008）、《关于三聚氰胺在食品中的限量值的公告》（原卫生部、工业和信息化部、农业部、工商总局、质检总局公告2011年第10号）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．果蔬汁类及其饮料检验项目，包括安赛蜜、亮蓝、柠檬黄、铅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大肠菌群、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．饮用天然矿泉水检验项目，包括大肠菌群、铜绿假单胞菌、硝酸盐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C37F7"/>
    <w:rsid w:val="02343EC4"/>
    <w:rsid w:val="023A2E4D"/>
    <w:rsid w:val="0245251A"/>
    <w:rsid w:val="024D24EB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B6681"/>
    <w:rsid w:val="05017C52"/>
    <w:rsid w:val="05046A89"/>
    <w:rsid w:val="050634B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00FD6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1144C6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A75CDC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C10A44"/>
    <w:rsid w:val="0CD02D1E"/>
    <w:rsid w:val="0CDE5C52"/>
    <w:rsid w:val="0CE42D98"/>
    <w:rsid w:val="0CEA5470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0D2876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BC615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7F63F7B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24C24"/>
    <w:rsid w:val="1C9417D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34B33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887836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C070A1"/>
    <w:rsid w:val="27C667E4"/>
    <w:rsid w:val="27D06312"/>
    <w:rsid w:val="27E971DA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36AB6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BD6FFF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96000F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C51F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0F6997"/>
    <w:rsid w:val="3F1F3177"/>
    <w:rsid w:val="3F270A4A"/>
    <w:rsid w:val="3F2F153C"/>
    <w:rsid w:val="3F36616F"/>
    <w:rsid w:val="3F3A46D7"/>
    <w:rsid w:val="3F3A5812"/>
    <w:rsid w:val="3F4168C2"/>
    <w:rsid w:val="3F46731B"/>
    <w:rsid w:val="3F4D7D46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00333"/>
    <w:rsid w:val="47F646ED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16A58"/>
    <w:rsid w:val="48421A50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673681"/>
    <w:rsid w:val="4A696598"/>
    <w:rsid w:val="4A6F2D70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54E3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7F35B3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84F4D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10FE7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CFF1E3E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456942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6B1CD3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C65A33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72CE3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903AFE"/>
    <w:rsid w:val="6CBA621A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18364</Words>
  <Characters>20216</Characters>
  <Lines>84</Lines>
  <Paragraphs>23</Paragraphs>
  <TotalTime>13</TotalTime>
  <ScaleCrop>false</ScaleCrop>
  <LinksUpToDate>false</LinksUpToDate>
  <CharactersWithSpaces>20524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2023-05-10T03:12:53Z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2EBB1ACA0D30442186F787CD82F9A241_13</vt:lpwstr>
  </property>
</Properties>
</file>