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一、</w:t>
      </w:r>
      <w:r>
        <w:rPr>
          <w:rFonts w:ascii="黑体" w:hAnsi="黑体" w:eastAsia="黑体" w:cs="Times New Roman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腐霉利是一种广谱内吸性的高效杀菌剂，对低温高湿条件下发生的灰霉病、菌核病有显著效果，但菌株容易对其产生抗性。</w:t>
      </w:r>
      <w:r>
        <w:rPr>
          <w:rFonts w:ascii="Times New Roman" w:hAnsi="Times New Roman" w:eastAsia="仿宋_GB2312"/>
          <w:sz w:val="32"/>
          <w:szCs w:val="32"/>
        </w:rPr>
        <w:t>少量的残留不会引起人体急性中毒，但长期食用</w:t>
      </w:r>
      <w:r>
        <w:rPr>
          <w:rFonts w:ascii="Times New Roman" w:hAnsi="Times New Roman" w:eastAsia="仿宋_GB2312" w:cs="Times New Roman"/>
          <w:sz w:val="32"/>
          <w:szCs w:val="32"/>
        </w:rPr>
        <w:t>腐霉利</w:t>
      </w:r>
      <w:r>
        <w:rPr>
          <w:rFonts w:ascii="Times New Roman" w:hAnsi="Times New Roman" w:eastAsia="仿宋_GB2312"/>
          <w:sz w:val="32"/>
          <w:szCs w:val="32"/>
        </w:rPr>
        <w:t>超标的食品，对人体健康可能有一定影响。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）中规定，腐霉利在韭菜中的最大残留限量值为0.2mg/kg。</w:t>
      </w:r>
      <w:bookmarkStart w:id="0" w:name="_GoBack"/>
      <w:bookmarkEnd w:id="0"/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镉（以Cd计）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食品中污染物限量》（GB 2762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2017）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规定，镉</w:t>
      </w:r>
      <w:r>
        <w:rPr>
          <w:rFonts w:hint="eastAsia" w:ascii="仿宋_GB2312" w:eastAsia="仿宋_GB2312"/>
          <w:sz w:val="32"/>
          <w:szCs w:val="32"/>
        </w:rPr>
        <w:t>（以</w:t>
      </w:r>
      <w:r>
        <w:rPr>
          <w:rFonts w:ascii="Times New Roman" w:hAnsi="Times New Roman" w:eastAsia="仿宋_GB2312"/>
          <w:sz w:val="32"/>
          <w:szCs w:val="32"/>
        </w:rPr>
        <w:t>Cd</w:t>
      </w:r>
      <w:r>
        <w:rPr>
          <w:rFonts w:hint="eastAsia" w:ascii="仿宋_GB2312" w:eastAsia="仿宋_GB2312"/>
          <w:sz w:val="32"/>
          <w:szCs w:val="32"/>
        </w:rPr>
        <w:t>计）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新鲜蔬菜（叶菜蔬菜、豆类蔬菜、块根和块茎蔬菜、茎类蔬菜、黄花菜除外）中的限量值为0.05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mg/kg。</w:t>
      </w:r>
    </w:p>
    <w:p>
      <w:pPr>
        <w:spacing w:line="594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大肠菌群是国内外通用的食品污染常用指示菌之一。餐饮具中检出大肠菌群，提示被肠道致病菌污染的可能性较大。《食品安全国家标准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消毒餐（饮）具》（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GB 14934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—2016）中规定消毒餐（饮）具中大肠菌群不得检出。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BF3635"/>
    <w:rsid w:val="02F63394"/>
    <w:rsid w:val="091F4EF1"/>
    <w:rsid w:val="0BB77FDE"/>
    <w:rsid w:val="123E3D9D"/>
    <w:rsid w:val="27AE2564"/>
    <w:rsid w:val="281629A2"/>
    <w:rsid w:val="30A522E5"/>
    <w:rsid w:val="367A0E59"/>
    <w:rsid w:val="39861EF9"/>
    <w:rsid w:val="3E5A7DF8"/>
    <w:rsid w:val="3E6854C2"/>
    <w:rsid w:val="45041849"/>
    <w:rsid w:val="49AE0E90"/>
    <w:rsid w:val="4C392DFB"/>
    <w:rsid w:val="508A1E77"/>
    <w:rsid w:val="512902E8"/>
    <w:rsid w:val="524522C3"/>
    <w:rsid w:val="53134755"/>
    <w:rsid w:val="58F16B57"/>
    <w:rsid w:val="59F139BC"/>
    <w:rsid w:val="5CFD5D94"/>
    <w:rsid w:val="62991F8F"/>
    <w:rsid w:val="63777331"/>
    <w:rsid w:val="6985167E"/>
    <w:rsid w:val="6B02002E"/>
    <w:rsid w:val="6D1C4347"/>
    <w:rsid w:val="6F9B5EAF"/>
    <w:rsid w:val="72BB79B9"/>
    <w:rsid w:val="7AB83901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535</Characters>
  <Lines>0</Lines>
  <Paragraphs>0</Paragraphs>
  <TotalTime>0</TotalTime>
  <ScaleCrop>false</ScaleCrop>
  <LinksUpToDate>false</LinksUpToDate>
  <CharactersWithSpaces>540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匿名1402493010</cp:lastModifiedBy>
  <dcterms:modified xsi:type="dcterms:W3CDTF">2023-04-18T06:07:35Z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D0D11F2170C547969D6D51D54827D987</vt:lpwstr>
  </property>
</Properties>
</file>