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检验项目，包括大肠菌群、二氧化硫残留量、金黄色葡萄球菌、菌落总数、铝的残留量（干样品,以Al计）、霉菌、沙门氏菌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消毒餐（饮）具》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．其他熟肉类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、阴离子合成洗涤剂（以十二烷基苯磺酸钠计）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品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制</w:t>
      </w:r>
      <w:r>
        <w:rPr>
          <w:rFonts w:hint="eastAsia" w:ascii="Times New Roman" w:hAnsi="Times New Roman" w:eastAsia="黑体"/>
          <w:sz w:val="32"/>
          <w:szCs w:val="32"/>
        </w:rPr>
        <w:t>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再制蛋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食用盐》（GB 2721-2015）、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、《酿造酱油》（GB/T 18186-2000）、《酿造食醋》（GB/T 18187-2000）、《谷氨酸钠（味精）》（GB/T 8967-2007）、《鸡精调味料》（SB/T 10371-2003）、《调味料酒》（SB/T 10416-2007）、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氨基酸态氮（以氮计）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氨基酸态氮（以氮计）、</w:t>
      </w:r>
      <w:r>
        <w:rPr>
          <w:rFonts w:hint="eastAsia" w:ascii="Times New Roman" w:hAnsi="Times New Roman" w:eastAsia="仿宋_GB2312"/>
          <w:sz w:val="32"/>
          <w:szCs w:val="32"/>
        </w:rPr>
        <w:t>铵盐、苯甲酸及其钠盐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料酒检验项目，包括氨基酸态氮（以氮计）、苯甲酸及其钠盐（以苯甲酸计）、山梨酸及其钾盐（以山梨酸计）、糖精钠（以糖精计）、脱氢乙酸及其钠盐（以脱氢乙酸计）。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、不挥发酸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以乳酸计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．味精检验项目，包括谷氨酸钠。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．香辛料调味油检验项目，包括过氧化值、铅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2761-2017）、《食品安全国家标准 食品中污染物限量》（GB 2762-2017）、《食品安全国家标准 豆制品》（GB 2712-2014）、《食品安全国家标准 预包装食品中致病菌限量》（GB 29921-2021）、《食品中可能违法添加的非食用物质和易滥用的食品添加剂品种名单（第一批）》（食品整治办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腐乳、豆豉、纳豆等检验项目，包括苯甲酸及其钠盐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腐竹、油皮及其再制品检验项目，包括苯甲酸及其钠盐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、二氧化硫残留量、碱性嫩黄、铝的残留量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八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冲调谷物制品》（GB 19640-2016）、《食品安全国家标准 预包装食品中致病菌限量》（GB 29921-2021）、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方便粥、方便盒饭、冷面及其他熟制方便食品等检验项目，包括苯甲酸及其钠盐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油炸面、非油炸面、方便米粉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米线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、方便粉丝检验项目，包括大肠菌群、菌落总数、水分。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糕点、面包》（GB 7099-2015）、《食品安全国家标准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金黄色葡萄球菌、</w:t>
      </w:r>
      <w:r>
        <w:rPr>
          <w:rFonts w:hint="eastAsia" w:ascii="Times New Roman" w:hAnsi="Times New Roman" w:eastAsia="仿宋_GB2312"/>
          <w:sz w:val="32"/>
          <w:szCs w:val="32"/>
        </w:rPr>
        <w:t>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沙门氏菌、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2762-2017）、《食品安全国家标准 罐头食品》（GB 7098-2015）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畜禽肉类罐头检验项目，包括苯甲酸及其钠盐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 《小曲固态法白酒》（GB/T 26761-2011）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以乙酸乙酯计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．啤酒检验项目，包括甲醛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、酒精度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以蒸馏酒及食用酒精为酒基的配制酒检验项目，包括甲醇、氰化物（以HCN计）、甜蜜素（以环己基氨基磺酸计）。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食品中真菌毒素限量》（GB 2761-2017）、《食品安全国家标准 食品添加剂使用标准》（GB 2760-2014）、原卫生部等7部门《关于撤销食品添加剂过氧化苯甲酰、过氧化钙的公告》（原卫生部公告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．米粉制品检验项目，包括苯甲酸及其钠盐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小麦粉检验项目，包括苯并[a]芘、镉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、偶氮甲酰胺、铅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、脱氧雪腐镰刀菌烯醇、玉米赤霉烯酮、赭曲霉毒素A、总汞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N-二甲基亚硝胺、苯甲酸及其钠盐（以苯甲酸计）、大肠菌群、单核细胞增生李斯特氏菌、镉（以Cd计）、铬（以Cr计）、金黄色葡萄球菌、菌落总数、氯霉素、铅（以Pb计）、沙门氏菌、山梨酸及其钾盐（以山梨酸计）、酸性橙Ⅱ、糖精钠（以糖精计）、脱氢乙酸及其钠盐（以脱氢乙酸计）、亚硝酸盐（以亚硝酸钠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巴氏杀菌乳》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19645-2010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《食品安全国家标准 灭菌乳》（GB 25190-2010）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调制乳》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25191-2010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、《食品安全国家标准 食品中污染物限量》（GB 2762-2017）、《食品安全国家标准 预包装食品中致病菌限量》（GB 29921-2021）、《关于三聚氰胺在食品中的限量值的公告》（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巴氏杀菌乳检验项目，包括丙二醇、大肠菌群、蛋白质、金黄色葡萄球菌、菌落总数、三聚氰胺、沙门氏菌、酸度。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调制乳检验项目，包括蛋白质、铬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、商业无菌、脂肪、总汞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灭菌乳检验项目，包括蛋白质、非脂乳固体、铬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、商业无菌、酸度、脂肪、总汞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抽检依据为《白砂糖》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317-2018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食糖》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13104-2014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白砂糖检验项目，包括二氧化硫残留量、干燥失重、还原糖分、螨、色值、蔗糖分。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其他糖检验项目，包括二氧化硫残留量、螨。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食品中污染物限量》（GB 2762-2017）、《食品安全国家标准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关于豆芽生产过程中禁止使用6-苄基腺嘌呤等物质的公告》（原国家食品药品监督管理总局 农业部 国家卫生和计划生育委员会公告2015年第11号）、《食品动物中禁止使用的药品及其他化合物清单》（农业农村部公告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．菜豆检验项目，包括吡虫啉、毒死蜱、多菌灵、甲氨基阿维菌素苯甲酸盐、甲胺磷、克百威、氯氟氰菊酯和高效氯氟氰菊酯、灭蝇胺、噻虫胺、三唑磷、水胺硫磷、氧乐果、乙酰甲胺磷。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．草莓检验项目，包括阿维菌素、吡虫啉、敌敌畏、多菌灵、克百威、戊菌唑、烯酰吗啉、氧乐果。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、氯氟氰菊酯和高效氯氟氰菊酯、水胺硫磷、氧乐果。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、甲硝唑、甲氧苄啶、孔雀石绿、氯霉素、洛美沙星、诺氟沙星、培氟沙星、铅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．豆芽检验项目，包括4-氯苯氧乙酸钠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以4-氯苯氧乙酸计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、6-苄基腺嘌呤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6-BA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、亚硫酸盐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、克百威、联苯菊酯、氯氟氰菊酯和高效氯氟氰菊酯、氯唑磷、灭线磷、铅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黄瓜检验项目，包括阿维菌素、敌敌畏、毒死蜱、腐霉利、克百威、氧乐果。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鸡蛋检验项目，包括地美硝唑、多西环素、恩诺沙星、呋喃唑酮代谢物、氟苯尼考、氟虫腈、磺胺类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、甲砜霉素、甲硝唑、甲氧苄啶、氯霉素、沙拉沙星、氧氟沙星。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鸡肉检验项目，包括甲氧苄啶。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辣椒检验项目，包括敌敌畏、氟虫腈、氟氯氰菊酯和高效氟氯氰菊酯、腐霉利、镉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梨检验项目，包括敌敌畏、毒死蜱、多菌灵、镉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莲藕检验项目，包括毒死蜱、镉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萝卜检验项目，包括敌敌畏、毒死蜱、甲胺磷、甲拌磷、甲基对硫磷、乐果、氯氟氰菊酯和高效氯氟氰菊酯、铅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、噻虫嗪、水胺硫磷、氧乐果。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马铃薯检验项目，包括阿维菌素、毒死蜱、对硫磷、氟虫腈、镉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、甲拌磷、甲基异柳磷、克百威、铅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、水胺硫磷、辛硫磷、溴氰菊酯、氧乐果、总汞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牛肉检验项目，包括莱克多巴胺。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．其他禽副产品检验项目，包括呋喃西林代谢物、呋喃唑酮代谢物、氯霉素、五氯酚酸钠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．其他畜副产品检验项目，包括呋喃西林代谢物、氯霉素、五氯酚酸钠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、甲氨基阿维菌素苯甲酸盐、甲胺磷、甲拌磷、甲氰菊酯、克百威、联苯菊酯、氯氰菊酯和高效氯氰菊酯、氯唑磷、铅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、噻虫胺、噻虫嗪、霜霉威和霜霉威盐酸盐、水胺硫磷、氧乐果、总汞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．芹菜检验项目，包括阿维菌素、毒死蜱、氟虫腈、氟氯氰菊酯和高效氟氯氰菊酯、镉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、辛硫磷、氧乐果、总汞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．山药检验项目，包括克百威、氯氟氰菊酯和高效氯氟氰菊酯、咪鲜胺和咪鲜胺锰盐、铅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．食荚豌豆检验项目，包括毒死蜱、多菌灵、灭蝇胺、噻虫胺、氧乐果。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．蒜薹检验项目，包括镉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．香蕉检验项目，包括百菌清、苯醚甲环唑、吡虫啉、吡唑醚菌酯、狄氏剂、多菌灵、氟虫腈、氟环唑、甲拌磷、腈苯唑、联苯菊酯、噻虫胺、噻虫嗪、噻唑膦、烯唑醇。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．猪肉检验项目，包括莱克多巴胺。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姜</w:t>
      </w:r>
      <w:r>
        <w:rPr>
          <w:rFonts w:hint="eastAsia" w:ascii="Times New Roman" w:hAnsi="Times New Roman" w:eastAsia="仿宋_GB2312"/>
          <w:sz w:val="32"/>
          <w:szCs w:val="32"/>
        </w:rPr>
        <w:t>检验项目，包括噻虫嗪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、噻虫胺、镉（以Cd计）、吡虫啉、铅（以Pb计）。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韭菜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（以Pb计）、镉（以Cd计）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其他水产品</w:t>
      </w:r>
      <w:r>
        <w:rPr>
          <w:rFonts w:hint="eastAsia" w:ascii="Times New Roman" w:hAnsi="Times New Roman" w:eastAsia="仿宋_GB2312"/>
          <w:sz w:val="32"/>
          <w:szCs w:val="32"/>
        </w:rPr>
        <w:t>检验项目，包括孔雀石绿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呋喃唑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</w:rPr>
        <w:t>酮代谢物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）、《玉米油》（GB/T 19111-2017）、《芝麻油》（GB/T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．玉米油检验项目，包括苯并[a]芘、丁基羟基茴香醚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．其他蔬菜制品检验项目，包括苯甲酸及其钠盐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膨化食品》（GB 17401-2014）、《食品安全国家标准 食品添加剂使用标准》（GB 2760-2014）、《食品安全国家标准 食品中真菌毒素限量》（GB 2761-2017）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、金黄色葡萄球菌、菌落总数、沙门氏菌、山梨酸及其钾盐（以山梨酸计）、水分、酸价（以脂肪计）（KOH）、糖精钠（以糖精计）。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熟制动物性水产制品检验项目，包括苯甲酸及其钠盐（以苯甲酸计）、山梨酸及其钾盐（以山梨酸计）、糖精钠（以糖精计）、脱氢乙酸及其钠盐（以脱氢乙酸计）。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水果干制品（含干枸杞）检验项目，包括二氧化硫残留量、铅（以Pb计）、山梨酸及其钾盐（以山梨酸计）、糖精钠（以糖精计）。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2762-2017）、《食品安全国家标准 速冻面米与调制食品》（GB 19295-2021）、《食品中可能违法添加的非食用物质和易滥用的食品添加剂品种名单（第五批）》（整顿办函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速冻调理肉制品检验项目，包括铬（以Cr计）、氯霉素、铅（以Pb计）、胭脂红。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．速冻蔬菜制品检验项目，包括苯甲酸及其钠盐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糖果检验项目，包括大肠菌群、二氧化硫残留量、菌落总数、柠檬黄、铅（以Pb计）、日落黄、糖精钠（以糖精计）、苋菜红、胭脂红。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19298-2014）、《食品安全国家标准 饮用天然矿泉水》（GB 8537-2018）、《关于三聚氰胺在食品中的限量值的公告》（原卫生部、工业和信息化部、农业部、工商总局、质检总局公告2011年第10号）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．固体饮料检验项目，包括霉菌、糖精钠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．饮用纯净水检验项目，包括大肠菌群、耗氧量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．饮用天然矿泉水检验项目，包括大肠菌群、界限指标-偏硅酸、镍、铜绿假单胞菌、硝酸盐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MGU4NDI3Y2MxNTk2ZWE1MzZiNTdjNGE4MmMxNjY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C37F7"/>
    <w:rsid w:val="02343EC4"/>
    <w:rsid w:val="023A2E4D"/>
    <w:rsid w:val="0245251A"/>
    <w:rsid w:val="024D24EB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A54"/>
    <w:rsid w:val="04EB6681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24AFB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32141F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33E87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E5BBB"/>
    <w:rsid w:val="0B536D2E"/>
    <w:rsid w:val="0B5935BF"/>
    <w:rsid w:val="0B6158EF"/>
    <w:rsid w:val="0B67336E"/>
    <w:rsid w:val="0B7D066D"/>
    <w:rsid w:val="0B8926A3"/>
    <w:rsid w:val="0B8B64C8"/>
    <w:rsid w:val="0B9A2BAF"/>
    <w:rsid w:val="0BA75CDC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F4061"/>
    <w:rsid w:val="0C7E5D27"/>
    <w:rsid w:val="0C8844A0"/>
    <w:rsid w:val="0CA2468A"/>
    <w:rsid w:val="0CA82A25"/>
    <w:rsid w:val="0CB06D1C"/>
    <w:rsid w:val="0CB4332F"/>
    <w:rsid w:val="0CB67574"/>
    <w:rsid w:val="0CC10A44"/>
    <w:rsid w:val="0CD02D1E"/>
    <w:rsid w:val="0CDE5C52"/>
    <w:rsid w:val="0CE42D98"/>
    <w:rsid w:val="0CEA5470"/>
    <w:rsid w:val="0CEF3507"/>
    <w:rsid w:val="0CEF7AA5"/>
    <w:rsid w:val="0CF45E6D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2466F5"/>
    <w:rsid w:val="0F256C33"/>
    <w:rsid w:val="0F2E0F74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0160D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64BBE"/>
    <w:rsid w:val="11791A2C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55130"/>
    <w:rsid w:val="12C778BA"/>
    <w:rsid w:val="12D8383A"/>
    <w:rsid w:val="12E017EF"/>
    <w:rsid w:val="12EE5506"/>
    <w:rsid w:val="13076D7C"/>
    <w:rsid w:val="130848A2"/>
    <w:rsid w:val="130C25E4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955E3"/>
    <w:rsid w:val="157B7BA9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7F63F7B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A058ED"/>
    <w:rsid w:val="1AA27763"/>
    <w:rsid w:val="1AA4219D"/>
    <w:rsid w:val="1AA819B9"/>
    <w:rsid w:val="1AAD17DB"/>
    <w:rsid w:val="1AB33345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1677F"/>
    <w:rsid w:val="1B26648D"/>
    <w:rsid w:val="1B2B309A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A45075"/>
    <w:rsid w:val="1BB13D28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D6FF5"/>
    <w:rsid w:val="1C9417D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F1705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07CF0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2D3F52"/>
    <w:rsid w:val="25307BBD"/>
    <w:rsid w:val="25340BBF"/>
    <w:rsid w:val="25371189"/>
    <w:rsid w:val="253816A5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E65AE"/>
    <w:rsid w:val="274416B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A30C6"/>
    <w:rsid w:val="294C1717"/>
    <w:rsid w:val="294E705B"/>
    <w:rsid w:val="29580B2C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5B780D"/>
    <w:rsid w:val="2B622B7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64D90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50F0E"/>
    <w:rsid w:val="2EFB7C2E"/>
    <w:rsid w:val="2F036439"/>
    <w:rsid w:val="2F065CE2"/>
    <w:rsid w:val="2F0960D2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40A56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A82835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7060E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B5883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96AFA"/>
    <w:rsid w:val="39110EA8"/>
    <w:rsid w:val="391A2AB5"/>
    <w:rsid w:val="39203E44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89299E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C51F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C0D61E0"/>
    <w:rsid w:val="3C102441"/>
    <w:rsid w:val="3C107D39"/>
    <w:rsid w:val="3C113A4E"/>
    <w:rsid w:val="3C12216A"/>
    <w:rsid w:val="3C1934F8"/>
    <w:rsid w:val="3C1957B0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84C78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83A25"/>
    <w:rsid w:val="3F0062A9"/>
    <w:rsid w:val="3F010273"/>
    <w:rsid w:val="3F0630D7"/>
    <w:rsid w:val="3F0F6997"/>
    <w:rsid w:val="3F1F3177"/>
    <w:rsid w:val="3F270A4A"/>
    <w:rsid w:val="3F2F153C"/>
    <w:rsid w:val="3F36616F"/>
    <w:rsid w:val="3F3A46D7"/>
    <w:rsid w:val="3F3A5812"/>
    <w:rsid w:val="3F4168C2"/>
    <w:rsid w:val="3F46731B"/>
    <w:rsid w:val="3F4D7D46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72B2E"/>
    <w:rsid w:val="40880831"/>
    <w:rsid w:val="40887243"/>
    <w:rsid w:val="408F6123"/>
    <w:rsid w:val="40910B8D"/>
    <w:rsid w:val="40B27A77"/>
    <w:rsid w:val="40C038D2"/>
    <w:rsid w:val="40C31C84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EC7E91"/>
    <w:rsid w:val="43F62371"/>
    <w:rsid w:val="44013897"/>
    <w:rsid w:val="440E2B51"/>
    <w:rsid w:val="441046D9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F646ED"/>
    <w:rsid w:val="48014301"/>
    <w:rsid w:val="480B37D0"/>
    <w:rsid w:val="48112F27"/>
    <w:rsid w:val="482A0989"/>
    <w:rsid w:val="482A2208"/>
    <w:rsid w:val="482B7602"/>
    <w:rsid w:val="48382CB5"/>
    <w:rsid w:val="48416A58"/>
    <w:rsid w:val="48421A50"/>
    <w:rsid w:val="485129C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2A07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4637E"/>
    <w:rsid w:val="4A097741"/>
    <w:rsid w:val="4A1C2405"/>
    <w:rsid w:val="4A1F3503"/>
    <w:rsid w:val="4A25265E"/>
    <w:rsid w:val="4A257A5C"/>
    <w:rsid w:val="4A3E34FF"/>
    <w:rsid w:val="4A431329"/>
    <w:rsid w:val="4A446879"/>
    <w:rsid w:val="4A673681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4396A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412484"/>
    <w:rsid w:val="5F4175B6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EB56B9"/>
    <w:rsid w:val="60F04BFC"/>
    <w:rsid w:val="61022607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16685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77E5F"/>
    <w:rsid w:val="6A4E7F58"/>
    <w:rsid w:val="6A502CA6"/>
    <w:rsid w:val="6A5500D2"/>
    <w:rsid w:val="6A572CE3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4495A"/>
    <w:rsid w:val="6E9D5013"/>
    <w:rsid w:val="6E9F381B"/>
    <w:rsid w:val="6EAB5C7E"/>
    <w:rsid w:val="6EB8009F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715FB1"/>
    <w:rsid w:val="72825FAB"/>
    <w:rsid w:val="728A7DE8"/>
    <w:rsid w:val="72A5093A"/>
    <w:rsid w:val="72C245E9"/>
    <w:rsid w:val="72C55842"/>
    <w:rsid w:val="72CC324D"/>
    <w:rsid w:val="72DF3748"/>
    <w:rsid w:val="72E4297F"/>
    <w:rsid w:val="72E43A11"/>
    <w:rsid w:val="72FC49FE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25F28"/>
    <w:rsid w:val="739446D1"/>
    <w:rsid w:val="73A24B25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F056BB"/>
    <w:rsid w:val="75F52BF8"/>
    <w:rsid w:val="75F85AC0"/>
    <w:rsid w:val="760E634F"/>
    <w:rsid w:val="763D2B38"/>
    <w:rsid w:val="764F391C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85868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47AF1"/>
    <w:rsid w:val="7B476A33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0282A"/>
    <w:rsid w:val="7BB55EBE"/>
    <w:rsid w:val="7BBC7E01"/>
    <w:rsid w:val="7BC400E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11228</Words>
  <Characters>12456</Characters>
  <Lines>84</Lines>
  <Paragraphs>23</Paragraphs>
  <TotalTime>2</TotalTime>
  <ScaleCrop>false</ScaleCrop>
  <LinksUpToDate>false</LinksUpToDate>
  <CharactersWithSpaces>12655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2023-04-19T07:04:27Z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C6ADB1994B4C49209EB1445C8A3DFE9C</vt:lpwstr>
  </property>
</Properties>
</file>