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6" w:rsidRDefault="0049772C">
      <w:pPr>
        <w:spacing w:line="560" w:lineRule="exact"/>
        <w:ind w:right="24"/>
        <w:jc w:val="left"/>
        <w:rPr>
          <w:rFonts w:eastAsia="方正黑体_GBK"/>
          <w:szCs w:val="32"/>
        </w:rPr>
      </w:pPr>
      <w:bookmarkStart w:id="0" w:name="_GoBack"/>
      <w:bookmarkEnd w:id="0"/>
      <w:r>
        <w:rPr>
          <w:rFonts w:eastAsia="方正黑体_GBK"/>
          <w:szCs w:val="32"/>
        </w:rPr>
        <w:t>附件</w:t>
      </w:r>
      <w:r>
        <w:rPr>
          <w:rFonts w:eastAsia="方正黑体_GBK"/>
          <w:szCs w:val="32"/>
        </w:rPr>
        <w:t>2</w:t>
      </w:r>
    </w:p>
    <w:p w:rsidR="00470946" w:rsidRDefault="00470946">
      <w:pPr>
        <w:spacing w:line="560" w:lineRule="exact"/>
        <w:ind w:right="24"/>
        <w:jc w:val="left"/>
        <w:rPr>
          <w:rFonts w:eastAsia="方正黑体_GBK"/>
          <w:szCs w:val="32"/>
        </w:rPr>
      </w:pPr>
    </w:p>
    <w:p w:rsidR="00470946" w:rsidRDefault="0049772C">
      <w:pPr>
        <w:adjustRightInd w:val="0"/>
        <w:snapToGrid w:val="0"/>
        <w:spacing w:line="720" w:lineRule="atLeast"/>
        <w:ind w:right="23"/>
        <w:jc w:val="center"/>
        <w:rPr>
          <w:rFonts w:eastAsia="方正小标宋_GBK"/>
          <w:sz w:val="44"/>
          <w:szCs w:val="44"/>
        </w:rPr>
      </w:pPr>
      <w:r>
        <w:rPr>
          <w:rFonts w:eastAsia="方正小标宋_GBK"/>
          <w:sz w:val="44"/>
          <w:szCs w:val="44"/>
        </w:rPr>
        <w:t>2020</w:t>
      </w:r>
      <w:r>
        <w:rPr>
          <w:rFonts w:eastAsia="方正小标宋_GBK"/>
          <w:sz w:val="44"/>
          <w:szCs w:val="44"/>
        </w:rPr>
        <w:t>年度重庆市机电类特种设备生产许可监督抽查隐患较多的单位情况表</w:t>
      </w:r>
    </w:p>
    <w:tbl>
      <w:tblPr>
        <w:tblW w:w="13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825"/>
        <w:gridCol w:w="765"/>
        <w:gridCol w:w="3945"/>
        <w:gridCol w:w="3465"/>
        <w:gridCol w:w="2565"/>
        <w:gridCol w:w="1035"/>
        <w:gridCol w:w="715"/>
      </w:tblGrid>
      <w:tr w:rsidR="00470946">
        <w:trPr>
          <w:cantSplit/>
          <w:trHeight w:val="375"/>
          <w:tblHeader/>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序号</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单位名称</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许可类别</w:t>
            </w:r>
          </w:p>
        </w:tc>
        <w:tc>
          <w:tcPr>
            <w:tcW w:w="11010" w:type="dxa"/>
            <w:gridSpan w:val="4"/>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存在的问题</w:t>
            </w:r>
          </w:p>
        </w:tc>
        <w:tc>
          <w:tcPr>
            <w:tcW w:w="715" w:type="dxa"/>
            <w:vMerge w:val="restart"/>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备注</w:t>
            </w:r>
          </w:p>
        </w:tc>
      </w:tr>
      <w:tr w:rsidR="00470946">
        <w:trPr>
          <w:cantSplit/>
          <w:trHeight w:val="394"/>
          <w:tblHeader/>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资源条件</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质量管理体系建立及实施</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产品（设备）安全性能</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rFonts w:eastAsia="方正黑体_GBK"/>
                <w:sz w:val="21"/>
                <w:szCs w:val="21"/>
              </w:rPr>
            </w:pPr>
            <w:r>
              <w:rPr>
                <w:rFonts w:eastAsia="方正黑体_GBK"/>
                <w:sz w:val="21"/>
                <w:szCs w:val="21"/>
              </w:rPr>
              <w:t>问题</w:t>
            </w:r>
          </w:p>
          <w:p w:rsidR="00470946" w:rsidRDefault="0049772C">
            <w:pPr>
              <w:spacing w:line="280" w:lineRule="exact"/>
              <w:jc w:val="center"/>
              <w:rPr>
                <w:rFonts w:eastAsia="方正黑体_GBK"/>
                <w:sz w:val="21"/>
                <w:szCs w:val="21"/>
              </w:rPr>
            </w:pPr>
            <w:r>
              <w:rPr>
                <w:rFonts w:eastAsia="方正黑体_GBK"/>
                <w:sz w:val="21"/>
                <w:szCs w:val="21"/>
              </w:rPr>
              <w:t>总数</w:t>
            </w:r>
          </w:p>
        </w:tc>
        <w:tc>
          <w:tcPr>
            <w:tcW w:w="715" w:type="dxa"/>
            <w:vMerge/>
            <w:tcBorders>
              <w:top w:val="single" w:sz="4" w:space="0" w:color="auto"/>
              <w:left w:val="single" w:sz="4" w:space="0" w:color="auto"/>
              <w:bottom w:val="single" w:sz="4" w:space="0" w:color="auto"/>
              <w:right w:val="single" w:sz="4" w:space="0" w:color="auto"/>
            </w:tcBorders>
            <w:vAlign w:val="center"/>
          </w:tcPr>
          <w:p w:rsidR="00470946" w:rsidRDefault="00470946">
            <w:pPr>
              <w:spacing w:line="280" w:lineRule="exact"/>
              <w:jc w:val="center"/>
              <w:rPr>
                <w:rFonts w:eastAsia="方正黑体_GBK"/>
                <w:sz w:val="21"/>
                <w:szCs w:val="21"/>
              </w:rPr>
            </w:pPr>
          </w:p>
        </w:tc>
      </w:tr>
      <w:tr w:rsidR="00470946">
        <w:trPr>
          <w:trHeight w:val="2465"/>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1</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重庆欣玥建筑机械设备租赁有限公司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起重机械安装（含修理）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、未提供质保工程师任命文件、职称证书；</w:t>
            </w:r>
          </w:p>
          <w:p w:rsidR="00470946" w:rsidRDefault="0049772C">
            <w:pPr>
              <w:widowControl/>
              <w:spacing w:line="280" w:lineRule="exact"/>
              <w:jc w:val="left"/>
              <w:rPr>
                <w:sz w:val="21"/>
                <w:szCs w:val="21"/>
              </w:rPr>
            </w:pPr>
            <w:r>
              <w:rPr>
                <w:sz w:val="21"/>
                <w:szCs w:val="21"/>
              </w:rPr>
              <w:t>2</w:t>
            </w:r>
            <w:r>
              <w:rPr>
                <w:sz w:val="21"/>
                <w:szCs w:val="21"/>
              </w:rPr>
              <w:t>、未提供专业人员职称证书、作业人员资格证；</w:t>
            </w:r>
          </w:p>
          <w:p w:rsidR="00470946" w:rsidRDefault="0049772C">
            <w:pPr>
              <w:widowControl/>
              <w:spacing w:line="280" w:lineRule="exact"/>
              <w:jc w:val="left"/>
              <w:rPr>
                <w:sz w:val="21"/>
                <w:szCs w:val="21"/>
              </w:rPr>
            </w:pPr>
            <w:r>
              <w:rPr>
                <w:sz w:val="21"/>
                <w:szCs w:val="21"/>
              </w:rPr>
              <w:t>3</w:t>
            </w:r>
            <w:r>
              <w:rPr>
                <w:sz w:val="21"/>
                <w:szCs w:val="21"/>
              </w:rPr>
              <w:t>、未提供施工设备、检测设备台账；</w:t>
            </w:r>
          </w:p>
          <w:p w:rsidR="00470946" w:rsidRDefault="0049772C">
            <w:pPr>
              <w:widowControl/>
              <w:spacing w:line="280" w:lineRule="exact"/>
              <w:jc w:val="left"/>
              <w:rPr>
                <w:sz w:val="21"/>
                <w:szCs w:val="21"/>
              </w:rPr>
            </w:pPr>
            <w:r>
              <w:rPr>
                <w:sz w:val="21"/>
                <w:szCs w:val="21"/>
              </w:rPr>
              <w:t>4</w:t>
            </w:r>
            <w:r>
              <w:rPr>
                <w:sz w:val="21"/>
                <w:szCs w:val="21"/>
              </w:rPr>
              <w:t>、计量器具及检测设备检定证书已过有效期；</w:t>
            </w:r>
          </w:p>
          <w:p w:rsidR="00470946" w:rsidRDefault="0049772C">
            <w:pPr>
              <w:widowControl/>
              <w:spacing w:line="280" w:lineRule="exact"/>
              <w:jc w:val="left"/>
              <w:rPr>
                <w:sz w:val="21"/>
                <w:szCs w:val="21"/>
              </w:rPr>
            </w:pPr>
            <w:r>
              <w:rPr>
                <w:sz w:val="21"/>
                <w:szCs w:val="21"/>
              </w:rPr>
              <w:t>5</w:t>
            </w:r>
            <w:r>
              <w:rPr>
                <w:sz w:val="21"/>
                <w:szCs w:val="21"/>
              </w:rPr>
              <w:t>、未提供检验规程等技术资料；</w:t>
            </w:r>
          </w:p>
          <w:p w:rsidR="00470946" w:rsidRDefault="0049772C">
            <w:pPr>
              <w:widowControl/>
              <w:spacing w:line="280" w:lineRule="exact"/>
              <w:jc w:val="left"/>
              <w:rPr>
                <w:sz w:val="21"/>
                <w:szCs w:val="21"/>
              </w:rPr>
            </w:pPr>
            <w:r>
              <w:rPr>
                <w:sz w:val="21"/>
                <w:szCs w:val="21"/>
              </w:rPr>
              <w:t>6</w:t>
            </w:r>
            <w:r>
              <w:rPr>
                <w:sz w:val="21"/>
                <w:szCs w:val="21"/>
              </w:rPr>
              <w:t>、未提供法律法规、安全技术规范及标准。</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w:t>
            </w:r>
            <w:r>
              <w:rPr>
                <w:sz w:val="21"/>
                <w:szCs w:val="21"/>
              </w:rPr>
              <w:t>2020</w:t>
            </w:r>
            <w:r>
              <w:rPr>
                <w:sz w:val="21"/>
                <w:szCs w:val="21"/>
              </w:rPr>
              <w:t>年度培训计划及培训记录；</w:t>
            </w:r>
          </w:p>
          <w:p w:rsidR="00470946" w:rsidRDefault="0049772C">
            <w:pPr>
              <w:widowControl/>
              <w:spacing w:line="280" w:lineRule="exact"/>
              <w:jc w:val="left"/>
              <w:rPr>
                <w:sz w:val="21"/>
                <w:szCs w:val="21"/>
              </w:rPr>
            </w:pPr>
            <w:r>
              <w:rPr>
                <w:sz w:val="21"/>
                <w:szCs w:val="21"/>
              </w:rPr>
              <w:t>2</w:t>
            </w:r>
            <w:r>
              <w:rPr>
                <w:sz w:val="21"/>
                <w:szCs w:val="21"/>
              </w:rPr>
              <w:t>、未见质量体系贯彻执行的管理评审、内审及整改见证资料；</w:t>
            </w:r>
          </w:p>
          <w:p w:rsidR="00470946" w:rsidRDefault="0049772C">
            <w:pPr>
              <w:widowControl/>
              <w:spacing w:line="280" w:lineRule="exact"/>
              <w:jc w:val="left"/>
              <w:rPr>
                <w:sz w:val="21"/>
                <w:szCs w:val="21"/>
              </w:rPr>
            </w:pPr>
            <w:r>
              <w:rPr>
                <w:sz w:val="21"/>
                <w:szCs w:val="21"/>
              </w:rPr>
              <w:t>3</w:t>
            </w:r>
            <w:r>
              <w:rPr>
                <w:sz w:val="21"/>
                <w:szCs w:val="21"/>
              </w:rPr>
              <w:t>、未见体系人员的任命文件、法规标准的更新情况表；</w:t>
            </w:r>
          </w:p>
          <w:p w:rsidR="00470946" w:rsidRDefault="0049772C">
            <w:pPr>
              <w:widowControl/>
              <w:spacing w:line="280" w:lineRule="exact"/>
              <w:jc w:val="left"/>
              <w:rPr>
                <w:sz w:val="21"/>
                <w:szCs w:val="21"/>
              </w:rPr>
            </w:pPr>
            <w:r>
              <w:rPr>
                <w:sz w:val="21"/>
                <w:szCs w:val="21"/>
              </w:rPr>
              <w:t>4</w:t>
            </w:r>
            <w:r>
              <w:rPr>
                <w:sz w:val="21"/>
                <w:szCs w:val="21"/>
              </w:rPr>
              <w:t>、未见塔机和施工升降机及安全附件的合格受委托方评价表；</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、未见相关产品程序文件；</w:t>
            </w:r>
          </w:p>
          <w:p w:rsidR="00470946" w:rsidRDefault="0049772C">
            <w:pPr>
              <w:widowControl/>
              <w:spacing w:line="280" w:lineRule="exact"/>
              <w:jc w:val="left"/>
              <w:rPr>
                <w:sz w:val="21"/>
                <w:szCs w:val="21"/>
              </w:rPr>
            </w:pPr>
            <w:r>
              <w:rPr>
                <w:sz w:val="21"/>
                <w:szCs w:val="21"/>
              </w:rPr>
              <w:t>2</w:t>
            </w:r>
            <w:r>
              <w:rPr>
                <w:sz w:val="21"/>
                <w:szCs w:val="21"/>
              </w:rPr>
              <w:t>、无采购的零部件入库验收表。</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12</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r w:rsidR="00470946">
        <w:trPr>
          <w:trHeight w:val="258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lastRenderedPageBreak/>
              <w:t>2</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重庆市德安电梯有限公司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、改造所需的厂房和场地合同超期</w:t>
            </w:r>
          </w:p>
          <w:p w:rsidR="00470946" w:rsidRDefault="0049772C">
            <w:pPr>
              <w:widowControl/>
              <w:spacing w:line="280" w:lineRule="exact"/>
              <w:jc w:val="left"/>
              <w:rPr>
                <w:sz w:val="21"/>
                <w:szCs w:val="21"/>
              </w:rPr>
            </w:pPr>
            <w:r>
              <w:rPr>
                <w:sz w:val="21"/>
                <w:szCs w:val="21"/>
              </w:rPr>
              <w:t>2</w:t>
            </w:r>
            <w:r>
              <w:rPr>
                <w:sz w:val="21"/>
                <w:szCs w:val="21"/>
              </w:rPr>
              <w:t>、未见自动扶梯安装工艺及检验规程</w:t>
            </w:r>
          </w:p>
          <w:p w:rsidR="00470946" w:rsidRDefault="0049772C">
            <w:pPr>
              <w:widowControl/>
              <w:spacing w:line="280" w:lineRule="exact"/>
              <w:jc w:val="left"/>
              <w:rPr>
                <w:sz w:val="21"/>
                <w:szCs w:val="21"/>
              </w:rPr>
            </w:pPr>
            <w:r>
              <w:rPr>
                <w:sz w:val="21"/>
                <w:szCs w:val="21"/>
              </w:rPr>
              <w:t>3</w:t>
            </w:r>
            <w:r>
              <w:rPr>
                <w:sz w:val="21"/>
                <w:szCs w:val="21"/>
              </w:rPr>
              <w:t>、未见</w:t>
            </w:r>
            <w:r>
              <w:rPr>
                <w:sz w:val="21"/>
                <w:szCs w:val="21"/>
              </w:rPr>
              <w:t>GB7588</w:t>
            </w:r>
            <w:r>
              <w:rPr>
                <w:sz w:val="21"/>
                <w:szCs w:val="21"/>
              </w:rPr>
              <w:t>、</w:t>
            </w:r>
            <w:r>
              <w:rPr>
                <w:sz w:val="21"/>
                <w:szCs w:val="21"/>
              </w:rPr>
              <w:t>GB16899</w:t>
            </w:r>
            <w:r>
              <w:rPr>
                <w:sz w:val="21"/>
                <w:szCs w:val="21"/>
              </w:rPr>
              <w:t>两项技术标准</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、未见体系体系文件的发放记录和培训记录</w:t>
            </w:r>
          </w:p>
          <w:p w:rsidR="00470946" w:rsidRDefault="0049772C">
            <w:pPr>
              <w:widowControl/>
              <w:spacing w:line="280" w:lineRule="exact"/>
              <w:jc w:val="left"/>
              <w:rPr>
                <w:sz w:val="21"/>
                <w:szCs w:val="21"/>
              </w:rPr>
            </w:pPr>
            <w:r>
              <w:rPr>
                <w:sz w:val="21"/>
                <w:szCs w:val="21"/>
              </w:rPr>
              <w:t>2</w:t>
            </w:r>
            <w:r>
              <w:rPr>
                <w:sz w:val="21"/>
                <w:szCs w:val="21"/>
              </w:rPr>
              <w:t>、未对质量体系文件法规、标准进行更新</w:t>
            </w:r>
          </w:p>
          <w:p w:rsidR="00470946" w:rsidRDefault="0049772C">
            <w:pPr>
              <w:widowControl/>
              <w:spacing w:line="280" w:lineRule="exact"/>
              <w:jc w:val="left"/>
              <w:rPr>
                <w:sz w:val="21"/>
                <w:szCs w:val="21"/>
              </w:rPr>
            </w:pPr>
            <w:r>
              <w:rPr>
                <w:sz w:val="21"/>
                <w:szCs w:val="21"/>
              </w:rPr>
              <w:t>3</w:t>
            </w:r>
            <w:r>
              <w:rPr>
                <w:sz w:val="21"/>
                <w:szCs w:val="21"/>
              </w:rPr>
              <w:t>、未见管理评审和内审报告</w:t>
            </w:r>
          </w:p>
          <w:p w:rsidR="00470946" w:rsidRDefault="0049772C">
            <w:pPr>
              <w:widowControl/>
              <w:spacing w:line="280" w:lineRule="exact"/>
              <w:jc w:val="left"/>
              <w:rPr>
                <w:sz w:val="21"/>
                <w:szCs w:val="21"/>
              </w:rPr>
            </w:pPr>
            <w:r>
              <w:rPr>
                <w:sz w:val="21"/>
                <w:szCs w:val="21"/>
              </w:rPr>
              <w:t>4</w:t>
            </w:r>
            <w:r>
              <w:rPr>
                <w:sz w:val="21"/>
                <w:szCs w:val="21"/>
              </w:rPr>
              <w:t>、未见受委托方评价表</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、施工方案应进行修改完善</w:t>
            </w:r>
          </w:p>
          <w:p w:rsidR="00470946" w:rsidRDefault="0049772C">
            <w:pPr>
              <w:widowControl/>
              <w:spacing w:line="280" w:lineRule="exact"/>
              <w:jc w:val="left"/>
              <w:rPr>
                <w:sz w:val="21"/>
                <w:szCs w:val="21"/>
              </w:rPr>
            </w:pPr>
            <w:r>
              <w:rPr>
                <w:sz w:val="21"/>
                <w:szCs w:val="21"/>
              </w:rPr>
              <w:t>2</w:t>
            </w:r>
            <w:r>
              <w:rPr>
                <w:sz w:val="21"/>
                <w:szCs w:val="21"/>
              </w:rPr>
              <w:t>、无执行施工方案过程查验环节</w:t>
            </w:r>
          </w:p>
          <w:p w:rsidR="00470946" w:rsidRDefault="0049772C">
            <w:pPr>
              <w:widowControl/>
              <w:spacing w:line="280" w:lineRule="exact"/>
              <w:jc w:val="left"/>
              <w:rPr>
                <w:sz w:val="21"/>
                <w:szCs w:val="21"/>
              </w:rPr>
            </w:pPr>
            <w:r>
              <w:rPr>
                <w:sz w:val="21"/>
                <w:szCs w:val="21"/>
              </w:rPr>
              <w:t>3</w:t>
            </w:r>
            <w:r>
              <w:rPr>
                <w:sz w:val="21"/>
                <w:szCs w:val="21"/>
              </w:rPr>
              <w:t>、未见技术和安全交底见证</w:t>
            </w:r>
          </w:p>
          <w:p w:rsidR="00470946" w:rsidRDefault="0049772C">
            <w:pPr>
              <w:widowControl/>
              <w:spacing w:line="280" w:lineRule="exact"/>
              <w:jc w:val="left"/>
              <w:rPr>
                <w:sz w:val="21"/>
                <w:szCs w:val="21"/>
              </w:rPr>
            </w:pPr>
            <w:r>
              <w:rPr>
                <w:sz w:val="21"/>
                <w:szCs w:val="21"/>
              </w:rPr>
              <w:t>4</w:t>
            </w:r>
            <w:r>
              <w:rPr>
                <w:sz w:val="21"/>
                <w:szCs w:val="21"/>
              </w:rPr>
              <w:t>、未见采购零部件检验见证资料</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242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3</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重庆市利森电梯有限公司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检测设备无限速器测试仪及加速度振动测试仪；</w:t>
            </w:r>
          </w:p>
          <w:p w:rsidR="00470946" w:rsidRDefault="0049772C">
            <w:pPr>
              <w:widowControl/>
              <w:spacing w:line="280" w:lineRule="exact"/>
              <w:jc w:val="left"/>
              <w:rPr>
                <w:sz w:val="21"/>
                <w:szCs w:val="21"/>
              </w:rPr>
            </w:pPr>
            <w:r>
              <w:rPr>
                <w:sz w:val="21"/>
                <w:szCs w:val="21"/>
              </w:rPr>
              <w:t>2.</w:t>
            </w:r>
            <w:r>
              <w:rPr>
                <w:sz w:val="21"/>
                <w:szCs w:val="21"/>
              </w:rPr>
              <w:t>所有计量器具和检测设备检定证书已过期；</w:t>
            </w:r>
          </w:p>
          <w:p w:rsidR="00470946" w:rsidRDefault="0049772C">
            <w:pPr>
              <w:widowControl/>
              <w:spacing w:line="280" w:lineRule="exact"/>
              <w:jc w:val="left"/>
              <w:rPr>
                <w:sz w:val="21"/>
                <w:szCs w:val="21"/>
              </w:rPr>
            </w:pPr>
            <w:r>
              <w:rPr>
                <w:sz w:val="21"/>
                <w:szCs w:val="21"/>
              </w:rPr>
              <w:t>3.</w:t>
            </w:r>
            <w:r>
              <w:rPr>
                <w:sz w:val="21"/>
                <w:szCs w:val="21"/>
              </w:rPr>
              <w:t>租赁厂房面积未明示；</w:t>
            </w:r>
          </w:p>
          <w:p w:rsidR="00470946" w:rsidRDefault="0049772C">
            <w:pPr>
              <w:widowControl/>
              <w:spacing w:line="280" w:lineRule="exact"/>
              <w:jc w:val="left"/>
              <w:rPr>
                <w:sz w:val="21"/>
                <w:szCs w:val="21"/>
              </w:rPr>
            </w:pPr>
            <w:r>
              <w:rPr>
                <w:sz w:val="21"/>
                <w:szCs w:val="21"/>
              </w:rPr>
              <w:t>4.</w:t>
            </w:r>
            <w:r>
              <w:rPr>
                <w:sz w:val="21"/>
                <w:szCs w:val="21"/>
              </w:rPr>
              <w:t>部分安全技术规范为非正式版本</w:t>
            </w:r>
            <w:r>
              <w:rPr>
                <w:sz w:val="21"/>
                <w:szCs w:val="21"/>
              </w:rPr>
              <w:t>.</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未见培训记录；</w:t>
            </w:r>
          </w:p>
          <w:p w:rsidR="00470946" w:rsidRDefault="0049772C">
            <w:pPr>
              <w:spacing w:line="280" w:lineRule="exact"/>
              <w:jc w:val="left"/>
              <w:rPr>
                <w:sz w:val="21"/>
                <w:szCs w:val="21"/>
              </w:rPr>
            </w:pPr>
            <w:r>
              <w:rPr>
                <w:sz w:val="21"/>
                <w:szCs w:val="21"/>
              </w:rPr>
              <w:t>2.</w:t>
            </w:r>
            <w:r>
              <w:rPr>
                <w:sz w:val="21"/>
                <w:szCs w:val="21"/>
              </w:rPr>
              <w:t>体系文件未及时更新；</w:t>
            </w:r>
          </w:p>
          <w:p w:rsidR="00470946" w:rsidRDefault="0049772C">
            <w:pPr>
              <w:spacing w:line="280" w:lineRule="exact"/>
              <w:jc w:val="left"/>
              <w:rPr>
                <w:sz w:val="21"/>
                <w:szCs w:val="21"/>
              </w:rPr>
            </w:pPr>
            <w:r>
              <w:rPr>
                <w:sz w:val="21"/>
                <w:szCs w:val="21"/>
              </w:rPr>
              <w:t>3.</w:t>
            </w:r>
            <w:r>
              <w:rPr>
                <w:sz w:val="21"/>
                <w:szCs w:val="21"/>
              </w:rPr>
              <w:t>未见质保体系中对维保人员的每月考核、季度考核、年度考核</w:t>
            </w:r>
            <w:r>
              <w:rPr>
                <w:sz w:val="21"/>
                <w:szCs w:val="21"/>
              </w:rPr>
              <w:t>.</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未见技术和安全交底记录；</w:t>
            </w:r>
          </w:p>
          <w:p w:rsidR="00470946" w:rsidRDefault="0049772C">
            <w:pPr>
              <w:spacing w:line="280" w:lineRule="exact"/>
              <w:jc w:val="left"/>
              <w:rPr>
                <w:sz w:val="21"/>
                <w:szCs w:val="21"/>
              </w:rPr>
            </w:pPr>
            <w:r>
              <w:rPr>
                <w:sz w:val="21"/>
                <w:szCs w:val="21"/>
              </w:rPr>
              <w:t>2.</w:t>
            </w:r>
            <w:r>
              <w:rPr>
                <w:sz w:val="21"/>
                <w:szCs w:val="21"/>
              </w:rPr>
              <w:t>未见施工过程记录；</w:t>
            </w:r>
          </w:p>
          <w:p w:rsidR="00470946" w:rsidRDefault="0049772C">
            <w:pPr>
              <w:spacing w:line="280" w:lineRule="exact"/>
              <w:jc w:val="left"/>
              <w:rPr>
                <w:sz w:val="21"/>
                <w:szCs w:val="21"/>
              </w:rPr>
            </w:pPr>
            <w:r>
              <w:rPr>
                <w:sz w:val="21"/>
                <w:szCs w:val="21"/>
              </w:rPr>
              <w:t>3.</w:t>
            </w:r>
            <w:r>
              <w:rPr>
                <w:sz w:val="21"/>
                <w:szCs w:val="21"/>
              </w:rPr>
              <w:t>急修记录的日期仅反映年月日；</w:t>
            </w:r>
          </w:p>
          <w:p w:rsidR="00470946" w:rsidRDefault="0049772C">
            <w:pPr>
              <w:spacing w:line="280" w:lineRule="exact"/>
              <w:jc w:val="left"/>
              <w:rPr>
                <w:sz w:val="21"/>
                <w:szCs w:val="21"/>
              </w:rPr>
            </w:pPr>
            <w:r>
              <w:rPr>
                <w:sz w:val="21"/>
                <w:szCs w:val="21"/>
              </w:rPr>
              <w:t>4.</w:t>
            </w:r>
            <w:r>
              <w:rPr>
                <w:sz w:val="21"/>
                <w:szCs w:val="21"/>
              </w:rPr>
              <w:t>未见过程检验记录及零部件检查记录</w:t>
            </w:r>
            <w:r>
              <w:rPr>
                <w:sz w:val="21"/>
                <w:szCs w:val="21"/>
              </w:rPr>
              <w:t>.</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288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lastRenderedPageBreak/>
              <w:t>4</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重庆瑞格电梯有限公司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、任命书未形成公司文件，且任命书的岗位不满足《许可规则》的要求</w:t>
            </w:r>
          </w:p>
          <w:p w:rsidR="00470946" w:rsidRDefault="0049772C">
            <w:pPr>
              <w:widowControl/>
              <w:spacing w:line="280" w:lineRule="exact"/>
              <w:jc w:val="left"/>
              <w:rPr>
                <w:sz w:val="21"/>
                <w:szCs w:val="21"/>
              </w:rPr>
            </w:pPr>
            <w:r>
              <w:rPr>
                <w:sz w:val="21"/>
                <w:szCs w:val="21"/>
              </w:rPr>
              <w:t>2</w:t>
            </w:r>
            <w:r>
              <w:rPr>
                <w:sz w:val="21"/>
                <w:szCs w:val="21"/>
              </w:rPr>
              <w:t>、检测仪器设备的检定证书已过期且未见加减速度、振动测试仪器和物体（质量）称重器具</w:t>
            </w:r>
          </w:p>
          <w:p w:rsidR="00470946" w:rsidRDefault="0049772C">
            <w:pPr>
              <w:widowControl/>
              <w:spacing w:line="280" w:lineRule="exact"/>
              <w:jc w:val="left"/>
              <w:rPr>
                <w:sz w:val="21"/>
                <w:szCs w:val="21"/>
              </w:rPr>
            </w:pPr>
            <w:r>
              <w:rPr>
                <w:sz w:val="21"/>
                <w:szCs w:val="21"/>
              </w:rPr>
              <w:t>3</w:t>
            </w:r>
            <w:r>
              <w:rPr>
                <w:sz w:val="21"/>
                <w:szCs w:val="21"/>
              </w:rPr>
              <w:t>、未见《重庆市特种设备安全条例》、《液压电梯制造与安装安全规范》、《杂物电梯制造与安装安全规范》及</w:t>
            </w:r>
            <w:r>
              <w:rPr>
                <w:sz w:val="21"/>
                <w:szCs w:val="21"/>
              </w:rPr>
              <w:t>TSG5002</w:t>
            </w:r>
            <w:r>
              <w:rPr>
                <w:sz w:val="21"/>
                <w:szCs w:val="21"/>
              </w:rPr>
              <w:t>《电梯维护保养规则》</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、未见质量管理体系文件的发放和培训记录</w:t>
            </w:r>
          </w:p>
          <w:p w:rsidR="00470946" w:rsidRDefault="0049772C">
            <w:pPr>
              <w:widowControl/>
              <w:spacing w:line="280" w:lineRule="exact"/>
              <w:jc w:val="left"/>
              <w:rPr>
                <w:sz w:val="21"/>
                <w:szCs w:val="21"/>
              </w:rPr>
            </w:pPr>
            <w:r>
              <w:rPr>
                <w:sz w:val="21"/>
                <w:szCs w:val="21"/>
              </w:rPr>
              <w:t>2</w:t>
            </w:r>
            <w:r>
              <w:rPr>
                <w:sz w:val="21"/>
                <w:szCs w:val="21"/>
              </w:rPr>
              <w:t>、质量管理体系引用文件未进行更新</w:t>
            </w:r>
          </w:p>
          <w:p w:rsidR="00470946" w:rsidRDefault="0049772C">
            <w:pPr>
              <w:widowControl/>
              <w:spacing w:line="280" w:lineRule="exact"/>
              <w:jc w:val="left"/>
              <w:rPr>
                <w:sz w:val="21"/>
                <w:szCs w:val="21"/>
              </w:rPr>
            </w:pPr>
            <w:r>
              <w:rPr>
                <w:sz w:val="21"/>
                <w:szCs w:val="21"/>
              </w:rPr>
              <w:t>3</w:t>
            </w:r>
            <w:r>
              <w:rPr>
                <w:sz w:val="21"/>
                <w:szCs w:val="21"/>
              </w:rPr>
              <w:t>、未按照</w:t>
            </w:r>
            <w:r>
              <w:rPr>
                <w:sz w:val="21"/>
                <w:szCs w:val="21"/>
              </w:rPr>
              <w:t>TSG07-2019</w:t>
            </w:r>
            <w:r>
              <w:rPr>
                <w:sz w:val="21"/>
                <w:szCs w:val="21"/>
              </w:rPr>
              <w:t>的要求进行人员任命</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、安装施工技术和安全交底资料不全（无项目的技术交底资料）</w:t>
            </w:r>
          </w:p>
          <w:p w:rsidR="00470946" w:rsidRDefault="0049772C">
            <w:pPr>
              <w:widowControl/>
              <w:spacing w:line="280" w:lineRule="exact"/>
              <w:jc w:val="left"/>
              <w:rPr>
                <w:sz w:val="21"/>
                <w:szCs w:val="21"/>
              </w:rPr>
            </w:pPr>
            <w:r>
              <w:rPr>
                <w:sz w:val="21"/>
                <w:szCs w:val="21"/>
              </w:rPr>
              <w:t>2</w:t>
            </w:r>
            <w:r>
              <w:rPr>
                <w:sz w:val="21"/>
                <w:szCs w:val="21"/>
              </w:rPr>
              <w:t>、未见施工过程记录</w:t>
            </w:r>
          </w:p>
          <w:p w:rsidR="00470946" w:rsidRDefault="0049772C">
            <w:pPr>
              <w:widowControl/>
              <w:spacing w:line="280" w:lineRule="exact"/>
              <w:jc w:val="left"/>
              <w:rPr>
                <w:sz w:val="21"/>
                <w:szCs w:val="21"/>
              </w:rPr>
            </w:pPr>
            <w:r>
              <w:rPr>
                <w:sz w:val="21"/>
                <w:szCs w:val="21"/>
              </w:rPr>
              <w:t>3</w:t>
            </w:r>
            <w:r>
              <w:rPr>
                <w:sz w:val="21"/>
                <w:szCs w:val="21"/>
              </w:rPr>
              <w:t>、急修单应增加到达时间环节</w:t>
            </w:r>
          </w:p>
          <w:p w:rsidR="00470946" w:rsidRDefault="0049772C">
            <w:pPr>
              <w:widowControl/>
              <w:spacing w:line="280" w:lineRule="exact"/>
              <w:jc w:val="left"/>
              <w:rPr>
                <w:sz w:val="21"/>
                <w:szCs w:val="21"/>
              </w:rPr>
            </w:pPr>
            <w:r>
              <w:rPr>
                <w:sz w:val="21"/>
                <w:szCs w:val="21"/>
              </w:rPr>
              <w:t>4</w:t>
            </w:r>
            <w:r>
              <w:rPr>
                <w:sz w:val="21"/>
                <w:szCs w:val="21"/>
              </w:rPr>
              <w:t>、未见采购零部件的见证资料</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10</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226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5</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重庆海渝电梯有限公司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center"/>
              <w:rPr>
                <w:sz w:val="21"/>
                <w:szCs w:val="21"/>
              </w:rPr>
            </w:pPr>
            <w:r>
              <w:rPr>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sz w:val="21"/>
                <w:szCs w:val="21"/>
              </w:rPr>
              <w:t>1.</w:t>
            </w:r>
            <w:r>
              <w:rPr>
                <w:sz w:val="21"/>
                <w:szCs w:val="21"/>
              </w:rPr>
              <w:t>现场未见厂房租赁合同；</w:t>
            </w:r>
          </w:p>
          <w:p w:rsidR="00470946" w:rsidRDefault="0049772C">
            <w:pPr>
              <w:widowControl/>
              <w:spacing w:line="280" w:lineRule="exact"/>
              <w:jc w:val="left"/>
              <w:rPr>
                <w:sz w:val="21"/>
                <w:szCs w:val="21"/>
              </w:rPr>
            </w:pPr>
            <w:r>
              <w:rPr>
                <w:sz w:val="21"/>
                <w:szCs w:val="21"/>
              </w:rPr>
              <w:t>2.</w:t>
            </w:r>
            <w:r>
              <w:rPr>
                <w:sz w:val="21"/>
                <w:szCs w:val="21"/>
              </w:rPr>
              <w:t>无加速度振动测试仪；</w:t>
            </w:r>
          </w:p>
          <w:p w:rsidR="00470946" w:rsidRDefault="0049772C">
            <w:pPr>
              <w:widowControl/>
              <w:spacing w:line="280" w:lineRule="exact"/>
              <w:jc w:val="left"/>
              <w:rPr>
                <w:sz w:val="21"/>
                <w:szCs w:val="21"/>
              </w:rPr>
            </w:pPr>
            <w:r>
              <w:rPr>
                <w:sz w:val="21"/>
                <w:szCs w:val="21"/>
              </w:rPr>
              <w:t>3.</w:t>
            </w:r>
            <w:r>
              <w:rPr>
                <w:sz w:val="21"/>
                <w:szCs w:val="21"/>
              </w:rPr>
              <w:t>计量器具和检测设备未在检定有效期内；</w:t>
            </w:r>
          </w:p>
          <w:p w:rsidR="00470946" w:rsidRDefault="0049772C">
            <w:pPr>
              <w:widowControl/>
              <w:spacing w:line="280" w:lineRule="exact"/>
              <w:jc w:val="left"/>
              <w:rPr>
                <w:sz w:val="21"/>
                <w:szCs w:val="21"/>
              </w:rPr>
            </w:pPr>
            <w:r>
              <w:rPr>
                <w:sz w:val="21"/>
                <w:szCs w:val="21"/>
              </w:rPr>
              <w:t>4.</w:t>
            </w:r>
            <w:r>
              <w:rPr>
                <w:sz w:val="21"/>
                <w:szCs w:val="21"/>
              </w:rPr>
              <w:t>未见电梯安装过程检验规程</w:t>
            </w:r>
            <w:r>
              <w:rPr>
                <w:sz w:val="21"/>
                <w:szCs w:val="21"/>
              </w:rPr>
              <w:t>.</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未见发放和培训记录；</w:t>
            </w:r>
          </w:p>
          <w:p w:rsidR="00470946" w:rsidRDefault="0049772C">
            <w:pPr>
              <w:spacing w:line="280" w:lineRule="exact"/>
              <w:jc w:val="left"/>
              <w:rPr>
                <w:sz w:val="21"/>
                <w:szCs w:val="21"/>
              </w:rPr>
            </w:pPr>
            <w:r>
              <w:rPr>
                <w:sz w:val="21"/>
                <w:szCs w:val="21"/>
              </w:rPr>
              <w:t>2.</w:t>
            </w:r>
            <w:r>
              <w:rPr>
                <w:sz w:val="21"/>
                <w:szCs w:val="21"/>
              </w:rPr>
              <w:t>体系文件未及时更新；</w:t>
            </w:r>
          </w:p>
          <w:p w:rsidR="00470946" w:rsidRDefault="0049772C">
            <w:pPr>
              <w:spacing w:line="280" w:lineRule="exact"/>
              <w:jc w:val="left"/>
              <w:rPr>
                <w:sz w:val="21"/>
                <w:szCs w:val="21"/>
              </w:rPr>
            </w:pPr>
            <w:r>
              <w:rPr>
                <w:sz w:val="21"/>
                <w:szCs w:val="21"/>
              </w:rPr>
              <w:t>3.</w:t>
            </w:r>
            <w:r>
              <w:rPr>
                <w:sz w:val="21"/>
                <w:szCs w:val="21"/>
              </w:rPr>
              <w:t>未见管理评审和内审资料；</w:t>
            </w:r>
            <w:r>
              <w:rPr>
                <w:sz w:val="21"/>
                <w:szCs w:val="21"/>
              </w:rPr>
              <w:t xml:space="preserve">                   4.</w:t>
            </w:r>
            <w:r>
              <w:rPr>
                <w:sz w:val="21"/>
                <w:szCs w:val="21"/>
              </w:rPr>
              <w:t>未见最近一次评审提出的整改项目见证材料。</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1.</w:t>
            </w:r>
            <w:r>
              <w:rPr>
                <w:sz w:val="21"/>
                <w:szCs w:val="21"/>
              </w:rPr>
              <w:t>交底内容未细化不够明确；</w:t>
            </w:r>
          </w:p>
          <w:p w:rsidR="00470946" w:rsidRDefault="0049772C">
            <w:pPr>
              <w:spacing w:line="280" w:lineRule="exact"/>
              <w:jc w:val="left"/>
              <w:rPr>
                <w:sz w:val="21"/>
                <w:szCs w:val="21"/>
              </w:rPr>
            </w:pPr>
            <w:r>
              <w:rPr>
                <w:sz w:val="21"/>
                <w:szCs w:val="21"/>
              </w:rPr>
              <w:t>2.</w:t>
            </w:r>
            <w:r>
              <w:rPr>
                <w:sz w:val="21"/>
                <w:szCs w:val="21"/>
              </w:rPr>
              <w:t>施工过程的记录填写有缺项；</w:t>
            </w:r>
          </w:p>
          <w:p w:rsidR="00470946" w:rsidRDefault="0049772C">
            <w:pPr>
              <w:spacing w:line="280" w:lineRule="exact"/>
              <w:jc w:val="left"/>
              <w:rPr>
                <w:sz w:val="21"/>
                <w:szCs w:val="21"/>
              </w:rPr>
            </w:pPr>
            <w:r>
              <w:rPr>
                <w:sz w:val="21"/>
                <w:szCs w:val="21"/>
              </w:rPr>
              <w:t>3.</w:t>
            </w:r>
            <w:r>
              <w:rPr>
                <w:sz w:val="21"/>
                <w:szCs w:val="21"/>
              </w:rPr>
              <w:t>施工过程检验记录填写有缺项</w:t>
            </w:r>
            <w:r>
              <w:rPr>
                <w:sz w:val="21"/>
                <w:szCs w:val="21"/>
              </w:rPr>
              <w:t>.</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随机抽查单位</w:t>
            </w:r>
          </w:p>
        </w:tc>
      </w:tr>
      <w:tr w:rsidR="00470946">
        <w:trPr>
          <w:trHeight w:val="366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color w:val="000000"/>
                <w:kern w:val="0"/>
                <w:sz w:val="21"/>
                <w:szCs w:val="21"/>
              </w:rPr>
              <w:lastRenderedPageBreak/>
              <w:t>6</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color w:val="000000"/>
                <w:kern w:val="0"/>
                <w:sz w:val="21"/>
                <w:szCs w:val="21"/>
              </w:rPr>
              <w:t>重庆骏华电梯有限公司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电梯安装修理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现技术负责人、质保工程师、专业技术人员、质量检验人员和技术工人等人员数量、职称、学历、社保等不满足许可规则条件；</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改造场地不满足许可要求；</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未见仪器检定证书；</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部分法规标准（如：</w:t>
            </w:r>
            <w:r>
              <w:rPr>
                <w:color w:val="000000"/>
                <w:kern w:val="0"/>
                <w:sz w:val="21"/>
                <w:szCs w:val="21"/>
              </w:rPr>
              <w:t>TSG T7002-2011</w:t>
            </w:r>
            <w:r>
              <w:rPr>
                <w:color w:val="000000"/>
                <w:kern w:val="0"/>
                <w:sz w:val="21"/>
                <w:szCs w:val="21"/>
              </w:rPr>
              <w:t>）版本已过期，缺</w:t>
            </w:r>
            <w:r>
              <w:rPr>
                <w:color w:val="000000"/>
                <w:kern w:val="0"/>
                <w:sz w:val="21"/>
                <w:szCs w:val="21"/>
              </w:rPr>
              <w:t>TSG T7003-2011</w:t>
            </w:r>
            <w:r>
              <w:rPr>
                <w:color w:val="000000"/>
                <w:kern w:val="0"/>
                <w:sz w:val="21"/>
                <w:szCs w:val="21"/>
              </w:rPr>
              <w:t>等规范。</w:t>
            </w:r>
          </w:p>
          <w:p w:rsidR="00470946" w:rsidRDefault="0049772C">
            <w:pPr>
              <w:widowControl/>
              <w:spacing w:line="280" w:lineRule="exact"/>
              <w:jc w:val="left"/>
              <w:rPr>
                <w:sz w:val="21"/>
                <w:szCs w:val="21"/>
              </w:rPr>
            </w:pPr>
            <w:r>
              <w:rPr>
                <w:color w:val="000000"/>
                <w:kern w:val="0"/>
                <w:sz w:val="21"/>
                <w:szCs w:val="21"/>
              </w:rPr>
              <w:t>5.</w:t>
            </w:r>
            <w:r>
              <w:rPr>
                <w:color w:val="000000"/>
                <w:kern w:val="0"/>
                <w:sz w:val="21"/>
                <w:szCs w:val="21"/>
              </w:rPr>
              <w:t>未提供公司人员近三个月社保。</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未见体系文件发放记录和培训记录；</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体系责任人员变更后未及时进行任命；</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未见《合同评审记录》、《不符合报告》等体系运行记录；</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未见内审及管理评审报告；</w:t>
            </w:r>
          </w:p>
          <w:p w:rsidR="00470946" w:rsidRDefault="0049772C">
            <w:pPr>
              <w:widowControl/>
              <w:spacing w:line="280" w:lineRule="exact"/>
              <w:jc w:val="left"/>
              <w:rPr>
                <w:sz w:val="21"/>
                <w:szCs w:val="21"/>
              </w:rPr>
            </w:pPr>
            <w:r>
              <w:rPr>
                <w:color w:val="000000"/>
                <w:kern w:val="0"/>
                <w:sz w:val="21"/>
                <w:szCs w:val="21"/>
              </w:rPr>
              <w:t>5.</w:t>
            </w:r>
            <w:r>
              <w:rPr>
                <w:color w:val="000000"/>
                <w:kern w:val="0"/>
                <w:sz w:val="21"/>
                <w:szCs w:val="21"/>
              </w:rPr>
              <w:t>未见《合格供方名录》、《供方评定记录表》等。</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sz w:val="21"/>
                <w:szCs w:val="21"/>
              </w:rPr>
            </w:pPr>
            <w:r>
              <w:rPr>
                <w:color w:val="000000"/>
                <w:kern w:val="0"/>
                <w:sz w:val="21"/>
                <w:szCs w:val="21"/>
              </w:rPr>
              <w:t>1.</w:t>
            </w:r>
            <w:r>
              <w:rPr>
                <w:color w:val="000000"/>
                <w:kern w:val="0"/>
                <w:sz w:val="21"/>
                <w:szCs w:val="21"/>
              </w:rPr>
              <w:t>无改造、</w:t>
            </w:r>
            <w:r>
              <w:rPr>
                <w:color w:val="000000"/>
                <w:kern w:val="0"/>
                <w:sz w:val="21"/>
                <w:szCs w:val="21"/>
              </w:rPr>
              <w:t xml:space="preserve"> </w:t>
            </w:r>
            <w:r>
              <w:rPr>
                <w:color w:val="000000"/>
                <w:kern w:val="0"/>
                <w:sz w:val="21"/>
                <w:szCs w:val="21"/>
              </w:rPr>
              <w:t>大修业绩。</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11</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r w:rsidR="00470946">
        <w:trPr>
          <w:trHeight w:val="3805"/>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7</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重庆维士达电梯安装工程有限公司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电梯安装修理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未见许可证原件；营业执照（</w:t>
            </w:r>
            <w:r>
              <w:rPr>
                <w:color w:val="000000"/>
                <w:kern w:val="0"/>
                <w:sz w:val="21"/>
                <w:szCs w:val="21"/>
              </w:rPr>
              <w:t>4</w:t>
            </w:r>
            <w:r>
              <w:rPr>
                <w:color w:val="000000"/>
                <w:kern w:val="0"/>
                <w:sz w:val="21"/>
                <w:szCs w:val="21"/>
              </w:rPr>
              <w:t>栋</w:t>
            </w:r>
            <w:r>
              <w:rPr>
                <w:color w:val="000000"/>
                <w:kern w:val="0"/>
                <w:sz w:val="21"/>
                <w:szCs w:val="21"/>
              </w:rPr>
              <w:t>1</w:t>
            </w:r>
            <w:r>
              <w:rPr>
                <w:color w:val="000000"/>
                <w:kern w:val="0"/>
                <w:sz w:val="21"/>
                <w:szCs w:val="21"/>
              </w:rPr>
              <w:t>单元</w:t>
            </w:r>
            <w:r>
              <w:rPr>
                <w:color w:val="000000"/>
                <w:kern w:val="0"/>
                <w:sz w:val="21"/>
                <w:szCs w:val="21"/>
              </w:rPr>
              <w:t>1-1</w:t>
            </w:r>
            <w:r>
              <w:rPr>
                <w:color w:val="000000"/>
                <w:kern w:val="0"/>
                <w:sz w:val="21"/>
                <w:szCs w:val="21"/>
              </w:rPr>
              <w:t>）与许可证地址不符（</w:t>
            </w:r>
            <w:r>
              <w:rPr>
                <w:color w:val="000000"/>
                <w:kern w:val="0"/>
                <w:sz w:val="21"/>
                <w:szCs w:val="21"/>
              </w:rPr>
              <w:t>9</w:t>
            </w:r>
            <w:r>
              <w:rPr>
                <w:color w:val="000000"/>
                <w:kern w:val="0"/>
                <w:sz w:val="21"/>
                <w:szCs w:val="21"/>
              </w:rPr>
              <w:t>幢</w:t>
            </w:r>
            <w:r>
              <w:rPr>
                <w:color w:val="000000"/>
                <w:kern w:val="0"/>
                <w:sz w:val="21"/>
                <w:szCs w:val="21"/>
              </w:rPr>
              <w:t>2</w:t>
            </w:r>
            <w:r>
              <w:rPr>
                <w:color w:val="000000"/>
                <w:kern w:val="0"/>
                <w:sz w:val="21"/>
                <w:szCs w:val="21"/>
              </w:rPr>
              <w:t>单元</w:t>
            </w:r>
            <w:r>
              <w:rPr>
                <w:color w:val="000000"/>
                <w:kern w:val="0"/>
                <w:sz w:val="21"/>
                <w:szCs w:val="21"/>
              </w:rPr>
              <w:t>1-1</w:t>
            </w:r>
            <w:r>
              <w:rPr>
                <w:color w:val="000000"/>
                <w:kern w:val="0"/>
                <w:sz w:val="21"/>
                <w:szCs w:val="21"/>
              </w:rPr>
              <w:t>）；</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未见质保工程师徐成奎社保凭证；未见技术人员社保凭证；</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无导轨校正仪或者量具；</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所有计量器具和检测设备均不在有效期内；</w:t>
            </w:r>
          </w:p>
          <w:p w:rsidR="00470946" w:rsidRDefault="0049772C">
            <w:pPr>
              <w:widowControl/>
              <w:spacing w:line="280" w:lineRule="exact"/>
              <w:jc w:val="left"/>
              <w:rPr>
                <w:color w:val="000000"/>
                <w:kern w:val="0"/>
                <w:sz w:val="21"/>
                <w:szCs w:val="21"/>
              </w:rPr>
            </w:pPr>
            <w:r>
              <w:rPr>
                <w:color w:val="000000"/>
                <w:kern w:val="0"/>
                <w:sz w:val="21"/>
                <w:szCs w:val="21"/>
              </w:rPr>
              <w:t>5.</w:t>
            </w:r>
            <w:r>
              <w:rPr>
                <w:color w:val="000000"/>
                <w:kern w:val="0"/>
                <w:sz w:val="21"/>
                <w:szCs w:val="21"/>
              </w:rPr>
              <w:t>技术资料存在有未审核和批准的文本；</w:t>
            </w:r>
          </w:p>
          <w:p w:rsidR="00470946" w:rsidRDefault="0049772C">
            <w:pPr>
              <w:widowControl/>
              <w:spacing w:line="280" w:lineRule="exact"/>
              <w:jc w:val="left"/>
              <w:rPr>
                <w:color w:val="000000"/>
                <w:kern w:val="0"/>
                <w:sz w:val="21"/>
                <w:szCs w:val="21"/>
              </w:rPr>
            </w:pPr>
            <w:r>
              <w:rPr>
                <w:color w:val="000000"/>
                <w:kern w:val="0"/>
                <w:sz w:val="21"/>
                <w:szCs w:val="21"/>
              </w:rPr>
              <w:t>6.</w:t>
            </w:r>
            <w:r>
              <w:rPr>
                <w:color w:val="000000"/>
                <w:kern w:val="0"/>
                <w:sz w:val="21"/>
                <w:szCs w:val="21"/>
              </w:rPr>
              <w:t>未见安全生产法、计量法等正式文本。</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未见质量管理体系文件发放记录和培训记录；</w:t>
            </w:r>
          </w:p>
          <w:p w:rsidR="00470946" w:rsidRDefault="0049772C">
            <w:pPr>
              <w:widowControl/>
              <w:spacing w:line="280" w:lineRule="exact"/>
              <w:jc w:val="left"/>
              <w:rPr>
                <w:color w:val="000000"/>
                <w:kern w:val="0"/>
                <w:sz w:val="21"/>
                <w:szCs w:val="21"/>
              </w:rPr>
            </w:pPr>
            <w:r>
              <w:rPr>
                <w:color w:val="000000"/>
                <w:kern w:val="0"/>
                <w:sz w:val="21"/>
                <w:szCs w:val="21"/>
              </w:rPr>
              <w:t xml:space="preserve">2. </w:t>
            </w:r>
            <w:r>
              <w:rPr>
                <w:color w:val="000000"/>
                <w:kern w:val="0"/>
                <w:sz w:val="21"/>
                <w:szCs w:val="21"/>
              </w:rPr>
              <w:t>未见对受委托方评价的相关资料。</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未见告知书和开工资料审查确认单。</w:t>
            </w:r>
          </w:p>
          <w:p w:rsidR="00470946" w:rsidRDefault="0049772C">
            <w:pPr>
              <w:widowControl/>
              <w:spacing w:line="280" w:lineRule="exact"/>
              <w:jc w:val="left"/>
              <w:rPr>
                <w:color w:val="000000"/>
                <w:kern w:val="0"/>
                <w:sz w:val="21"/>
                <w:szCs w:val="21"/>
              </w:rPr>
            </w:pPr>
            <w:r>
              <w:rPr>
                <w:color w:val="000000"/>
                <w:kern w:val="0"/>
                <w:sz w:val="21"/>
                <w:szCs w:val="21"/>
              </w:rPr>
              <w:t xml:space="preserve">2. </w:t>
            </w:r>
            <w:r>
              <w:rPr>
                <w:color w:val="000000"/>
                <w:kern w:val="0"/>
                <w:sz w:val="21"/>
                <w:szCs w:val="21"/>
              </w:rPr>
              <w:t>施工方案编制依据存在作废标准。</w:t>
            </w:r>
          </w:p>
          <w:p w:rsidR="00470946" w:rsidRDefault="0049772C">
            <w:pPr>
              <w:widowControl/>
              <w:spacing w:line="280" w:lineRule="exact"/>
              <w:jc w:val="left"/>
              <w:rPr>
                <w:color w:val="000000"/>
                <w:kern w:val="0"/>
                <w:sz w:val="21"/>
                <w:szCs w:val="21"/>
              </w:rPr>
            </w:pPr>
            <w:r>
              <w:rPr>
                <w:color w:val="000000"/>
                <w:kern w:val="0"/>
                <w:sz w:val="21"/>
                <w:szCs w:val="21"/>
              </w:rPr>
              <w:t xml:space="preserve">3. </w:t>
            </w:r>
            <w:r>
              <w:rPr>
                <w:color w:val="000000"/>
                <w:kern w:val="0"/>
                <w:sz w:val="21"/>
                <w:szCs w:val="21"/>
              </w:rPr>
              <w:t>未见技术、安全交底记录。</w:t>
            </w:r>
          </w:p>
          <w:p w:rsidR="00470946" w:rsidRDefault="0049772C">
            <w:pPr>
              <w:widowControl/>
              <w:spacing w:line="280" w:lineRule="exact"/>
              <w:jc w:val="left"/>
              <w:rPr>
                <w:color w:val="000000"/>
                <w:kern w:val="0"/>
                <w:sz w:val="21"/>
                <w:szCs w:val="21"/>
              </w:rPr>
            </w:pPr>
            <w:r>
              <w:rPr>
                <w:color w:val="000000"/>
                <w:kern w:val="0"/>
                <w:sz w:val="21"/>
                <w:szCs w:val="21"/>
              </w:rPr>
              <w:t xml:space="preserve">4. </w:t>
            </w:r>
            <w:r>
              <w:rPr>
                <w:color w:val="000000"/>
                <w:kern w:val="0"/>
                <w:sz w:val="21"/>
                <w:szCs w:val="21"/>
              </w:rPr>
              <w:t>未见施工过程记录和自检报告。</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sz w:val="21"/>
                <w:szCs w:val="21"/>
              </w:rPr>
            </w:pPr>
            <w:r>
              <w:rPr>
                <w:sz w:val="21"/>
                <w:szCs w:val="21"/>
              </w:rPr>
              <w:t>12</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r w:rsidR="00470946">
        <w:trPr>
          <w:trHeight w:val="4240"/>
          <w:jc w:val="center"/>
        </w:trPr>
        <w:tc>
          <w:tcPr>
            <w:tcW w:w="580"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lastRenderedPageBreak/>
              <w:t>8</w:t>
            </w:r>
          </w:p>
        </w:tc>
        <w:tc>
          <w:tcPr>
            <w:tcW w:w="82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重庆皓淞机电有限公司</w:t>
            </w:r>
          </w:p>
        </w:tc>
        <w:tc>
          <w:tcPr>
            <w:tcW w:w="7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电梯安装改造修理</w:t>
            </w:r>
          </w:p>
        </w:tc>
        <w:tc>
          <w:tcPr>
            <w:tcW w:w="394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质保工程师任命文件号：重皓字〔</w:t>
            </w:r>
            <w:r>
              <w:rPr>
                <w:color w:val="000000"/>
                <w:kern w:val="0"/>
                <w:sz w:val="21"/>
                <w:szCs w:val="21"/>
              </w:rPr>
              <w:t>2017</w:t>
            </w:r>
            <w:r>
              <w:rPr>
                <w:color w:val="000000"/>
                <w:kern w:val="0"/>
                <w:sz w:val="21"/>
                <w:szCs w:val="21"/>
              </w:rPr>
              <w:t>〕第</w:t>
            </w:r>
            <w:r>
              <w:rPr>
                <w:color w:val="000000"/>
                <w:kern w:val="0"/>
                <w:sz w:val="21"/>
                <w:szCs w:val="21"/>
              </w:rPr>
              <w:t>1</w:t>
            </w:r>
            <w:r>
              <w:rPr>
                <w:color w:val="000000"/>
                <w:kern w:val="0"/>
                <w:sz w:val="21"/>
                <w:szCs w:val="21"/>
              </w:rPr>
              <w:t>号文，时间不符合逻辑；</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未见技术人员工程师职称证明，无技术人员、质量检验人员任命书；</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未见厂房和场地产权证明或租赁凭证；</w:t>
            </w:r>
          </w:p>
          <w:p w:rsidR="00470946" w:rsidRDefault="0049772C">
            <w:pPr>
              <w:widowControl/>
              <w:spacing w:line="280" w:lineRule="exact"/>
              <w:jc w:val="left"/>
              <w:rPr>
                <w:color w:val="000000"/>
                <w:kern w:val="0"/>
                <w:sz w:val="21"/>
                <w:szCs w:val="21"/>
              </w:rPr>
            </w:pPr>
            <w:r>
              <w:rPr>
                <w:color w:val="000000"/>
                <w:kern w:val="0"/>
                <w:sz w:val="21"/>
                <w:szCs w:val="21"/>
              </w:rPr>
              <w:t>4.</w:t>
            </w:r>
            <w:r>
              <w:rPr>
                <w:color w:val="000000"/>
                <w:kern w:val="0"/>
                <w:sz w:val="21"/>
                <w:szCs w:val="21"/>
              </w:rPr>
              <w:t>未见导轨校正仪器或者量具；</w:t>
            </w:r>
          </w:p>
          <w:p w:rsidR="00470946" w:rsidRDefault="0049772C">
            <w:pPr>
              <w:widowControl/>
              <w:spacing w:line="280" w:lineRule="exact"/>
              <w:jc w:val="left"/>
              <w:rPr>
                <w:color w:val="000000"/>
                <w:kern w:val="0"/>
                <w:sz w:val="21"/>
                <w:szCs w:val="21"/>
              </w:rPr>
            </w:pPr>
            <w:r>
              <w:rPr>
                <w:color w:val="000000"/>
                <w:kern w:val="0"/>
                <w:sz w:val="21"/>
                <w:szCs w:val="21"/>
              </w:rPr>
              <w:t>5.</w:t>
            </w:r>
            <w:r>
              <w:rPr>
                <w:color w:val="000000"/>
                <w:kern w:val="0"/>
                <w:sz w:val="21"/>
                <w:szCs w:val="21"/>
              </w:rPr>
              <w:t>所有计量器具和检测设备均不在有效期内，未见电梯振动和起制动加减速度测试仪、噪声检测仪、照度测量仪、温度及温升测量仪、计时器具、激光测距仪。</w:t>
            </w:r>
          </w:p>
          <w:p w:rsidR="00470946" w:rsidRDefault="0049772C">
            <w:pPr>
              <w:widowControl/>
              <w:spacing w:line="280" w:lineRule="exact"/>
              <w:jc w:val="left"/>
              <w:rPr>
                <w:color w:val="000000"/>
                <w:kern w:val="0"/>
                <w:sz w:val="21"/>
                <w:szCs w:val="21"/>
              </w:rPr>
            </w:pPr>
            <w:r>
              <w:rPr>
                <w:color w:val="000000"/>
                <w:kern w:val="0"/>
                <w:sz w:val="21"/>
                <w:szCs w:val="21"/>
              </w:rPr>
              <w:t>6.</w:t>
            </w:r>
            <w:r>
              <w:rPr>
                <w:color w:val="000000"/>
                <w:kern w:val="0"/>
                <w:sz w:val="21"/>
                <w:szCs w:val="21"/>
              </w:rPr>
              <w:t>未见所有检验规程；</w:t>
            </w:r>
          </w:p>
          <w:p w:rsidR="00470946" w:rsidRDefault="0049772C">
            <w:pPr>
              <w:widowControl/>
              <w:spacing w:line="280" w:lineRule="exact"/>
              <w:jc w:val="left"/>
              <w:rPr>
                <w:color w:val="000000"/>
                <w:kern w:val="0"/>
                <w:sz w:val="21"/>
                <w:szCs w:val="21"/>
              </w:rPr>
            </w:pPr>
            <w:r>
              <w:rPr>
                <w:color w:val="000000"/>
                <w:kern w:val="0"/>
                <w:sz w:val="21"/>
                <w:szCs w:val="21"/>
              </w:rPr>
              <w:t>7.</w:t>
            </w:r>
            <w:r>
              <w:rPr>
                <w:color w:val="000000"/>
                <w:kern w:val="0"/>
                <w:sz w:val="21"/>
                <w:szCs w:val="21"/>
              </w:rPr>
              <w:t>未见安全生产法、计量法等文本，有无效法规、安全技术规范及标准。</w:t>
            </w:r>
          </w:p>
        </w:tc>
        <w:tc>
          <w:tcPr>
            <w:tcW w:w="34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质量管理体系文件未进行发放和宣贯培训；</w:t>
            </w:r>
          </w:p>
          <w:p w:rsidR="00470946" w:rsidRDefault="0049772C">
            <w:pPr>
              <w:widowControl/>
              <w:spacing w:line="280" w:lineRule="exact"/>
              <w:jc w:val="left"/>
              <w:rPr>
                <w:color w:val="000000"/>
                <w:kern w:val="0"/>
                <w:sz w:val="21"/>
                <w:szCs w:val="21"/>
              </w:rPr>
            </w:pPr>
            <w:r>
              <w:rPr>
                <w:color w:val="000000"/>
                <w:kern w:val="0"/>
                <w:sz w:val="21"/>
                <w:szCs w:val="21"/>
              </w:rPr>
              <w:t xml:space="preserve">2. </w:t>
            </w:r>
            <w:r>
              <w:rPr>
                <w:color w:val="000000"/>
                <w:kern w:val="0"/>
                <w:sz w:val="21"/>
                <w:szCs w:val="21"/>
              </w:rPr>
              <w:t>质量管理体系文件未修订，体系文件引用的法规、标准未更新；</w:t>
            </w:r>
          </w:p>
          <w:p w:rsidR="00470946" w:rsidRDefault="0049772C">
            <w:pPr>
              <w:widowControl/>
              <w:spacing w:line="280" w:lineRule="exact"/>
              <w:jc w:val="left"/>
              <w:rPr>
                <w:color w:val="000000"/>
                <w:kern w:val="0"/>
                <w:sz w:val="21"/>
                <w:szCs w:val="21"/>
              </w:rPr>
            </w:pPr>
            <w:r>
              <w:rPr>
                <w:color w:val="000000"/>
                <w:kern w:val="0"/>
                <w:sz w:val="21"/>
                <w:szCs w:val="21"/>
              </w:rPr>
              <w:t xml:space="preserve">3. </w:t>
            </w:r>
            <w:r>
              <w:rPr>
                <w:color w:val="000000"/>
                <w:kern w:val="0"/>
                <w:sz w:val="21"/>
                <w:szCs w:val="21"/>
              </w:rPr>
              <w:t>体系责任人员任命不符合</w:t>
            </w:r>
            <w:r>
              <w:rPr>
                <w:color w:val="000000"/>
                <w:kern w:val="0"/>
                <w:sz w:val="21"/>
                <w:szCs w:val="21"/>
              </w:rPr>
              <w:t>TSG07-2019</w:t>
            </w:r>
            <w:r>
              <w:rPr>
                <w:color w:val="000000"/>
                <w:kern w:val="0"/>
                <w:sz w:val="21"/>
                <w:szCs w:val="21"/>
              </w:rPr>
              <w:t>中</w:t>
            </w:r>
            <w:r>
              <w:rPr>
                <w:color w:val="000000"/>
                <w:kern w:val="0"/>
                <w:sz w:val="21"/>
                <w:szCs w:val="21"/>
              </w:rPr>
              <w:t>B</w:t>
            </w:r>
            <w:r>
              <w:rPr>
                <w:color w:val="000000"/>
                <w:kern w:val="0"/>
                <w:sz w:val="21"/>
                <w:szCs w:val="21"/>
              </w:rPr>
              <w:t>级要求；</w:t>
            </w:r>
          </w:p>
          <w:p w:rsidR="00470946" w:rsidRDefault="0049772C">
            <w:pPr>
              <w:widowControl/>
              <w:spacing w:line="280" w:lineRule="exact"/>
              <w:jc w:val="left"/>
              <w:rPr>
                <w:color w:val="000000"/>
                <w:kern w:val="0"/>
                <w:sz w:val="21"/>
                <w:szCs w:val="21"/>
              </w:rPr>
            </w:pPr>
            <w:r>
              <w:rPr>
                <w:color w:val="000000"/>
                <w:kern w:val="0"/>
                <w:sz w:val="21"/>
                <w:szCs w:val="21"/>
              </w:rPr>
              <w:t xml:space="preserve">4. </w:t>
            </w:r>
            <w:r>
              <w:rPr>
                <w:color w:val="000000"/>
                <w:kern w:val="0"/>
                <w:sz w:val="21"/>
                <w:szCs w:val="21"/>
              </w:rPr>
              <w:t>质量体系未有效运行；</w:t>
            </w:r>
          </w:p>
          <w:p w:rsidR="00470946" w:rsidRDefault="0049772C">
            <w:pPr>
              <w:widowControl/>
              <w:spacing w:line="280" w:lineRule="exact"/>
              <w:jc w:val="left"/>
              <w:rPr>
                <w:color w:val="000000"/>
                <w:kern w:val="0"/>
                <w:sz w:val="21"/>
                <w:szCs w:val="21"/>
              </w:rPr>
            </w:pPr>
            <w:r>
              <w:rPr>
                <w:color w:val="000000"/>
                <w:kern w:val="0"/>
                <w:sz w:val="21"/>
                <w:szCs w:val="21"/>
              </w:rPr>
              <w:t xml:space="preserve">5. </w:t>
            </w:r>
            <w:r>
              <w:rPr>
                <w:color w:val="000000"/>
                <w:kern w:val="0"/>
                <w:sz w:val="21"/>
                <w:szCs w:val="21"/>
              </w:rPr>
              <w:t>未进行管理评审和内审。</w:t>
            </w:r>
          </w:p>
        </w:tc>
        <w:tc>
          <w:tcPr>
            <w:tcW w:w="256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left"/>
              <w:rPr>
                <w:color w:val="000000"/>
                <w:kern w:val="0"/>
                <w:sz w:val="21"/>
                <w:szCs w:val="21"/>
              </w:rPr>
            </w:pPr>
            <w:r>
              <w:rPr>
                <w:color w:val="000000"/>
                <w:kern w:val="0"/>
                <w:sz w:val="21"/>
                <w:szCs w:val="21"/>
              </w:rPr>
              <w:t>1.</w:t>
            </w:r>
            <w:r>
              <w:rPr>
                <w:color w:val="000000"/>
                <w:kern w:val="0"/>
                <w:sz w:val="21"/>
                <w:szCs w:val="21"/>
              </w:rPr>
              <w:t>长城商贸中心项目施工方案编制依据中存在作废标准，如</w:t>
            </w:r>
            <w:r>
              <w:rPr>
                <w:color w:val="000000"/>
                <w:kern w:val="0"/>
                <w:sz w:val="21"/>
                <w:szCs w:val="21"/>
              </w:rPr>
              <w:t>GB10059-97</w:t>
            </w:r>
            <w:r>
              <w:rPr>
                <w:color w:val="000000"/>
                <w:kern w:val="0"/>
                <w:sz w:val="21"/>
                <w:szCs w:val="21"/>
              </w:rPr>
              <w:t>《电梯试验方法》等；</w:t>
            </w:r>
          </w:p>
          <w:p w:rsidR="00470946" w:rsidRDefault="0049772C">
            <w:pPr>
              <w:widowControl/>
              <w:spacing w:line="280" w:lineRule="exact"/>
              <w:jc w:val="left"/>
              <w:rPr>
                <w:color w:val="000000"/>
                <w:kern w:val="0"/>
                <w:sz w:val="21"/>
                <w:szCs w:val="21"/>
              </w:rPr>
            </w:pPr>
            <w:r>
              <w:rPr>
                <w:color w:val="000000"/>
                <w:kern w:val="0"/>
                <w:sz w:val="21"/>
                <w:szCs w:val="21"/>
              </w:rPr>
              <w:t>2.</w:t>
            </w:r>
            <w:r>
              <w:rPr>
                <w:color w:val="000000"/>
                <w:kern w:val="0"/>
                <w:sz w:val="21"/>
                <w:szCs w:val="21"/>
              </w:rPr>
              <w:t>未见项目施工前技术和安全交底记录；</w:t>
            </w:r>
          </w:p>
          <w:p w:rsidR="00470946" w:rsidRDefault="0049772C">
            <w:pPr>
              <w:widowControl/>
              <w:spacing w:line="280" w:lineRule="exact"/>
              <w:jc w:val="left"/>
              <w:rPr>
                <w:color w:val="000000"/>
                <w:kern w:val="0"/>
                <w:sz w:val="21"/>
                <w:szCs w:val="21"/>
              </w:rPr>
            </w:pPr>
            <w:r>
              <w:rPr>
                <w:color w:val="000000"/>
                <w:kern w:val="0"/>
                <w:sz w:val="21"/>
                <w:szCs w:val="21"/>
              </w:rPr>
              <w:t>3.</w:t>
            </w:r>
            <w:r>
              <w:rPr>
                <w:color w:val="000000"/>
                <w:kern w:val="0"/>
                <w:sz w:val="21"/>
                <w:szCs w:val="21"/>
              </w:rPr>
              <w:t>未见采购零部件、施工过程记录，自检报告。</w:t>
            </w:r>
          </w:p>
        </w:tc>
        <w:tc>
          <w:tcPr>
            <w:tcW w:w="1035" w:type="dxa"/>
            <w:tcBorders>
              <w:top w:val="single" w:sz="4" w:space="0" w:color="auto"/>
              <w:left w:val="single" w:sz="4" w:space="0" w:color="auto"/>
              <w:bottom w:val="single" w:sz="4" w:space="0" w:color="auto"/>
              <w:right w:val="single" w:sz="4" w:space="0" w:color="auto"/>
            </w:tcBorders>
            <w:vAlign w:val="center"/>
          </w:tcPr>
          <w:p w:rsidR="00470946" w:rsidRDefault="0049772C">
            <w:pPr>
              <w:widowControl/>
              <w:spacing w:line="280" w:lineRule="exact"/>
              <w:jc w:val="center"/>
              <w:rPr>
                <w:color w:val="000000"/>
                <w:kern w:val="0"/>
                <w:sz w:val="21"/>
                <w:szCs w:val="21"/>
              </w:rPr>
            </w:pPr>
            <w:r>
              <w:rPr>
                <w:color w:val="000000"/>
                <w:kern w:val="0"/>
                <w:sz w:val="21"/>
                <w:szCs w:val="21"/>
              </w:rPr>
              <w:t>15</w:t>
            </w:r>
          </w:p>
        </w:tc>
        <w:tc>
          <w:tcPr>
            <w:tcW w:w="715" w:type="dxa"/>
            <w:tcBorders>
              <w:top w:val="single" w:sz="4" w:space="0" w:color="auto"/>
              <w:left w:val="single" w:sz="4" w:space="0" w:color="auto"/>
              <w:bottom w:val="single" w:sz="4" w:space="0" w:color="auto"/>
              <w:right w:val="single" w:sz="4" w:space="0" w:color="auto"/>
            </w:tcBorders>
            <w:vAlign w:val="center"/>
          </w:tcPr>
          <w:p w:rsidR="00470946" w:rsidRDefault="0049772C">
            <w:pPr>
              <w:spacing w:line="280" w:lineRule="exact"/>
              <w:jc w:val="left"/>
              <w:rPr>
                <w:sz w:val="21"/>
                <w:szCs w:val="21"/>
              </w:rPr>
            </w:pPr>
            <w:r>
              <w:rPr>
                <w:sz w:val="21"/>
                <w:szCs w:val="21"/>
              </w:rPr>
              <w:t>首次取证的必检单位</w:t>
            </w:r>
          </w:p>
        </w:tc>
      </w:tr>
    </w:tbl>
    <w:p w:rsidR="00470946" w:rsidRDefault="00470946">
      <w:pPr>
        <w:spacing w:line="300" w:lineRule="exact"/>
        <w:ind w:right="24"/>
        <w:rPr>
          <w:sz w:val="28"/>
          <w:szCs w:val="28"/>
        </w:rPr>
      </w:pPr>
    </w:p>
    <w:p w:rsidR="00470946" w:rsidRDefault="00470946"/>
    <w:p w:rsidR="00470946" w:rsidRDefault="00470946">
      <w:pPr>
        <w:rPr>
          <w:b/>
          <w:bCs/>
        </w:rPr>
      </w:pPr>
    </w:p>
    <w:p w:rsidR="00470946" w:rsidRDefault="00470946" w:rsidP="007D09F8">
      <w:pPr>
        <w:tabs>
          <w:tab w:val="left" w:pos="5895"/>
        </w:tabs>
        <w:adjustRightInd w:val="0"/>
        <w:snapToGrid w:val="0"/>
        <w:spacing w:line="532" w:lineRule="exact"/>
        <w:rPr>
          <w:sz w:val="28"/>
          <w:szCs w:val="28"/>
        </w:rPr>
      </w:pPr>
    </w:p>
    <w:sectPr w:rsidR="00470946" w:rsidSect="007D09F8">
      <w:footerReference w:type="default" r:id="rId7"/>
      <w:pgSz w:w="16838" w:h="11906" w:orient="landscape"/>
      <w:pgMar w:top="1531" w:right="1984" w:bottom="1531" w:left="2098" w:header="851" w:footer="1417" w:gutter="0"/>
      <w:cols w:space="0"/>
      <w:docGrid w:type="linesAndChars" w:linePitch="58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2C" w:rsidRDefault="00FF2B2C">
      <w:r>
        <w:separator/>
      </w:r>
    </w:p>
  </w:endnote>
  <w:endnote w:type="continuationSeparator" w:id="0">
    <w:p w:rsidR="00FF2B2C" w:rsidRDefault="00FF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46" w:rsidRDefault="0049772C">
    <w:pPr>
      <w:pStyle w:val="a5"/>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0946" w:rsidRDefault="0049772C">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C482F">
                            <w:rPr>
                              <w:rFonts w:eastAsia="宋体"/>
                              <w:noProof/>
                              <w:sz w:val="28"/>
                              <w:szCs w:val="28"/>
                            </w:rPr>
                            <w:t>4</w:t>
                          </w:r>
                          <w:r>
                            <w:rPr>
                              <w:rFonts w:eastAsia="宋体"/>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470946" w:rsidRDefault="0049772C">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EC482F">
                      <w:rPr>
                        <w:rFonts w:eastAsia="宋体"/>
                        <w:noProof/>
                        <w:sz w:val="28"/>
                        <w:szCs w:val="28"/>
                      </w:rPr>
                      <w:t>4</w:t>
                    </w:r>
                    <w:r>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2C" w:rsidRDefault="00FF2B2C">
      <w:r>
        <w:separator/>
      </w:r>
    </w:p>
  </w:footnote>
  <w:footnote w:type="continuationSeparator" w:id="0">
    <w:p w:rsidR="00FF2B2C" w:rsidRDefault="00FF2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trackRevisions/>
  <w:defaultTabStop w:val="425"/>
  <w:doNotHyphenateCaps/>
  <w:drawingGridHorizontalSpacing w:val="158"/>
  <w:drawingGridVerticalSpacing w:val="589"/>
  <w:displayHorizont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B1"/>
    <w:rsid w:val="9DBFDF2E"/>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49A5"/>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0946"/>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9772C"/>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B79CE"/>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09F8"/>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3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017"/>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6BC3"/>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2F"/>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0821"/>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2B2C"/>
    <w:rsid w:val="00FF4347"/>
    <w:rsid w:val="00FF43E0"/>
    <w:rsid w:val="00FF464C"/>
    <w:rsid w:val="00FF4C39"/>
    <w:rsid w:val="09771982"/>
    <w:rsid w:val="20264985"/>
    <w:rsid w:val="20F02414"/>
    <w:rsid w:val="235B1C57"/>
    <w:rsid w:val="27854499"/>
    <w:rsid w:val="2C4959EC"/>
    <w:rsid w:val="2D0E53A7"/>
    <w:rsid w:val="320E1020"/>
    <w:rsid w:val="33546CB8"/>
    <w:rsid w:val="34DC344C"/>
    <w:rsid w:val="3D0D5C68"/>
    <w:rsid w:val="3E350F4E"/>
    <w:rsid w:val="3EB765DE"/>
    <w:rsid w:val="46056CD6"/>
    <w:rsid w:val="47BD357D"/>
    <w:rsid w:val="489B376F"/>
    <w:rsid w:val="4B161173"/>
    <w:rsid w:val="4B6A10CC"/>
    <w:rsid w:val="50407AE2"/>
    <w:rsid w:val="53087649"/>
    <w:rsid w:val="61C112D7"/>
    <w:rsid w:val="656869E7"/>
    <w:rsid w:val="6C2C6448"/>
    <w:rsid w:val="7CEF5A9E"/>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5:docId w15:val="{65098A09-925F-4F60-BF5A-B5E2CFA5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Pr>
      <w:rFonts w:ascii="仿宋_GB2312" w:eastAsia="仿宋_GB2312"/>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bottom w:val="single" w:sz="6" w:space="1" w:color="auto"/>
      </w:pBdr>
      <w:tabs>
        <w:tab w:val="center" w:pos="4153"/>
        <w:tab w:val="right" w:pos="8306"/>
      </w:tabs>
      <w:snapToGrid w:val="0"/>
      <w:jc w:val="center"/>
    </w:pPr>
    <w:rPr>
      <w:sz w:val="18"/>
    </w:rPr>
  </w:style>
  <w:style w:type="paragraph" w:styleId="a7">
    <w:name w:val="Normal (Web)"/>
    <w:basedOn w:val="a"/>
    <w:uiPriority w:val="99"/>
    <w:qFormat/>
    <w:pPr>
      <w:spacing w:before="100" w:beforeAutospacing="1" w:after="100" w:afterAutospacing="1"/>
      <w:jc w:val="left"/>
    </w:pPr>
    <w:rPr>
      <w:kern w:val="0"/>
      <w:sz w:val="24"/>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368</Words>
  <Characters>2103</Characters>
  <Application>Microsoft Office Word</Application>
  <DocSecurity>0</DocSecurity>
  <Lines>17</Lines>
  <Paragraphs>4</Paragraphs>
  <ScaleCrop>false</ScaleCrop>
  <Company>Lenovo (Beijing) Limited</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SkyUser</cp:lastModifiedBy>
  <cp:revision>6</cp:revision>
  <cp:lastPrinted>2019-08-28T10:07:00Z</cp:lastPrinted>
  <dcterms:created xsi:type="dcterms:W3CDTF">2021-12-01T03:27:00Z</dcterms:created>
  <dcterms:modified xsi:type="dcterms:W3CDTF">2021-12-01T03:33:00Z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