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799" w:rsidRDefault="00AC0799">
      <w:bookmarkStart w:id="0" w:name="_GoBack"/>
      <w:bookmarkEnd w:id="0"/>
    </w:p>
    <w:p w:rsidR="00AC0799" w:rsidRDefault="00304D93">
      <w:pPr>
        <w:pStyle w:val="2"/>
        <w:rPr>
          <w:rFonts w:ascii="Times New Roman" w:eastAsia="黑体" w:hAnsi="Times New Roman" w:cs="黑体"/>
        </w:rPr>
      </w:pPr>
      <w:r>
        <w:rPr>
          <w:rFonts w:ascii="Times New Roman" w:eastAsia="黑体" w:hAnsi="Times New Roman" w:cs="黑体" w:hint="eastAsia"/>
        </w:rPr>
        <w:t>附件</w:t>
      </w:r>
      <w:r>
        <w:rPr>
          <w:rFonts w:ascii="Times New Roman" w:eastAsia="黑体" w:hAnsi="Times New Roman" w:cs="黑体" w:hint="eastAsia"/>
        </w:rPr>
        <w:t xml:space="preserve">1 </w:t>
      </w:r>
    </w:p>
    <w:p w:rsidR="00AC0799" w:rsidRDefault="00AC0799">
      <w:pPr>
        <w:pStyle w:val="2"/>
        <w:rPr>
          <w:rFonts w:ascii="Times New Roman" w:eastAsia="黑体" w:hAnsi="Times New Roman" w:cs="黑体"/>
        </w:rPr>
      </w:pPr>
    </w:p>
    <w:p w:rsidR="00AC0799" w:rsidRDefault="00304D9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保健食品备案产品可用辅料及其使用规定</w:t>
      </w:r>
    </w:p>
    <w:p w:rsidR="00AC0799" w:rsidRDefault="00304D93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（</w:t>
      </w:r>
      <w:r>
        <w:rPr>
          <w:rFonts w:ascii="Times New Roman" w:eastAsia="方正小标宋简体" w:hAnsi="Times New Roman" w:hint="eastAsia"/>
          <w:sz w:val="44"/>
          <w:szCs w:val="44"/>
        </w:rPr>
        <w:t>2021</w:t>
      </w:r>
      <w:r>
        <w:rPr>
          <w:rFonts w:ascii="Times New Roman" w:eastAsia="方正小标宋简体" w:hAnsi="Times New Roman" w:hint="eastAsia"/>
          <w:sz w:val="44"/>
          <w:szCs w:val="44"/>
        </w:rPr>
        <w:t>年版）</w:t>
      </w:r>
    </w:p>
    <w:p w:rsidR="00AC0799" w:rsidRDefault="00AC0799">
      <w:pPr>
        <w:pStyle w:val="2"/>
        <w:rPr>
          <w:rFonts w:ascii="Times New Roman" w:hAnsi="Times New Roman"/>
        </w:rPr>
      </w:pPr>
    </w:p>
    <w:p w:rsidR="00AC0799" w:rsidRDefault="00304D93">
      <w:pPr>
        <w:spacing w:line="600" w:lineRule="exact"/>
        <w:jc w:val="righ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单位：克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千克（</w:t>
      </w:r>
      <w:r>
        <w:rPr>
          <w:rFonts w:ascii="Times New Roman" w:eastAsia="仿宋_GB2312" w:hAnsi="Times New Roman" w:hint="eastAsia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tbl>
      <w:tblPr>
        <w:tblpPr w:leftFromText="180" w:rightFromText="180" w:vertAnchor="text" w:horzAnchor="page" w:tblpX="1352" w:tblpY="266"/>
        <w:tblOverlap w:val="never"/>
        <w:tblW w:w="9258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450"/>
        <w:gridCol w:w="1773"/>
        <w:gridCol w:w="1517"/>
      </w:tblGrid>
      <w:tr w:rsidR="00AC0799">
        <w:trPr>
          <w:trHeight w:val="58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辅料名称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相关标准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最大使用量</w:t>
            </w:r>
          </w:p>
        </w:tc>
      </w:tr>
      <w:tr w:rsidR="00AC0799">
        <w:trPr>
          <w:trHeight w:val="54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AC0799">
            <w:pPr>
              <w:widowControl/>
              <w:spacing w:line="6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AC0799">
            <w:pPr>
              <w:widowControl/>
              <w:spacing w:line="6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AC0799">
            <w:pPr>
              <w:widowControl/>
              <w:spacing w:line="60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固体制剂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jc w:val="center"/>
              <w:rPr>
                <w:rFonts w:ascii="Times New Roman" w:eastAsia="楷体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楷体_GB2312" w:hAnsi="Times New Roman" w:hint="eastAsia"/>
                <w:b/>
                <w:bCs/>
                <w:sz w:val="32"/>
                <w:szCs w:val="32"/>
              </w:rPr>
              <w:t>液体制剂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阿拉伯胶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29949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阿拉伯胶；现行《中华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》阿拉伯胶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β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阿朴</w:t>
            </w:r>
            <w:r>
              <w:rPr>
                <w:rFonts w:ascii="Times New Roman" w:hAnsi="Times New Roman" w:hint="eastAsia"/>
                <w:kern w:val="0"/>
                <w:sz w:val="24"/>
              </w:rPr>
              <w:t>-8'-</w:t>
            </w:r>
            <w:r>
              <w:rPr>
                <w:rFonts w:ascii="Times New Roman" w:hAnsi="Times New Roman" w:hint="eastAsia"/>
                <w:kern w:val="0"/>
                <w:sz w:val="24"/>
              </w:rPr>
              <w:t>胡萝卜素醛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31620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β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阿朴</w:t>
            </w:r>
            <w:r>
              <w:rPr>
                <w:rFonts w:ascii="Times New Roman" w:hAnsi="Times New Roman" w:hint="eastAsia"/>
                <w:kern w:val="0"/>
                <w:sz w:val="24"/>
              </w:rPr>
              <w:t>-8</w:t>
            </w:r>
            <w:r>
              <w:rPr>
                <w:rFonts w:ascii="Times New Roman" w:hAnsi="Times New Roman" w:hint="eastAsia"/>
                <w:kern w:val="0"/>
                <w:sz w:val="24"/>
              </w:rPr>
              <w:t>′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胡萝卜素醛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0.015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0.01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β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环状糊精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</w:t>
            </w:r>
            <w:r>
              <w:rPr>
                <w:rFonts w:ascii="Times New Roman" w:eastAsia="仿宋_GB2312" w:hAnsi="Times New Roman"/>
                <w:vertAlign w:val="superscript"/>
              </w:rPr>
              <w:t>1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1886.180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β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环状糊精；现行《中华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》倍</w:t>
            </w:r>
            <w:r>
              <w:rPr>
                <w:rFonts w:ascii="Times New Roman" w:hAnsi="Times New Roman"/>
                <w:kern w:val="0"/>
                <w:sz w:val="24"/>
              </w:rPr>
              <w:t>他环糊精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</w:t>
            </w:r>
            <w:r>
              <w:rPr>
                <w:rFonts w:ascii="Times New Roman" w:eastAsia="仿宋_GB2312" w:hAnsi="Times New Roman"/>
                <w:vertAlign w:val="superscript"/>
              </w:rPr>
              <w:t>2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按生产需要适量使用；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巴西棕榈蜡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1886.84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巴西棕榈蜡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—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苯甲酸及其钠盐（以苯甲酸计</w:t>
            </w:r>
            <w:r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1886.183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苯甲酸；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1886.184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苯甲酸钠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0.8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</w:tr>
      <w:tr w:rsidR="00AC0799">
        <w:trPr>
          <w:trHeight w:val="15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冰乙酸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冰乙酸（又名冰醋酸）；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1886.85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冰乙酸（低压羰基化法）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赤藓红及其铝色淀（以赤藓红计）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17512.1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赤藓红；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17512.2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赤藓红铝色淀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0.05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赤藓糖醇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26404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赤藓糖醇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醋酸酯淀粉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29925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醋酸酯淀粉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D-</w:t>
            </w:r>
            <w:r>
              <w:rPr>
                <w:rFonts w:ascii="Times New Roman" w:hAnsi="Times New Roman" w:hint="eastAsia"/>
                <w:kern w:val="0"/>
                <w:sz w:val="24"/>
              </w:rPr>
              <w:t>甘露糖醇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1886.177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D-</w:t>
            </w:r>
            <w:r>
              <w:rPr>
                <w:rFonts w:ascii="Times New Roman" w:hAnsi="Times New Roman" w:hint="eastAsia"/>
                <w:kern w:val="0"/>
                <w:sz w:val="24"/>
              </w:rPr>
              <w:t>甘露糖醇；现行《中华人民共和国药典》甘露醇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dl-</w:t>
            </w:r>
            <w:r>
              <w:rPr>
                <w:rFonts w:ascii="Times New Roman" w:hAnsi="Times New Roman" w:hint="eastAsia"/>
                <w:kern w:val="0"/>
                <w:sz w:val="24"/>
              </w:rPr>
              <w:t>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1886.42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dl-</w:t>
            </w:r>
            <w:r>
              <w:rPr>
                <w:rFonts w:ascii="Times New Roman" w:hAnsi="Times New Roman" w:hint="eastAsia"/>
                <w:kern w:val="0"/>
                <w:sz w:val="24"/>
              </w:rPr>
              <w:t>酒石酸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DL-</w:t>
            </w:r>
            <w:r>
              <w:rPr>
                <w:rFonts w:ascii="Times New Roman" w:hAnsi="Times New Roman" w:hint="eastAsia"/>
                <w:kern w:val="0"/>
                <w:sz w:val="24"/>
              </w:rPr>
              <w:t>苹果酸及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DL-</w:t>
            </w:r>
            <w:r>
              <w:rPr>
                <w:rFonts w:ascii="Times New Roman" w:hAnsi="Times New Roman" w:hint="eastAsia"/>
                <w:kern w:val="0"/>
                <w:sz w:val="24"/>
              </w:rPr>
              <w:t>苹果酸钠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25544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DL-</w:t>
            </w:r>
            <w:r>
              <w:rPr>
                <w:rFonts w:ascii="Times New Roman" w:hAnsi="Times New Roman" w:hint="eastAsia"/>
                <w:kern w:val="0"/>
                <w:sz w:val="24"/>
              </w:rPr>
              <w:t>苹果酸；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30608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DL-</w:t>
            </w:r>
            <w:r>
              <w:rPr>
                <w:rFonts w:ascii="Times New Roman" w:hAnsi="Times New Roman" w:hint="eastAsia"/>
                <w:kern w:val="0"/>
                <w:sz w:val="24"/>
              </w:rPr>
              <w:t>苹果酸钠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23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</w:t>
            </w:r>
            <w:r>
              <w:rPr>
                <w:rFonts w:ascii="Times New Roman" w:hAnsi="Times New Roman" w:hint="eastAsia"/>
                <w:kern w:val="0"/>
                <w:sz w:val="24"/>
              </w:rPr>
              <w:t>,</w:t>
            </w:r>
            <w:r>
              <w:rPr>
                <w:rFonts w:ascii="Times New Roman" w:hAnsi="Times New Roman" w:hint="eastAsia"/>
                <w:kern w:val="0"/>
                <w:sz w:val="24"/>
              </w:rPr>
              <w:t>双甘油脂肪酸酯</w:t>
            </w:r>
            <w:r>
              <w:rPr>
                <w:rFonts w:ascii="Times New Roman" w:hAnsi="Times New Roman" w:hint="eastAsia"/>
                <w:kern w:val="0"/>
                <w:sz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4"/>
              </w:rPr>
              <w:t>油酸、亚油酸、棕榈酸、山嵛酸、硬脂酸、月桂酸、亚麻酸</w:t>
            </w:r>
            <w:r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1886.65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单，双甘油脂肪酸酯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靛蓝及其铝色淀（以靛蓝计）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28317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靛蓝；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28318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靛蓝铝色淀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丁基羟基茴香醚</w:t>
            </w:r>
            <w:r>
              <w:rPr>
                <w:rFonts w:ascii="Times New Roman" w:hAnsi="Times New Roman" w:hint="eastAsia"/>
                <w:kern w:val="0"/>
                <w:sz w:val="24"/>
              </w:rPr>
              <w:t>(BHA)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丁基羟基茴香醚（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BHA)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0.4</w:t>
            </w:r>
          </w:p>
        </w:tc>
      </w:tr>
      <w:tr w:rsidR="00AC0799">
        <w:trPr>
          <w:trHeight w:val="25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对羟基苯甲酸酯类及其钠盐</w:t>
            </w:r>
            <w:r>
              <w:rPr>
                <w:rFonts w:ascii="Times New Roman" w:hAnsi="Times New Roman" w:hint="eastAsia"/>
                <w:kern w:val="0"/>
                <w:sz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4"/>
              </w:rPr>
              <w:t>对羟基苯甲酸甲酯钠</w:t>
            </w:r>
            <w:r>
              <w:rPr>
                <w:rFonts w:ascii="Times New Roman" w:hAnsi="Times New Roman" w:hint="eastAsia"/>
                <w:kern w:val="0"/>
                <w:sz w:val="24"/>
              </w:rPr>
              <w:t>,</w:t>
            </w:r>
            <w:r>
              <w:rPr>
                <w:rFonts w:ascii="Times New Roman" w:hAnsi="Times New Roman" w:hint="eastAsia"/>
                <w:kern w:val="0"/>
                <w:sz w:val="24"/>
              </w:rPr>
              <w:t>对羟基苯甲酸乙酯及其钠盐</w:t>
            </w:r>
            <w:r>
              <w:rPr>
                <w:rFonts w:ascii="Times New Roman" w:hAnsi="Times New Roman" w:hint="eastAsia"/>
                <w:kern w:val="0"/>
                <w:sz w:val="24"/>
              </w:rPr>
              <w:t>)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30601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对羟基苯甲酸甲酯钠；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1886.31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对羟基苯甲酸乙酯；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30602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对羟基苯甲酸乙酯钠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二丁基羟基甲苯</w:t>
            </w:r>
            <w:r>
              <w:rPr>
                <w:rFonts w:ascii="Times New Roman" w:hAnsi="Times New Roman" w:hint="eastAsia"/>
                <w:kern w:val="0"/>
                <w:sz w:val="24"/>
              </w:rPr>
              <w:t>(BHT)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1900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二丁基羟基甲苯（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BHT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0.4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二氧化硅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25576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食品添加剂二氧化硅；现行《中华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》二氧化硅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二氧化钛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25577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二氧化钛；现行《中华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》二氧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化钛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按生产需要适量使用；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蜂蜡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GB 1886.87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蜂蜡；现行《中华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》蜂蜡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富马酸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25546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富马酸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甘油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29950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甘油；现行《中华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》甘油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瓜尔胶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28403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瓜尔胶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果胶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25533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果胶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海藻酸钾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29988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海藻酸钾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海藻酸钠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1886.243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海藻酸钠</w:t>
            </w:r>
            <w:r>
              <w:rPr>
                <w:rFonts w:ascii="Times New Roman" w:hAnsi="Times New Roman" w:hint="eastAsia"/>
                <w:kern w:val="0"/>
                <w:sz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4"/>
              </w:rPr>
              <w:t>又名褐藻酸钠</w:t>
            </w:r>
            <w:r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黑豆红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1886.115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黑豆红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0.8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红花黄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1886.61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红花黄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红曲黄色素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1886.66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红曲黄色素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滑石粉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1886.246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滑石粉；现行《中华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》滑石粉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20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环己基氨基磺酸钠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1886.37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环己基氨基磺酸钠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黄原胶</w:t>
            </w:r>
            <w:r>
              <w:rPr>
                <w:rFonts w:ascii="Times New Roman" w:hAnsi="Times New Roman" w:hint="eastAsia"/>
                <w:kern w:val="0"/>
                <w:sz w:val="24"/>
              </w:rPr>
              <w:t>(</w:t>
            </w:r>
            <w:r>
              <w:rPr>
                <w:rFonts w:ascii="Times New Roman" w:hAnsi="Times New Roman" w:hint="eastAsia"/>
                <w:kern w:val="0"/>
                <w:sz w:val="24"/>
              </w:rPr>
              <w:t>又名汉生胶</w:t>
            </w:r>
            <w:r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1886.41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黄原胶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1886.256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甲基纤维素；现行《中华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》甲基</w:t>
            </w:r>
            <w:r>
              <w:rPr>
                <w:rFonts w:ascii="Times New Roman" w:hAnsi="Times New Roman"/>
                <w:kern w:val="0"/>
                <w:sz w:val="24"/>
              </w:rPr>
              <w:t>纤维素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焦磷酸钠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25557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焦磷酸钠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焦糖色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1886.64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焦糖色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结冷胶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25535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结冷胶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聚甘油脂肪酸酯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1886.178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聚甘油脂肪酸酯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按生产需要适量使用；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聚葡萄糖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25541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聚葡萄糖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聚氧乙烯山梨醇酐单油酸酯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25554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聚氧乙烯（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）山梨醇酐单油酸酯（吐温</w:t>
            </w:r>
            <w:r>
              <w:rPr>
                <w:rFonts w:ascii="Times New Roman" w:hAnsi="Times New Roman" w:hint="eastAsia"/>
                <w:kern w:val="0"/>
                <w:sz w:val="24"/>
              </w:rPr>
              <w:t>80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聚乙烯醇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31630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聚乙烯醇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卡拉胶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1886.169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卡拉胶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6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抗坏血酸钠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1886.44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抗坏血酸钠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声称补充维生素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C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的产品不得使用；其余产品：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声称补充维生素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C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的产品不得使用；产品适宜人群为“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岁”的小于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；其余产品：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</w:p>
        </w:tc>
      </w:tr>
      <w:tr w:rsidR="00AC0799">
        <w:trPr>
          <w:trHeight w:val="196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抗坏血酸棕榈酸酯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1886.230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抗坏血酸棕榈酸酯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声称补充维生素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C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的产品不得使用；其余产品：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声称补充维生素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C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的产品不得使用；产品适宜人群为“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岁”的小于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（以抗坏血酸计）；其余产品：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（以抗坏血酸计）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可可壳色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1886.30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可可壳色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L-</w:t>
            </w:r>
            <w:r>
              <w:rPr>
                <w:rFonts w:ascii="Times New Roman" w:hAnsi="Times New Roman" w:hint="eastAsia"/>
                <w:kern w:val="0"/>
                <w:sz w:val="24"/>
              </w:rPr>
              <w:t>苹果酸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br/>
              <w:t xml:space="preserve">GB 1886.40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L-</w:t>
            </w:r>
            <w:r>
              <w:rPr>
                <w:rFonts w:ascii="Times New Roman" w:hAnsi="Times New Roman" w:hint="eastAsia"/>
                <w:kern w:val="0"/>
                <w:sz w:val="24"/>
              </w:rPr>
              <w:t>苹果酸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L(+)-</w:t>
            </w:r>
            <w:r>
              <w:rPr>
                <w:rFonts w:ascii="Times New Roman" w:hAnsi="Times New Roman" w:hint="eastAsia"/>
                <w:kern w:val="0"/>
                <w:sz w:val="24"/>
              </w:rPr>
              <w:t>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25545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L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+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酒石酸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辣椒橙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1886.105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辣椒橙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辣椒红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1886.34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辣椒红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酪蛋白酸钠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1886.212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酪蛋白酸钠（又名酪朊酸钠）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亮蓝及其铝色淀（以亮蓝计）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1886.217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亮蓝；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1886.218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亮蓝铝色淀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磷酸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磷酸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磷酸二氢钾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25560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磷酸二氢钾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磷酸氢二钾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25561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磷酸氢二钾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磷酸氢二钠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25568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磷酸氢二钠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磷酸氢钙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磷酸氢钙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磷酸三钙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25558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磷酸三钙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六偏磷酸钠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GB 1886.4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六偏磷酸钠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硫酸钙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硫酸钙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萝卜红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25536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萝卜红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麦芽糖醇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28307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麦芽糖醇和麦芽糖醇液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麦芽糖醇液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28307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麦芽糖醇和麦芽糖醇液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玫瑰茄红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28312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玫瑰茄红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迷迭香提取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物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1886.172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迷迭香提取物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0.7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（仅限软胶囊）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—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明胶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6783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明胶；现行《中华人民共和国药典》胶囊用明胶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木糖醇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1886.234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木糖醇；现行《中华人民共和国药典》木糖醇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柠檬黄及其铝色淀（以柠檬黄计）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4481.1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柠檬黄；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4481.2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柠檬黄铝色淀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柠檬酸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1886.235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柠檬酸；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 xml:space="preserve">8269 </w:t>
            </w:r>
            <w:r>
              <w:rPr>
                <w:rFonts w:ascii="Times New Roman" w:hAnsi="Times New Roman" w:hint="eastAsia"/>
                <w:kern w:val="0"/>
                <w:sz w:val="24"/>
              </w:rPr>
              <w:t>柠檬酸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柠檬酸钾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1886.74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柠檬酸钾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220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柠檬酸钠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柠檬酸钠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柠檬酸脂肪酸甘油酯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29951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柠檬酸脂肪酸甘油酯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纽甜（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N-[N-(3,3-</w:t>
            </w:r>
            <w:r>
              <w:rPr>
                <w:rFonts w:ascii="Times New Roman" w:hAnsi="Times New Roman" w:hint="eastAsia"/>
                <w:kern w:val="0"/>
                <w:sz w:val="24"/>
              </w:rPr>
              <w:t>二甲基丁基</w:t>
            </w:r>
            <w:r>
              <w:rPr>
                <w:rFonts w:ascii="Times New Roman" w:hAnsi="Times New Roman" w:hint="eastAsia"/>
                <w:kern w:val="0"/>
                <w:sz w:val="24"/>
              </w:rPr>
              <w:t>)]-L-</w:t>
            </w:r>
            <w:r>
              <w:rPr>
                <w:rFonts w:ascii="Times New Roman" w:hAnsi="Times New Roman" w:hint="eastAsia"/>
                <w:kern w:val="0"/>
                <w:sz w:val="24"/>
              </w:rPr>
              <w:t>α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天门冬氨</w:t>
            </w:r>
            <w:r>
              <w:rPr>
                <w:rFonts w:ascii="Times New Roman" w:hAnsi="Times New Roman" w:hint="eastAsia"/>
                <w:kern w:val="0"/>
                <w:sz w:val="24"/>
              </w:rPr>
              <w:t>-L-</w:t>
            </w:r>
            <w:r>
              <w:rPr>
                <w:rFonts w:ascii="Times New Roman" w:hAnsi="Times New Roman" w:hint="eastAsia"/>
                <w:kern w:val="0"/>
                <w:sz w:val="24"/>
              </w:rPr>
              <w:t>苯丙氨酸</w:t>
            </w:r>
            <w:r>
              <w:rPr>
                <w:rFonts w:ascii="Times New Roman" w:hAnsi="Times New Roman" w:hint="eastAsia"/>
                <w:kern w:val="0"/>
                <w:sz w:val="24"/>
              </w:rPr>
              <w:t>1-</w:t>
            </w:r>
            <w:r>
              <w:rPr>
                <w:rFonts w:ascii="Times New Roman" w:hAnsi="Times New Roman" w:hint="eastAsia"/>
                <w:kern w:val="0"/>
                <w:sz w:val="24"/>
              </w:rPr>
              <w:t>甲酯</w:t>
            </w:r>
            <w:r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29944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N-[N-(3,3-</w:t>
            </w:r>
            <w:r>
              <w:rPr>
                <w:rFonts w:ascii="Times New Roman" w:hAnsi="Times New Roman" w:hint="eastAsia"/>
                <w:kern w:val="0"/>
                <w:sz w:val="24"/>
              </w:rPr>
              <w:t>二甲基丁基</w:t>
            </w:r>
            <w:r>
              <w:rPr>
                <w:rFonts w:ascii="Times New Roman" w:hAnsi="Times New Roman" w:hint="eastAsia"/>
                <w:kern w:val="0"/>
                <w:sz w:val="24"/>
              </w:rPr>
              <w:t>)]-L-</w:t>
            </w:r>
            <w:r>
              <w:rPr>
                <w:rFonts w:ascii="Times New Roman" w:hAnsi="Times New Roman" w:hint="eastAsia"/>
                <w:kern w:val="0"/>
                <w:sz w:val="24"/>
              </w:rPr>
              <w:t>α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天门冬氨</w:t>
            </w:r>
            <w:r>
              <w:rPr>
                <w:rFonts w:ascii="Times New Roman" w:hAnsi="Times New Roman" w:hint="eastAsia"/>
                <w:kern w:val="0"/>
                <w:sz w:val="24"/>
              </w:rPr>
              <w:t>-L-</w:t>
            </w:r>
            <w:r>
              <w:rPr>
                <w:rFonts w:ascii="Times New Roman" w:hAnsi="Times New Roman" w:hint="eastAsia"/>
                <w:kern w:val="0"/>
                <w:sz w:val="24"/>
              </w:rPr>
              <w:t>苯丙氨酸</w:t>
            </w:r>
            <w:r>
              <w:rPr>
                <w:rFonts w:ascii="Times New Roman" w:hAnsi="Times New Roman" w:hint="eastAsia"/>
                <w:kern w:val="0"/>
                <w:sz w:val="24"/>
              </w:rPr>
              <w:t>1-</w:t>
            </w:r>
            <w:r>
              <w:rPr>
                <w:rFonts w:ascii="Times New Roman" w:hAnsi="Times New Roman" w:hint="eastAsia"/>
                <w:kern w:val="0"/>
                <w:sz w:val="24"/>
              </w:rPr>
              <w:t>甲酯（纽甜）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0.33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0.05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普鲁兰多糖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28402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普鲁兰多糖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葡萄皮红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28313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葡萄皮红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2.5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29930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羟丙基淀粉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羟丙基二淀粉磷酸酯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29931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羟丙基二淀粉磷酸酯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羟丙基甲基纤维素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1886.109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羟丙基甲基纤维素（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HPMC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羟丙甲纤维素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氢氧化钠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after="240"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氢氧化钠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琼脂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1886.239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琼脂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日落黄及其铝色淀（以日落黄计）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6227.1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日落黄；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1886.224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日落黄铝色淀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1886.173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乳酸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25537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乳酸钠（溶液）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乳糖醇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(</w:t>
            </w:r>
            <w:r>
              <w:rPr>
                <w:rFonts w:ascii="Times New Roman" w:hAnsi="Times New Roman" w:hint="eastAsia"/>
                <w:kern w:val="0"/>
                <w:sz w:val="24"/>
              </w:rPr>
              <w:t>又名</w:t>
            </w:r>
            <w:r>
              <w:rPr>
                <w:rFonts w:ascii="Times New Roman" w:hAnsi="Times New Roman" w:hint="eastAsia"/>
                <w:kern w:val="0"/>
                <w:sz w:val="24"/>
              </w:rPr>
              <w:t>4-</w:t>
            </w:r>
            <w:r>
              <w:rPr>
                <w:rFonts w:ascii="Times New Roman" w:hAnsi="Times New Roman" w:hint="eastAsia"/>
                <w:kern w:val="0"/>
                <w:sz w:val="24"/>
              </w:rPr>
              <w:t>β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-D </w:t>
            </w:r>
            <w:r>
              <w:rPr>
                <w:rFonts w:ascii="Times New Roman" w:hAnsi="Times New Roman" w:hint="eastAsia"/>
                <w:kern w:val="0"/>
                <w:sz w:val="24"/>
              </w:rPr>
              <w:t>吡喃半乳糖</w:t>
            </w:r>
            <w:r>
              <w:rPr>
                <w:rFonts w:ascii="Times New Roman" w:hAnsi="Times New Roman" w:hint="eastAsia"/>
                <w:kern w:val="0"/>
                <w:sz w:val="24"/>
              </w:rPr>
              <w:t>-D-</w:t>
            </w:r>
            <w:r>
              <w:rPr>
                <w:rFonts w:ascii="Times New Roman" w:hAnsi="Times New Roman" w:hint="eastAsia"/>
                <w:kern w:val="0"/>
                <w:sz w:val="24"/>
              </w:rPr>
              <w:t>山梨醇</w:t>
            </w:r>
            <w:r>
              <w:rPr>
                <w:rFonts w:ascii="Times New Roman" w:hAnsi="Times New Roman" w:hint="eastAsia"/>
                <w:kern w:val="0"/>
                <w:sz w:val="24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1886.98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乳糖醇（又名</w:t>
            </w:r>
            <w:r>
              <w:rPr>
                <w:rFonts w:ascii="Times New Roman" w:hAnsi="Times New Roman" w:hint="eastAsia"/>
                <w:kern w:val="0"/>
                <w:sz w:val="24"/>
              </w:rPr>
              <w:t>4-</w:t>
            </w:r>
            <w:r>
              <w:rPr>
                <w:rFonts w:ascii="Times New Roman" w:hAnsi="Times New Roman" w:hint="eastAsia"/>
                <w:kern w:val="0"/>
                <w:sz w:val="24"/>
              </w:rPr>
              <w:t>β</w:t>
            </w:r>
            <w:r>
              <w:rPr>
                <w:rFonts w:ascii="Times New Roman" w:hAnsi="Times New Roman" w:hint="eastAsia"/>
                <w:kern w:val="0"/>
                <w:sz w:val="24"/>
              </w:rPr>
              <w:t>-D</w:t>
            </w:r>
            <w:r>
              <w:rPr>
                <w:rFonts w:ascii="Times New Roman" w:hAnsi="Times New Roman" w:hint="eastAsia"/>
                <w:kern w:val="0"/>
                <w:sz w:val="24"/>
              </w:rPr>
              <w:t>吡喃半乳糖</w:t>
            </w:r>
            <w:r>
              <w:rPr>
                <w:rFonts w:ascii="Times New Roman" w:hAnsi="Times New Roman" w:hint="eastAsia"/>
                <w:kern w:val="0"/>
                <w:sz w:val="24"/>
              </w:rPr>
              <w:t>-D-</w:t>
            </w:r>
            <w:r>
              <w:rPr>
                <w:rFonts w:ascii="Times New Roman" w:hAnsi="Times New Roman" w:hint="eastAsia"/>
                <w:kern w:val="0"/>
                <w:sz w:val="24"/>
              </w:rPr>
              <w:t>山梨醇）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三聚磷酸钠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25566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三聚磷酸钠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三氯蔗糖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25531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三氯蔗糖；现行《中华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》三氯蔗糖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山梨酸及其钾盐（以山梨酸计）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1886.186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山梨酸；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1886.39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山梨酸钾；现行《中华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》山梨酸、</w:t>
            </w:r>
            <w:r>
              <w:rPr>
                <w:rFonts w:ascii="Times New Roman" w:hAnsi="Times New Roman"/>
                <w:kern w:val="0"/>
                <w:sz w:val="24"/>
              </w:rPr>
              <w:t>山梨酸钾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山梨糖醇和山梨糖醇液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1886.187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山梨糖醇和山梨糖醇液；现行《中华人民共和国药典》山梨醇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酸性红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28309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酸性红（偶氮玉红）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0.05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0.05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羧甲基淀粉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29937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羧甲基淀粉钠；现行《中华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》羧甲淀粉钠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羧甲基纤维素钠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1886.232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羧甲基纤维素钠；现行《中华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羧甲纤维素钠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碳酸钙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1886.214-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碳酸钙（包括轻质和重质碳酸钙）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碳酸钠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碳酸氢钠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碳酸氢钠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糖精钠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糖精钠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甜菜红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1886.111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甜菜红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甜菊糖苷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8270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甜菊糖苷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3.5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</w:tr>
      <w:tr w:rsidR="00AC0799">
        <w:trPr>
          <w:trHeight w:val="15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天门冬酰苯丙氨酸甲酯（又名阿斯巴甜）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1886.47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天门冬酰苯丙氨酸甲酯（又名阿斯巴甜）；现行《中华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阿司帕坦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</w:p>
        </w:tc>
      </w:tr>
      <w:tr w:rsidR="00AC0799">
        <w:trPr>
          <w:trHeight w:val="24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天然苋菜红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1886.110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天然苋菜红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0.25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0.25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微晶纤维素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微晶纤维素；现行《中华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微晶纤维素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C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14754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C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（抗坏血酸）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声称补充维生素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C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的产品不得使用；其余产品：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声称补充维生素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C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的产品不得使用；产品适宜人群为“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岁”的小于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；其余产品：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0.2</w:t>
            </w:r>
          </w:p>
        </w:tc>
      </w:tr>
      <w:tr w:rsidR="00AC0799">
        <w:trPr>
          <w:trHeight w:val="9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E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1886.233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声称补充维生素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E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的产品不得使用；产品适宜人群为“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岁”的不允许使用；产品适宜人群为“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岁”的小于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0.075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；其余产品：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0.085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声称补充维生素</w:t>
            </w:r>
            <w:r>
              <w:rPr>
                <w:rFonts w:ascii="Times New Roman" w:hAnsi="Times New Roman" w:hint="eastAsia"/>
                <w:kern w:val="0"/>
                <w:sz w:val="24"/>
              </w:rPr>
              <w:t>E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的产品不得使用；产品适宜人群为“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岁”的不允许使用；产品适宜人群为“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岁”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的小于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；产品适宜人群为“</w:t>
            </w:r>
            <w:r>
              <w:rPr>
                <w:rFonts w:ascii="Times New Roman" w:hAnsi="Times New Roman" w:hint="eastAsia"/>
                <w:kern w:val="0"/>
                <w:sz w:val="24"/>
              </w:rPr>
              <w:t>7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岁”的小于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0.067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；其余产品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0.085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苋菜红及其铝色淀（以苋菜红计）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4479.1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苋菜红；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1886.219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苋菜红铝色淀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0.05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辛烯基琥珀酸淀粉钠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辛烯基琥珀酸淀粉钠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盐酸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盐酸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胭脂红及其铝色淀（以胭脂红计）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1886.220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胭脂红；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1886.221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胭脂红铝色淀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0.05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氧化淀粉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29927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氧化淀粉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氧化羟丙基淀粉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29933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氧化羟丙基淀粉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叶绿素铜钠盐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26406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叶绿素铜钠盐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按生产需要适量使用；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0.5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乙醇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酒精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30610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乙醇；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10343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食用酒精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异构化乳糖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液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1886.176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异构化乳糖液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乙酸钠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30603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乙酸钠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乙酸乙酯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1886.190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乙酸乙酯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乙酰化二淀粉磷酸酯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29929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乙酰化二淀粉磷酸酯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乙酰磺胺酸钾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25540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乙酰磺胺酸钾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2.0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硬脂酸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1886.101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硬脂酸（又名十八烷酸）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按生产需要适量使用；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1.2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硬脂酸钙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1886.102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硬脂酸钙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—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硬脂酸镁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1886.91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硬脂酸镁；现行《中华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硬脂酸镁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—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诱惑红及其铝色淀（以诱惑红计）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1886.222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诱惑红；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1886.223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诱惑红铝色淀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蔗糖脂肪酸酯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br/>
              <w:t xml:space="preserve">GB 1886.27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蔗糖脂肪酸酯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10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植物炭黑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28308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植物炭黑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栀子黄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7912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栀子黄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1.5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0.3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1.5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栀子蓝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28311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栀子蓝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0.3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α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关于批准紫甘薯色素等</w:t>
            </w:r>
            <w:r>
              <w:rPr>
                <w:rFonts w:ascii="Times New Roman" w:hAnsi="Times New Roman" w:hint="eastAsia"/>
                <w:kern w:val="0"/>
                <w:sz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</w:rPr>
              <w:t>种食品添加剂的公告（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2012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第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号）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γ</w:t>
            </w:r>
            <w:r>
              <w:rPr>
                <w:rFonts w:ascii="Times New Roman" w:hAnsi="Times New Roman" w:hint="eastAsia"/>
                <w:kern w:val="0"/>
                <w:sz w:val="24"/>
              </w:rPr>
              <w:t>-</w:t>
            </w:r>
            <w:r>
              <w:rPr>
                <w:rFonts w:ascii="Times New Roman" w:hAnsi="Times New Roman" w:hint="eastAsia"/>
                <w:kern w:val="0"/>
                <w:sz w:val="24"/>
              </w:rPr>
              <w:t>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关于批准紫甘薯色素等</w:t>
            </w:r>
            <w:r>
              <w:rPr>
                <w:rFonts w:ascii="Times New Roman" w:hAnsi="Times New Roman" w:hint="eastAsia"/>
                <w:kern w:val="0"/>
                <w:sz w:val="24"/>
              </w:rPr>
              <w:t>9</w:t>
            </w:r>
            <w:r>
              <w:rPr>
                <w:rFonts w:ascii="Times New Roman" w:hAnsi="Times New Roman" w:hint="eastAsia"/>
                <w:kern w:val="0"/>
                <w:sz w:val="24"/>
              </w:rPr>
              <w:t>种食品添加剂的公告（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2012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第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号）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纯化水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单糖浆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低取代羟丙纤维素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黑氧化铁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红氧化铁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糊精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黄氧化铁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交联聚维酮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交联羧甲纤维素钠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聚维酮</w:t>
            </w:r>
            <w:r>
              <w:rPr>
                <w:rFonts w:ascii="Times New Roman" w:hAnsi="Times New Roman" w:hint="eastAsia"/>
                <w:kern w:val="0"/>
                <w:sz w:val="24"/>
              </w:rPr>
              <w:t>K30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聚乙二醇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可溶性淀粉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羟丙纤维素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甘油三乙酯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无水磷酸氢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钙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—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乙基纤维素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预胶化淀粉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蔗糖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棕氧化铁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0.1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明胶空心胶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囊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—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共聚维酮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进口药品标准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JX20010420 </w:t>
            </w:r>
            <w:r>
              <w:rPr>
                <w:rFonts w:ascii="Times New Roman" w:hAnsi="Times New Roman" w:hint="eastAsia"/>
                <w:kern w:val="0"/>
                <w:sz w:val="24"/>
              </w:rPr>
              <w:t>共聚维酮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—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聚乙烯吡咯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烷酮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进口药品注册标准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JX20040098 </w:t>
            </w:r>
            <w:r>
              <w:rPr>
                <w:rFonts w:ascii="Times New Roman" w:hAnsi="Times New Roman" w:hint="eastAsia"/>
                <w:kern w:val="0"/>
                <w:sz w:val="24"/>
              </w:rPr>
              <w:t>聚乙烯吡咯烷酮（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VA64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）；进口药品注册标准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JX20150007 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聚乙烯吡咯烷酮（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VA64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—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白砂糖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13104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317 </w:t>
            </w:r>
            <w:r>
              <w:rPr>
                <w:rFonts w:ascii="Times New Roman" w:hAnsi="Times New Roman" w:hint="eastAsia"/>
                <w:kern w:val="0"/>
                <w:sz w:val="24"/>
              </w:rPr>
              <w:t>白砂糖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菜籽油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1536 </w:t>
            </w:r>
            <w:r>
              <w:rPr>
                <w:rFonts w:ascii="Times New Roman" w:hAnsi="Times New Roman" w:hint="eastAsia"/>
                <w:kern w:val="0"/>
                <w:sz w:val="24"/>
              </w:rPr>
              <w:t>菜籽油（含第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kern w:val="0"/>
                <w:sz w:val="24"/>
              </w:rPr>
              <w:t>号修改单）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赤砂糖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13104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QB/T 2343.1 </w:t>
            </w:r>
            <w:r>
              <w:rPr>
                <w:rFonts w:ascii="Times New Roman" w:hAnsi="Times New Roman" w:hint="eastAsia"/>
                <w:kern w:val="0"/>
                <w:sz w:val="24"/>
              </w:rPr>
              <w:t>赤砂糖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大豆油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1535 </w:t>
            </w:r>
            <w:r>
              <w:rPr>
                <w:rFonts w:ascii="Times New Roman" w:hAnsi="Times New Roman" w:hint="eastAsia"/>
                <w:kern w:val="0"/>
                <w:sz w:val="24"/>
              </w:rPr>
              <w:t>大豆油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单晶体冰糖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13104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QB/T 1173 </w:t>
            </w:r>
            <w:r>
              <w:rPr>
                <w:rFonts w:ascii="Times New Roman" w:hAnsi="Times New Roman" w:hint="eastAsia"/>
                <w:kern w:val="0"/>
                <w:sz w:val="24"/>
              </w:rPr>
              <w:t>单晶体冰糖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多晶体冰糖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13104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QB/T 1174 </w:t>
            </w:r>
            <w:r>
              <w:rPr>
                <w:rFonts w:ascii="Times New Roman" w:hAnsi="Times New Roman" w:hint="eastAsia"/>
                <w:kern w:val="0"/>
                <w:sz w:val="24"/>
              </w:rPr>
              <w:t>多晶体冰糖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蜂蜜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</w:t>
            </w:r>
            <w:r>
              <w:rPr>
                <w:rFonts w:ascii="Times New Roman" w:hAnsi="Times New Roman" w:hint="eastAsia"/>
                <w:kern w:val="0"/>
                <w:sz w:val="24"/>
              </w:rPr>
              <w:t>14963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蜂蜜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橄榄油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GB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/T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23347 </w:t>
            </w:r>
            <w:r>
              <w:rPr>
                <w:rFonts w:ascii="Times New Roman" w:hAnsi="Times New Roman" w:hint="eastAsia"/>
                <w:kern w:val="0"/>
                <w:sz w:val="24"/>
              </w:rPr>
              <w:t>橄榄油、油橄榄果渣油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果葡糖浆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15203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淀粉糖；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br/>
              <w:t xml:space="preserve">GB/T 20882 </w:t>
            </w:r>
            <w:r>
              <w:rPr>
                <w:rFonts w:ascii="Times New Roman" w:hAnsi="Times New Roman" w:hint="eastAsia"/>
                <w:kern w:val="0"/>
                <w:sz w:val="24"/>
              </w:rPr>
              <w:t>果葡糖浆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15203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淀粉糖；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GB/T 26762 </w:t>
            </w:r>
            <w:r>
              <w:rPr>
                <w:rFonts w:ascii="Times New Roman" w:hAnsi="Times New Roman" w:hint="eastAsia"/>
                <w:kern w:val="0"/>
                <w:sz w:val="24"/>
              </w:rPr>
              <w:t>结晶果糖、固体果葡糖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核桃油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22327-2008 </w:t>
            </w:r>
            <w:r>
              <w:rPr>
                <w:rFonts w:ascii="Times New Roman" w:hAnsi="Times New Roman" w:hint="eastAsia"/>
                <w:kern w:val="0"/>
                <w:sz w:val="24"/>
              </w:rPr>
              <w:t>核桃油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红糖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13104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QB/T 4561 </w:t>
            </w:r>
            <w:r>
              <w:rPr>
                <w:rFonts w:ascii="Times New Roman" w:hAnsi="Times New Roman" w:hint="eastAsia"/>
                <w:kern w:val="0"/>
                <w:sz w:val="24"/>
              </w:rPr>
              <w:t>红糖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花生油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1534 </w:t>
            </w:r>
            <w:r>
              <w:rPr>
                <w:rFonts w:ascii="Times New Roman" w:hAnsi="Times New Roman" w:hint="eastAsia"/>
                <w:kern w:val="0"/>
                <w:sz w:val="24"/>
              </w:rPr>
              <w:t>花生油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可可粉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20706 </w:t>
            </w:r>
            <w:r>
              <w:rPr>
                <w:rFonts w:ascii="Times New Roman" w:hAnsi="Times New Roman" w:hint="eastAsia"/>
                <w:kern w:val="0"/>
                <w:sz w:val="24"/>
              </w:rPr>
              <w:t>可可粉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可可脂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20706 </w:t>
            </w:r>
            <w:r>
              <w:rPr>
                <w:rFonts w:ascii="Times New Roman" w:hAnsi="Times New Roman" w:hint="eastAsia"/>
                <w:kern w:val="0"/>
                <w:sz w:val="24"/>
              </w:rPr>
              <w:t>可可粉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葵花籽油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10464 </w:t>
            </w:r>
            <w:r>
              <w:rPr>
                <w:rFonts w:ascii="Times New Roman" w:hAnsi="Times New Roman" w:hint="eastAsia"/>
                <w:kern w:val="0"/>
                <w:sz w:val="24"/>
              </w:rPr>
              <w:t>葵花籽油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炼乳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13102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炼乳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8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马铃薯淀粉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8884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马铃薯淀粉；现行《中华人民共和国药典》马铃薯淀粉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br/>
              <w:t xml:space="preserve">GB 31637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麦芽糊精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20884  </w:t>
            </w:r>
            <w:r>
              <w:rPr>
                <w:rFonts w:ascii="Times New Roman" w:hAnsi="Times New Roman" w:hint="eastAsia"/>
                <w:kern w:val="0"/>
                <w:sz w:val="24"/>
              </w:rPr>
              <w:t>麦芽糊精；现行《中华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》麦芽糊精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15203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</w:t>
            </w:r>
            <w:r>
              <w:rPr>
                <w:rFonts w:ascii="Times New Roman" w:hAnsi="Times New Roman"/>
                <w:kern w:val="0"/>
                <w:sz w:val="24"/>
              </w:rPr>
              <w:t>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淀粉糖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15203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淀粉糖；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20883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麦芽糖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绵白糖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13104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1445 </w:t>
            </w:r>
            <w:r>
              <w:rPr>
                <w:rFonts w:ascii="Times New Roman" w:hAnsi="Times New Roman" w:hint="eastAsia"/>
                <w:kern w:val="0"/>
                <w:sz w:val="24"/>
              </w:rPr>
              <w:t>绵白糖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木薯淀粉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29343 </w:t>
            </w:r>
            <w:r>
              <w:rPr>
                <w:rFonts w:ascii="Times New Roman" w:hAnsi="Times New Roman" w:hint="eastAsia"/>
                <w:kern w:val="0"/>
                <w:sz w:val="24"/>
              </w:rPr>
              <w:t>木薯淀粉；现行《中华人民共和国药典》木薯淀粉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;GB 31637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葡萄糖浆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15203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淀粉糖；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br/>
              <w:t xml:space="preserve">GB/T 20885 </w:t>
            </w:r>
            <w:r>
              <w:rPr>
                <w:rFonts w:ascii="Times New Roman" w:hAnsi="Times New Roman" w:hint="eastAsia"/>
                <w:kern w:val="0"/>
                <w:sz w:val="24"/>
              </w:rPr>
              <w:t>葡萄糖浆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乳粉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19644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乳粉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GB25595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乳糖；现行《中华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》乳糖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食用葡萄糖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15203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淀粉糖；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20880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食用葡萄糖；现行《中华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》葡萄糖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》无水葡萄糖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食用小麦淀粉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8883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食用小麦淀粉；现行《中华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》小麦</w:t>
            </w:r>
            <w:r>
              <w:rPr>
                <w:rFonts w:ascii="Times New Roman" w:hAnsi="Times New Roman"/>
                <w:kern w:val="0"/>
                <w:sz w:val="24"/>
              </w:rPr>
              <w:t>淀粉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GB 31637 </w:t>
            </w:r>
            <w:r>
              <w:rPr>
                <w:rFonts w:ascii="Times New Roman" w:hAnsi="Times New Roman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67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食用盐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br/>
              <w:t xml:space="preserve">GB 2721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食用盐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食用玉米淀粉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8885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食用玉米淀粉；现行《中华</w:t>
            </w:r>
            <w:r>
              <w:rPr>
                <w:rFonts w:ascii="Times New Roman" w:hAnsi="Times New Roman"/>
                <w:kern w:val="0"/>
                <w:sz w:val="24"/>
              </w:rPr>
              <w:t>人民共和国药典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》玉米</w:t>
            </w:r>
            <w:r>
              <w:rPr>
                <w:rFonts w:ascii="Times New Roman" w:hAnsi="Times New Roman"/>
                <w:kern w:val="0"/>
                <w:sz w:val="24"/>
              </w:rPr>
              <w:t>淀粉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GB 31637 </w:t>
            </w:r>
            <w:r>
              <w:rPr>
                <w:rFonts w:ascii="Times New Roman" w:hAnsi="Times New Roman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饮用水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19298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包装饮用水；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GB 5749 </w:t>
            </w:r>
            <w:r>
              <w:rPr>
                <w:rFonts w:ascii="Times New Roman" w:hAnsi="Times New Roman" w:hint="eastAsia"/>
                <w:kern w:val="0"/>
                <w:sz w:val="24"/>
              </w:rPr>
              <w:t>生活饮用水卫生标准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芝麻油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8233 </w:t>
            </w:r>
            <w:r>
              <w:rPr>
                <w:rFonts w:ascii="Times New Roman" w:hAnsi="Times New Roman" w:hint="eastAsia"/>
                <w:kern w:val="0"/>
                <w:sz w:val="24"/>
              </w:rPr>
              <w:t>芝麻油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棕榈油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15680 </w:t>
            </w:r>
            <w:r>
              <w:rPr>
                <w:rFonts w:ascii="Times New Roman" w:hAnsi="Times New Roman" w:hint="eastAsia"/>
                <w:kern w:val="0"/>
                <w:sz w:val="24"/>
              </w:rPr>
              <w:t>棕榈油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异麦芽酮糖</w:t>
            </w:r>
          </w:p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醇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QB/T 4486 </w:t>
            </w:r>
            <w:r>
              <w:rPr>
                <w:rFonts w:ascii="Times New Roman" w:hAnsi="Times New Roman" w:hint="eastAsia"/>
                <w:kern w:val="0"/>
                <w:sz w:val="24"/>
              </w:rPr>
              <w:t>异麦芽酮糖醇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玉米油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19111 </w:t>
            </w:r>
            <w:r>
              <w:rPr>
                <w:rFonts w:ascii="Times New Roman" w:hAnsi="Times New Roman" w:hint="eastAsia"/>
                <w:kern w:val="0"/>
                <w:sz w:val="24"/>
              </w:rPr>
              <w:t>玉米油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薄荷脑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1886.199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天然薄荷脑；现行《中华人民共和国药典》薄荷脑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按调香剂需要适量使用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低聚半乳糖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原卫生部关于批准低聚半乳糖等新资源食品的公告（卫生部公告</w:t>
            </w:r>
            <w:r>
              <w:rPr>
                <w:rFonts w:ascii="Times New Roman" w:hAnsi="Times New Roman" w:hint="eastAsia"/>
                <w:kern w:val="0"/>
                <w:sz w:val="24"/>
              </w:rPr>
              <w:t>2008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年第</w:t>
            </w:r>
            <w:r>
              <w:rPr>
                <w:rFonts w:ascii="Times New Roman" w:hAnsi="Times New Roman" w:hint="eastAsia"/>
                <w:kern w:val="0"/>
                <w:sz w:val="24"/>
              </w:rPr>
              <w:t>20</w:t>
            </w:r>
            <w:r>
              <w:rPr>
                <w:rFonts w:ascii="Times New Roman" w:hAnsi="Times New Roman" w:hint="eastAsia"/>
                <w:kern w:val="0"/>
                <w:sz w:val="24"/>
              </w:rPr>
              <w:t>号）；原卫计委关于海藻酸钙等食品添加剂新品种的公告（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2016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年第</w:t>
            </w: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</w:rPr>
              <w:t>号）；原卫计委关于爱德万甜等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种食品添加剂新品种、食品添加剂环己基氨基磺酸钠（又名甜蜜素）等</w:t>
            </w:r>
            <w:r>
              <w:rPr>
                <w:rFonts w:ascii="Times New Roman" w:hAnsi="Times New Roman" w:hint="eastAsia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kern w:val="0"/>
                <w:sz w:val="24"/>
              </w:rPr>
              <w:t>种食品添加剂扩大用量和使用范围的公告（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2017</w:t>
            </w:r>
            <w:r>
              <w:rPr>
                <w:rFonts w:ascii="Times New Roman" w:hAnsi="Times New Roman" w:hint="eastAsia"/>
                <w:kern w:val="0"/>
                <w:sz w:val="24"/>
              </w:rPr>
              <w:t>年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第</w:t>
            </w:r>
            <w:r>
              <w:rPr>
                <w:rFonts w:ascii="Times New Roman" w:hAnsi="Times New Roman" w:hint="eastAsia"/>
                <w:kern w:val="0"/>
                <w:sz w:val="24"/>
              </w:rPr>
              <w:t>8</w:t>
            </w:r>
            <w:r>
              <w:rPr>
                <w:rFonts w:ascii="Times New Roman" w:hAnsi="Times New Roman" w:hint="eastAsia"/>
                <w:kern w:val="0"/>
                <w:sz w:val="24"/>
              </w:rPr>
              <w:t>号）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按调味剂需要适量使用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低聚果糖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23528 </w:t>
            </w:r>
            <w:r>
              <w:rPr>
                <w:rFonts w:ascii="Times New Roman" w:hAnsi="Times New Roman" w:hint="eastAsia"/>
                <w:kern w:val="0"/>
                <w:sz w:val="24"/>
              </w:rPr>
              <w:t>低聚果糖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按调味剂需要适量使用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低聚异麦芽糖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GB/T 20881 </w:t>
            </w:r>
            <w:r>
              <w:rPr>
                <w:rFonts w:ascii="Times New Roman" w:hAnsi="Times New Roman" w:hint="eastAsia"/>
                <w:kern w:val="0"/>
                <w:sz w:val="24"/>
              </w:rPr>
              <w:t>低聚异麦芽糖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按调味剂需要适量使用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食用甘薯淀粉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GB/T 34321 </w:t>
            </w:r>
            <w:r>
              <w:rPr>
                <w:rFonts w:ascii="Times New Roman" w:hAnsi="Times New Roman"/>
                <w:kern w:val="0"/>
                <w:sz w:val="24"/>
              </w:rPr>
              <w:t>食用甘薯淀粉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/>
                <w:kern w:val="0"/>
                <w:sz w:val="24"/>
              </w:rPr>
              <w:t>GB 31637</w:t>
            </w:r>
            <w:r>
              <w:rPr>
                <w:rFonts w:ascii="Times New Roman" w:hAnsi="Times New Roman"/>
                <w:kern w:val="0"/>
                <w:sz w:val="24"/>
              </w:rPr>
              <w:t>食品安全国家标准食用淀粉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</w:t>
            </w:r>
            <w:r>
              <w:rPr>
                <w:rFonts w:ascii="Times New Roman" w:hAnsi="Times New Roman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</w:t>
            </w:r>
            <w:r>
              <w:rPr>
                <w:rFonts w:ascii="Times New Roman" w:hAnsi="Times New Roman"/>
                <w:kern w:val="0"/>
                <w:sz w:val="24"/>
              </w:rPr>
              <w:t>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碳酸镁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25587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碳酸镁；现行《中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华人民共和国药典》重质碳酸镁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[2]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声称补充镁的产品不得使用；产品适宜人群为</w:t>
            </w:r>
            <w:r>
              <w:rPr>
                <w:rFonts w:ascii="Times New Roman" w:hAnsi="Times New Roman" w:hint="eastAsia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~</w:t>
            </w:r>
            <w:r>
              <w:rPr>
                <w:rFonts w:ascii="Times New Roman" w:hAnsi="Times New Roman" w:hint="eastAsia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kern w:val="0"/>
                <w:sz w:val="24"/>
              </w:rPr>
              <w:t>岁人群不</w:t>
            </w: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允许使用；其余产品每日最大</w:t>
            </w:r>
            <w:r>
              <w:rPr>
                <w:rFonts w:ascii="Times New Roman" w:hAnsi="Times New Roman"/>
                <w:kern w:val="0"/>
                <w:sz w:val="24"/>
              </w:rPr>
              <w:t>使用量</w:t>
            </w:r>
            <w:r>
              <w:rPr>
                <w:rFonts w:ascii="Times New Roman" w:hAnsi="Times New Roman" w:hint="eastAsia"/>
                <w:kern w:val="0"/>
                <w:sz w:val="24"/>
              </w:rPr>
              <w:t>0.8g</w:t>
            </w:r>
            <w:r>
              <w:rPr>
                <w:rFonts w:ascii="Times New Roman" w:hAnsi="Times New Roman" w:hint="eastAsia"/>
                <w:kern w:val="0"/>
                <w:sz w:val="24"/>
              </w:rPr>
              <w:t>（以镁计）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枸橼酸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AC0799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</w:t>
            </w:r>
            <w:r>
              <w:rPr>
                <w:rFonts w:ascii="Times New Roman" w:hAnsi="Times New Roman"/>
                <w:kern w:val="0"/>
                <w:sz w:val="24"/>
              </w:rPr>
              <w:t>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》枸橼酸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</w:t>
            </w:r>
            <w:r>
              <w:rPr>
                <w:rFonts w:ascii="Times New Roman" w:hAnsi="Times New Roman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</w:t>
            </w:r>
            <w:r>
              <w:rPr>
                <w:rFonts w:ascii="Times New Roman" w:hAnsi="Times New Roman"/>
                <w:kern w:val="0"/>
                <w:sz w:val="24"/>
              </w:rPr>
              <w:t>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无水枸橼酸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AC0799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</w:t>
            </w:r>
            <w:r>
              <w:rPr>
                <w:rFonts w:ascii="Times New Roman" w:hAnsi="Times New Roman"/>
                <w:kern w:val="0"/>
                <w:sz w:val="24"/>
              </w:rPr>
              <w:t>共和国药典</w:t>
            </w:r>
            <w:r>
              <w:rPr>
                <w:rFonts w:ascii="Times New Roman" w:hAnsi="Times New Roman" w:hint="eastAsia"/>
                <w:kern w:val="0"/>
                <w:sz w:val="24"/>
              </w:rPr>
              <w:t>》无水枸橼酸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</w:t>
            </w:r>
            <w:r>
              <w:rPr>
                <w:rFonts w:ascii="Times New Roman" w:hAnsi="Times New Roman"/>
                <w:kern w:val="0"/>
                <w:sz w:val="24"/>
              </w:rPr>
              <w:t>生产需要适量使用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</w:t>
            </w:r>
            <w:r>
              <w:rPr>
                <w:rFonts w:ascii="Times New Roman" w:hAnsi="Times New Roman"/>
                <w:kern w:val="0"/>
                <w:sz w:val="24"/>
              </w:rPr>
              <w:t>生产需要适量使用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磷脂</w:t>
            </w:r>
          </w:p>
          <w:p w:rsidR="00AC0799" w:rsidRDefault="00AC0799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GB 28401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按乳化剂、增溶剂需要适量使用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浓缩大豆磷脂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LS/T 3219</w:t>
            </w:r>
            <w:r>
              <w:rPr>
                <w:rFonts w:ascii="Times New Roman" w:hAnsi="Times New Roman" w:hint="eastAsia"/>
                <w:kern w:val="0"/>
                <w:sz w:val="24"/>
              </w:rPr>
              <w:t>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/>
                <w:kern w:val="0"/>
                <w:sz w:val="24"/>
              </w:rPr>
              <w:t>需要适量使用</w:t>
            </w:r>
          </w:p>
          <w:p w:rsidR="00AC0799" w:rsidRDefault="00AC0799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粉末大豆磷脂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LS/T 3219</w:t>
            </w:r>
            <w:r>
              <w:rPr>
                <w:rFonts w:ascii="Times New Roman" w:hAnsi="Times New Roman" w:hint="eastAsia"/>
                <w:kern w:val="0"/>
                <w:sz w:val="24"/>
              </w:rPr>
              <w:t>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/>
                <w:kern w:val="0"/>
                <w:sz w:val="24"/>
              </w:rPr>
              <w:t>需要适量使用</w:t>
            </w:r>
          </w:p>
          <w:p w:rsidR="00AC0799" w:rsidRDefault="00AC0799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分提大豆磷脂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LS/T 3219 </w:t>
            </w:r>
            <w:r>
              <w:rPr>
                <w:rFonts w:ascii="Times New Roman" w:hAnsi="Times New Roman" w:hint="eastAsia"/>
                <w:kern w:val="0"/>
                <w:sz w:val="24"/>
              </w:rPr>
              <w:t>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/>
                <w:kern w:val="0"/>
                <w:sz w:val="24"/>
              </w:rPr>
              <w:t>需要适量使用</w:t>
            </w:r>
          </w:p>
          <w:p w:rsidR="00AC0799" w:rsidRDefault="00AC0799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lastRenderedPageBreak/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透明大豆磷脂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AC0799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 xml:space="preserve">LS/T 3219 </w:t>
            </w:r>
            <w:r>
              <w:rPr>
                <w:rFonts w:ascii="Times New Roman" w:hAnsi="Times New Roman" w:hint="eastAsia"/>
                <w:kern w:val="0"/>
                <w:sz w:val="24"/>
              </w:rPr>
              <w:t>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/>
                <w:kern w:val="0"/>
                <w:sz w:val="24"/>
              </w:rPr>
              <w:t>需要适量使用</w:t>
            </w:r>
          </w:p>
          <w:p w:rsidR="00AC0799" w:rsidRDefault="00AC0799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大豆磷脂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现行《中华人民共和国药典》；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按乳化剂、增溶剂</w:t>
            </w:r>
            <w:r>
              <w:rPr>
                <w:rFonts w:ascii="Times New Roman" w:hAnsi="Times New Roman"/>
                <w:kern w:val="0"/>
                <w:sz w:val="24"/>
              </w:rPr>
              <w:t>需要适量使用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辛，癸酸甘油酯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GB28302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</w:t>
            </w:r>
            <w:r>
              <w:rPr>
                <w:rFonts w:ascii="Times New Roman" w:hAnsi="Times New Roman"/>
                <w:kern w:val="0"/>
                <w:sz w:val="24"/>
              </w:rPr>
              <w:t>安全国家标准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食品</w:t>
            </w:r>
            <w:r>
              <w:rPr>
                <w:rFonts w:ascii="Times New Roman" w:hAnsi="Times New Roman"/>
                <w:kern w:val="0"/>
                <w:sz w:val="24"/>
              </w:rPr>
              <w:t>添加剂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辛，癸酸甘油酯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按乳化剂</w:t>
            </w:r>
            <w:r>
              <w:rPr>
                <w:rFonts w:ascii="Times New Roman" w:hAnsi="Times New Roman"/>
                <w:kern w:val="0"/>
                <w:sz w:val="24"/>
              </w:rPr>
              <w:t>需要适量使用</w:t>
            </w:r>
            <w:r>
              <w:rPr>
                <w:rFonts w:ascii="Times New Roman" w:hAnsi="Times New Roman" w:hint="eastAsia"/>
                <w:kern w:val="0"/>
                <w:sz w:val="24"/>
              </w:rPr>
              <w:t>；</w:t>
            </w:r>
            <w:r>
              <w:rPr>
                <w:rFonts w:ascii="Times New Roman" w:hAnsi="Times New Roman" w:hint="eastAsia"/>
                <w:kern w:val="0"/>
                <w:sz w:val="24"/>
              </w:rPr>
              <w:t>0.08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[3]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姜黄素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GB 1886.76 </w:t>
            </w:r>
            <w:r>
              <w:rPr>
                <w:rFonts w:ascii="Times New Roman" w:hAnsi="Times New Roman"/>
                <w:kern w:val="0"/>
                <w:sz w:val="24"/>
              </w:rPr>
              <w:t>食品安全国家标准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食品添加剂</w:t>
            </w:r>
            <w:r>
              <w:rPr>
                <w:rFonts w:ascii="Times New Roman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</w:rPr>
              <w:t>姜黄素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</w:t>
            </w:r>
            <w:r>
              <w:rPr>
                <w:rFonts w:ascii="Times New Roman" w:hAnsi="Times New Roman"/>
                <w:kern w:val="0"/>
                <w:sz w:val="24"/>
              </w:rPr>
              <w:t>着色剂</w:t>
            </w:r>
            <w:r>
              <w:rPr>
                <w:rFonts w:ascii="Times New Roman" w:hAnsi="Times New Roman" w:hint="eastAsia"/>
                <w:kern w:val="0"/>
                <w:sz w:val="24"/>
              </w:rPr>
              <w:t>需要适量使用</w:t>
            </w:r>
            <w:r>
              <w:rPr>
                <w:rFonts w:ascii="Times New Roman" w:hAnsi="Times New Roman"/>
                <w:kern w:val="0"/>
                <w:sz w:val="24"/>
              </w:rPr>
              <w:t>，最大</w:t>
            </w:r>
            <w:r>
              <w:rPr>
                <w:rFonts w:ascii="Times New Roman" w:hAnsi="Times New Roman" w:hint="eastAsia"/>
                <w:kern w:val="0"/>
                <w:sz w:val="24"/>
              </w:rPr>
              <w:t>使</w:t>
            </w:r>
            <w:r>
              <w:rPr>
                <w:rFonts w:ascii="Times New Roman" w:hAnsi="Times New Roman"/>
                <w:kern w:val="0"/>
                <w:sz w:val="24"/>
              </w:rPr>
              <w:t>用量</w:t>
            </w:r>
            <w:r>
              <w:rPr>
                <w:rFonts w:ascii="Times New Roman" w:hAnsi="Times New Roman" w:hint="eastAsia"/>
                <w:kern w:val="0"/>
                <w:sz w:val="24"/>
              </w:rPr>
              <w:t>0.7g/kg</w:t>
            </w: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果蔬粉（必须明确具体</w:t>
            </w:r>
            <w:r>
              <w:rPr>
                <w:rFonts w:ascii="Times New Roman" w:hAnsi="Times New Roman"/>
                <w:kern w:val="0"/>
                <w:sz w:val="24"/>
              </w:rPr>
              <w:t>使用的果蔬粉名称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NY</w:t>
            </w:r>
            <w:r>
              <w:rPr>
                <w:rFonts w:ascii="Times New Roman" w:hAnsi="Times New Roman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T1884</w:t>
            </w:r>
            <w:r>
              <w:rPr>
                <w:rFonts w:ascii="Times New Roman" w:hAnsi="Times New Roman" w:hint="eastAsia"/>
                <w:kern w:val="0"/>
                <w:sz w:val="24"/>
              </w:rPr>
              <w:t>绿色食品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果蔬粉</w:t>
            </w:r>
            <w:r>
              <w:rPr>
                <w:rFonts w:ascii="Times New Roman" w:hAnsi="Times New Roman" w:hint="eastAsia"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4"/>
              </w:rPr>
              <w:t>中的</w:t>
            </w:r>
            <w:r>
              <w:rPr>
                <w:rFonts w:ascii="Times New Roman" w:hAnsi="Times New Roman"/>
                <w:kern w:val="0"/>
                <w:sz w:val="24"/>
              </w:rPr>
              <w:t>原料型果蔬粉</w:t>
            </w:r>
            <w:r>
              <w:rPr>
                <w:rFonts w:ascii="Times New Roman" w:hAnsi="Times New Roman" w:hint="eastAsia"/>
                <w:kern w:val="0"/>
                <w:sz w:val="24"/>
              </w:rPr>
              <w:t>的技术要求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按调味剂需要适量使用</w:t>
            </w:r>
          </w:p>
          <w:p w:rsidR="00AC0799" w:rsidRDefault="00AC0799">
            <w:pPr>
              <w:widowControl/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AC0799">
        <w:trPr>
          <w:trHeight w:val="13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6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spacing w:line="6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羟丙基</w:t>
            </w:r>
            <w:r>
              <w:rPr>
                <w:rFonts w:ascii="Times New Roman" w:hAnsi="Times New Roman"/>
                <w:kern w:val="0"/>
                <w:sz w:val="24"/>
              </w:rPr>
              <w:t>淀粉空心胶囊</w:t>
            </w:r>
            <w:r>
              <w:rPr>
                <w:rFonts w:ascii="Times New Roman" w:eastAsia="仿宋_GB2312" w:hAnsi="Times New Roman" w:hint="eastAsia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799" w:rsidRDefault="00AC0799">
            <w:pPr>
              <w:rPr>
                <w:rFonts w:ascii="Times New Roman" w:hAnsi="Times New Roman"/>
              </w:rPr>
            </w:pPr>
          </w:p>
          <w:p w:rsidR="00AC0799" w:rsidRDefault="00AC0799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</w:p>
          <w:p w:rsidR="00AC0799" w:rsidRDefault="00304D93">
            <w:pPr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现行《中华人民共和国药典》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799" w:rsidRDefault="00304D93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按生产需要适量使用</w:t>
            </w:r>
          </w:p>
        </w:tc>
      </w:tr>
    </w:tbl>
    <w:p w:rsidR="00AC0799" w:rsidRDefault="00304D93">
      <w:pPr>
        <w:spacing w:line="600" w:lineRule="exac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黑体" w:hAnsi="Times New Roman" w:hint="eastAsia"/>
          <w:kern w:val="0"/>
          <w:sz w:val="28"/>
          <w:szCs w:val="28"/>
        </w:rPr>
        <w:t>注</w:t>
      </w:r>
      <w:r>
        <w:rPr>
          <w:rFonts w:ascii="Times New Roman" w:eastAsia="黑体" w:hAnsi="Times New Roman"/>
          <w:kern w:val="0"/>
          <w:sz w:val="28"/>
          <w:szCs w:val="28"/>
        </w:rPr>
        <w:t>：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[1]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不可作为凝胶糖果的辅料；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[2]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不可作为凝胶糖果、粉剂的辅料使用标准；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[3]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是凝胶糖果生产允许使用量；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[4]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不可作为粉剂的辅料。</w:t>
      </w:r>
    </w:p>
    <w:p w:rsidR="00AC0799" w:rsidRDefault="00AC0799">
      <w:pPr>
        <w:spacing w:line="6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</w:p>
    <w:p w:rsidR="00AC0799" w:rsidRDefault="00304D93">
      <w:pPr>
        <w:widowControl/>
        <w:spacing w:line="600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br w:type="page"/>
      </w:r>
    </w:p>
    <w:p w:rsidR="00AC0799" w:rsidRDefault="00304D9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黑体" w:hAnsi="Times New Roman" w:hint="eastAsia"/>
          <w:kern w:val="0"/>
          <w:sz w:val="32"/>
          <w:szCs w:val="32"/>
        </w:rPr>
        <w:lastRenderedPageBreak/>
        <w:t>关于《保健食品备案产品可用辅料及其使用规定（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2021</w:t>
      </w:r>
      <w:r>
        <w:rPr>
          <w:rFonts w:ascii="Times New Roman" w:eastAsia="黑体" w:hAnsi="Times New Roman" w:hint="eastAsia"/>
          <w:kern w:val="0"/>
          <w:sz w:val="32"/>
          <w:szCs w:val="32"/>
        </w:rPr>
        <w:t>年版）》的说明：</w:t>
      </w: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保健食品备案产品辅料的使用应符合国家相关标准及有关规定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必须遵循以下原则：对人体不产生任何健康危害；不以掩盖产品腐败变质为目的；不以掩盖产品本身或加工过程中的质量缺陷或掺杂、掺假、伪造为目的；不降低产品本身的保健功能和营养价值；在达到预期效果的前提下尽可能降低在产品中的使用量；加工助剂的使用应符合《食品安全国家标准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GB2760</w:t>
      </w:r>
      <w:r>
        <w:rPr>
          <w:rFonts w:ascii="Times New Roman" w:eastAsia="仿宋_GB2312" w:hAnsi="Times New Roman" w:hint="eastAsia"/>
          <w:sz w:val="32"/>
          <w:szCs w:val="32"/>
        </w:rPr>
        <w:t>）及有关规定。</w:t>
      </w: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本规定中的固体制剂是指每日最大食用量为</w:t>
      </w:r>
      <w:r>
        <w:rPr>
          <w:rFonts w:ascii="Times New Roman" w:eastAsia="仿宋_GB2312" w:hAnsi="Times New Roman" w:hint="eastAsia"/>
          <w:sz w:val="32"/>
          <w:szCs w:val="32"/>
        </w:rPr>
        <w:t>20g</w:t>
      </w:r>
      <w:r>
        <w:rPr>
          <w:rFonts w:ascii="Times New Roman" w:eastAsia="仿宋_GB2312" w:hAnsi="Times New Roman" w:hint="eastAsia"/>
          <w:sz w:val="32"/>
          <w:szCs w:val="32"/>
        </w:rPr>
        <w:t>的片剂、胶囊、软胶囊、颗粒剂、丸剂、</w:t>
      </w:r>
      <w:r>
        <w:rPr>
          <w:rFonts w:ascii="Times New Roman" w:eastAsia="仿宋_GB2312" w:hAnsi="Times New Roman"/>
          <w:sz w:val="32"/>
          <w:szCs w:val="32"/>
        </w:rPr>
        <w:t>凝胶糖果、粉剂</w:t>
      </w:r>
      <w:r>
        <w:rPr>
          <w:rFonts w:ascii="Times New Roman" w:eastAsia="仿宋_GB2312" w:hAnsi="Times New Roman" w:hint="eastAsia"/>
          <w:sz w:val="32"/>
          <w:szCs w:val="32"/>
        </w:rPr>
        <w:t>。液体制剂是指每日最大食用量为</w:t>
      </w:r>
      <w:r>
        <w:rPr>
          <w:rFonts w:ascii="Times New Roman" w:eastAsia="仿宋_GB2312" w:hAnsi="Times New Roman" w:hint="eastAsia"/>
          <w:sz w:val="32"/>
          <w:szCs w:val="32"/>
        </w:rPr>
        <w:t>30ml</w:t>
      </w:r>
      <w:r>
        <w:rPr>
          <w:rFonts w:ascii="Times New Roman" w:eastAsia="仿宋_GB2312" w:hAnsi="Times New Roman" w:hint="eastAsia"/>
          <w:sz w:val="32"/>
          <w:szCs w:val="32"/>
        </w:rPr>
        <w:t>的口服溶</w:t>
      </w:r>
      <w:r>
        <w:rPr>
          <w:rFonts w:ascii="Times New Roman" w:eastAsia="仿宋_GB2312" w:hAnsi="Times New Roman" w:hint="eastAsia"/>
          <w:sz w:val="32"/>
          <w:szCs w:val="32"/>
        </w:rPr>
        <w:t>液（目前为口服液和滴剂），超过</w:t>
      </w:r>
      <w:r>
        <w:rPr>
          <w:rFonts w:ascii="Times New Roman" w:eastAsia="仿宋_GB2312" w:hAnsi="Times New Roman" w:hint="eastAsia"/>
          <w:sz w:val="32"/>
          <w:szCs w:val="32"/>
        </w:rPr>
        <w:t>30ml</w:t>
      </w:r>
      <w:r>
        <w:rPr>
          <w:rFonts w:ascii="Times New Roman" w:eastAsia="仿宋_GB2312" w:hAnsi="Times New Roman" w:hint="eastAsia"/>
          <w:sz w:val="32"/>
          <w:szCs w:val="32"/>
        </w:rPr>
        <w:t>的液体制剂其辅料的使用按饮料类管理。</w:t>
      </w: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食品形态产品辅料的使用应符合《食品安全国家标准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GB2760</w:t>
      </w:r>
      <w:r>
        <w:rPr>
          <w:rFonts w:ascii="Times New Roman" w:eastAsia="仿宋_GB2312" w:hAnsi="Times New Roman" w:hint="eastAsia"/>
          <w:sz w:val="32"/>
          <w:szCs w:val="32"/>
        </w:rPr>
        <w:t>）等有关规定；允许使用本规定中收录的食品原料。</w:t>
      </w: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固体制剂及液体制剂中香精的使用应符合国家相关标准及有关规定，其组成成分应收录于《食品安全国家标准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GB2760</w:t>
      </w:r>
      <w:r>
        <w:rPr>
          <w:rFonts w:ascii="Times New Roman" w:eastAsia="仿宋_GB2312" w:hAnsi="Times New Roman" w:hint="eastAsia"/>
          <w:sz w:val="32"/>
          <w:szCs w:val="32"/>
        </w:rPr>
        <w:t>）或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30616 </w:t>
      </w:r>
      <w:r>
        <w:rPr>
          <w:rFonts w:ascii="Times New Roman" w:eastAsia="仿宋_GB2312" w:hAnsi="Times New Roman" w:hint="eastAsia"/>
          <w:sz w:val="32"/>
          <w:szCs w:val="32"/>
        </w:rPr>
        <w:t>中附录</w:t>
      </w:r>
      <w:r>
        <w:rPr>
          <w:rFonts w:ascii="Times New Roman" w:eastAsia="仿宋_GB2312" w:hAnsi="Times New Roman" w:hint="eastAsia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《食品用香精中允许使用的辅料名单》，用量可根据生产需要适量使用。</w:t>
      </w: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包衣预混剂、</w:t>
      </w:r>
      <w:r>
        <w:rPr>
          <w:rFonts w:ascii="Times New Roman" w:eastAsia="仿宋_GB2312" w:hAnsi="Times New Roman"/>
          <w:sz w:val="32"/>
          <w:szCs w:val="32"/>
        </w:rPr>
        <w:t>被膜剂</w:t>
      </w:r>
      <w:r>
        <w:rPr>
          <w:rFonts w:ascii="Times New Roman" w:eastAsia="仿宋_GB2312" w:hAnsi="Times New Roman" w:hint="eastAsia"/>
          <w:sz w:val="32"/>
          <w:szCs w:val="32"/>
        </w:rPr>
        <w:t>（凝胶糖果</w:t>
      </w:r>
      <w:r>
        <w:rPr>
          <w:rFonts w:ascii="Times New Roman" w:eastAsia="仿宋_GB2312" w:hAnsi="Times New Roman"/>
          <w:sz w:val="32"/>
          <w:szCs w:val="32"/>
        </w:rPr>
        <w:t>中使用</w:t>
      </w:r>
      <w:r>
        <w:rPr>
          <w:rFonts w:ascii="Times New Roman" w:eastAsia="仿宋_GB2312" w:hAnsi="Times New Roman" w:hint="eastAsia"/>
          <w:sz w:val="32"/>
          <w:szCs w:val="32"/>
        </w:rPr>
        <w:t>）的使用应符合国家相关标准及有关规</w:t>
      </w:r>
      <w:r>
        <w:rPr>
          <w:rFonts w:ascii="Times New Roman" w:eastAsia="仿宋_GB2312" w:hAnsi="Times New Roman" w:hint="eastAsia"/>
          <w:sz w:val="32"/>
          <w:szCs w:val="32"/>
        </w:rPr>
        <w:t>定，其组成成分应收录于《食品安全国家标准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GB2760</w:t>
      </w:r>
      <w:r>
        <w:rPr>
          <w:rFonts w:ascii="Times New Roman" w:eastAsia="仿宋_GB2312" w:hAnsi="Times New Roman" w:hint="eastAsia"/>
          <w:sz w:val="32"/>
          <w:szCs w:val="32"/>
        </w:rPr>
        <w:t>）或</w:t>
      </w:r>
      <w:r>
        <w:rPr>
          <w:rFonts w:ascii="Times New Roman" w:eastAsia="仿宋_GB2312" w:hAnsi="Times New Roman" w:hint="eastAsia"/>
          <w:sz w:val="32"/>
          <w:szCs w:val="32"/>
        </w:rPr>
        <w:t>现行</w:t>
      </w:r>
      <w:r>
        <w:rPr>
          <w:rFonts w:ascii="Times New Roman" w:eastAsia="仿宋_GB2312" w:hAnsi="Times New Roman" w:hint="eastAsia"/>
          <w:sz w:val="32"/>
          <w:szCs w:val="32"/>
        </w:rPr>
        <w:t>《中华人民共和国药典》中，用量可根据生产需要适量使用。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6.</w:t>
      </w:r>
      <w:r>
        <w:rPr>
          <w:rFonts w:ascii="Times New Roman" w:eastAsia="仿宋_GB2312" w:hAnsi="Times New Roman" w:hint="eastAsia"/>
          <w:sz w:val="32"/>
          <w:szCs w:val="32"/>
        </w:rPr>
        <w:t>包埋、微囊化原料制备工艺中使用的辅料应符合国家相关标准及有关规定，其组成成分应收录于《食品安全国家标准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GB2760</w:t>
      </w:r>
      <w:r>
        <w:rPr>
          <w:rFonts w:ascii="Times New Roman" w:eastAsia="仿宋_GB2312" w:hAnsi="Times New Roman" w:hint="eastAsia"/>
          <w:sz w:val="32"/>
          <w:szCs w:val="32"/>
        </w:rPr>
        <w:t>）中，允许使用本规定中收录的辅料，使用</w:t>
      </w:r>
      <w:r>
        <w:rPr>
          <w:rFonts w:ascii="Times New Roman" w:eastAsia="仿宋_GB2312" w:hAnsi="Times New Roman"/>
          <w:sz w:val="32"/>
          <w:szCs w:val="32"/>
        </w:rPr>
        <w:t>本规定中辅料时应符合用量要求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AC0799" w:rsidRDefault="00AC0799">
      <w:pPr>
        <w:widowControl/>
        <w:spacing w:line="600" w:lineRule="exact"/>
        <w:jc w:val="left"/>
        <w:rPr>
          <w:rFonts w:ascii="Times New Roman" w:hAnsi="Times New Roman"/>
        </w:rPr>
      </w:pPr>
    </w:p>
    <w:p w:rsidR="00AC0799" w:rsidRDefault="00AC0799">
      <w:pPr>
        <w:pStyle w:val="2"/>
        <w:spacing w:line="600" w:lineRule="exact"/>
        <w:rPr>
          <w:rFonts w:ascii="Times New Roman" w:hAnsi="Times New Roman"/>
        </w:rPr>
      </w:pPr>
    </w:p>
    <w:p w:rsidR="00AC0799" w:rsidRDefault="00AC0799">
      <w:pPr>
        <w:pStyle w:val="2"/>
        <w:spacing w:line="600" w:lineRule="exact"/>
        <w:rPr>
          <w:rFonts w:ascii="Times New Roman" w:hAnsi="Times New Roman"/>
        </w:rPr>
      </w:pPr>
    </w:p>
    <w:p w:rsidR="00AC0799" w:rsidRDefault="00AC0799">
      <w:pPr>
        <w:pStyle w:val="2"/>
        <w:spacing w:line="600" w:lineRule="exact"/>
        <w:rPr>
          <w:rFonts w:ascii="Times New Roman" w:hAnsi="Times New Roman"/>
        </w:rPr>
      </w:pPr>
    </w:p>
    <w:p w:rsidR="00AC0799" w:rsidRDefault="00AC0799">
      <w:pPr>
        <w:pStyle w:val="2"/>
        <w:spacing w:line="600" w:lineRule="exact"/>
        <w:rPr>
          <w:rFonts w:ascii="Times New Roman" w:hAnsi="Times New Roman"/>
        </w:rPr>
      </w:pPr>
    </w:p>
    <w:p w:rsidR="00AC0799" w:rsidRDefault="00AC0799">
      <w:pPr>
        <w:pStyle w:val="2"/>
        <w:spacing w:line="600" w:lineRule="exact"/>
        <w:rPr>
          <w:rFonts w:ascii="Times New Roman" w:hAnsi="Times New Roman"/>
        </w:rPr>
      </w:pPr>
    </w:p>
    <w:p w:rsidR="00AC0799" w:rsidRDefault="00AC0799">
      <w:pPr>
        <w:pStyle w:val="2"/>
        <w:spacing w:line="600" w:lineRule="exact"/>
        <w:rPr>
          <w:rFonts w:ascii="Times New Roman" w:hAnsi="Times New Roman"/>
        </w:rPr>
      </w:pPr>
    </w:p>
    <w:p w:rsidR="00AC0799" w:rsidRDefault="00AC0799">
      <w:pPr>
        <w:spacing w:line="600" w:lineRule="exact"/>
        <w:jc w:val="left"/>
        <w:rPr>
          <w:rFonts w:ascii="Times New Roman" w:eastAsia="方正小标宋简体" w:hAnsi="Times New Roman"/>
          <w:sz w:val="44"/>
          <w:szCs w:val="44"/>
        </w:rPr>
      </w:pPr>
    </w:p>
    <w:p w:rsidR="00AC0799" w:rsidRDefault="00AC0799">
      <w:pPr>
        <w:spacing w:line="600" w:lineRule="exact"/>
        <w:rPr>
          <w:rFonts w:ascii="Times New Roman" w:hAnsi="Times New Roman"/>
        </w:rPr>
      </w:pPr>
    </w:p>
    <w:p w:rsidR="00AC0799" w:rsidRDefault="00AC0799">
      <w:pPr>
        <w:pStyle w:val="2"/>
        <w:spacing w:line="600" w:lineRule="exact"/>
        <w:rPr>
          <w:rFonts w:ascii="Times New Roman" w:hAnsi="Times New Roman"/>
        </w:rPr>
      </w:pPr>
    </w:p>
    <w:p w:rsidR="00AC0799" w:rsidRDefault="00AC0799">
      <w:pPr>
        <w:pStyle w:val="2"/>
        <w:spacing w:line="600" w:lineRule="exact"/>
        <w:rPr>
          <w:rFonts w:ascii="Times New Roman" w:eastAsia="仿宋_GB2312" w:hAnsi="Times New Roman"/>
          <w:bCs/>
          <w:szCs w:val="32"/>
        </w:rPr>
      </w:pPr>
    </w:p>
    <w:p w:rsidR="00AC0799" w:rsidRDefault="00AC0799"/>
    <w:sectPr w:rsidR="00AC0799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93" w:rsidRDefault="00304D93">
      <w:r>
        <w:separator/>
      </w:r>
    </w:p>
  </w:endnote>
  <w:endnote w:type="continuationSeparator" w:id="0">
    <w:p w:rsidR="00304D93" w:rsidRDefault="003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99" w:rsidRDefault="00304D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0799" w:rsidRDefault="00304D9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A7E35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0799" w:rsidRDefault="00304D9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A7E35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93" w:rsidRDefault="00304D93">
      <w:r>
        <w:separator/>
      </w:r>
    </w:p>
  </w:footnote>
  <w:footnote w:type="continuationSeparator" w:id="0">
    <w:p w:rsidR="00304D93" w:rsidRDefault="00304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1F37DB"/>
    <w:rsid w:val="00304D93"/>
    <w:rsid w:val="00AC0799"/>
    <w:rsid w:val="00FA7E35"/>
    <w:rsid w:val="591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16298E-22A6-41E8-9E14-39AF61FD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  <w:rPr>
      <w:sz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A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A7E3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2055</Words>
  <Characters>11717</Characters>
  <Application>Microsoft Office Word</Application>
  <DocSecurity>0</DocSecurity>
  <Lines>97</Lines>
  <Paragraphs>27</Paragraphs>
  <ScaleCrop>false</ScaleCrop>
  <Company>ITSK.com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SkyUser</cp:lastModifiedBy>
  <cp:revision>2</cp:revision>
  <dcterms:created xsi:type="dcterms:W3CDTF">2021-12-14T05:46:00Z</dcterms:created>
  <dcterms:modified xsi:type="dcterms:W3CDTF">2021-12-14T05:46:00Z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