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一、恩诺沙星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恩诺沙星属第三代喹诺酮类药物，是一类人工合成的广谱抗菌药，用于治疗动物的皮肤感染、呼吸道感染等，是动物专属用药。长期食用恩诺沙星残留超标的食品，可能在人体中蓄积，进而对人体机能产生危害，还可能使人体产生耐药性菌株。《食品安全国家标准 食品中兽药最大残留限量》（GB 31650—2019）中规定，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恩诺沙星在牛蛙中的最大残留限量值为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μg/kg。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二、铅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铅是最常见的重金属污染物，是一种严重危害人体健康的重金属元素，可在人体内蓄积。长期摄入铅含量超标的食品，会对血液系统、神经系统产生损害。</w:t>
      </w:r>
      <w:r>
        <w:rPr>
          <w:rFonts w:hint="eastAsia" w:ascii="仿宋_GB2312" w:eastAsia="仿宋_GB2312"/>
          <w:sz w:val="32"/>
          <w:szCs w:val="32"/>
        </w:rPr>
        <w:t>《食品安全国家标准 食品中污染物限量》（</w:t>
      </w:r>
      <w:r>
        <w:rPr>
          <w:rFonts w:hint="eastAsia" w:ascii="Times New Roman" w:hAnsi="Times New Roman" w:eastAsia="仿宋_GB2312"/>
          <w:sz w:val="32"/>
          <w:szCs w:val="32"/>
        </w:rPr>
        <w:t>GB 2762—2017）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中规定，铅（以Pb计）在新鲜蔬菜</w:t>
      </w:r>
      <w:r>
        <w:rPr>
          <w:rFonts w:hint="eastAsia" w:ascii="仿宋_GB2312" w:eastAsia="仿宋_GB2312"/>
          <w:sz w:val="32"/>
          <w:szCs w:val="32"/>
        </w:rPr>
        <w:t>（芸薹类蔬菜、叶菜蔬菜</w:t>
      </w:r>
      <w:r>
        <w:rPr>
          <w:rFonts w:hint="eastAsia" w:ascii="Times New Roman" w:hAnsi="Times New Roman" w:eastAsia="仿宋_GB2312"/>
          <w:sz w:val="32"/>
          <w:szCs w:val="32"/>
        </w:rPr>
        <w:t>、豆类蔬菜、薯类除外）中的</w:t>
      </w:r>
      <w:r>
        <w:rPr>
          <w:rFonts w:hint="eastAsia" w:ascii="仿宋_GB2312" w:eastAsia="仿宋_GB2312"/>
          <w:sz w:val="32"/>
          <w:szCs w:val="32"/>
        </w:rPr>
        <w:t>限量值</w:t>
      </w:r>
      <w:r>
        <w:rPr>
          <w:rFonts w:hint="eastAsia" w:ascii="Times New Roman" w:hAnsi="Times New Roman" w:eastAsia="仿宋_GB2312"/>
          <w:sz w:val="32"/>
          <w:szCs w:val="32"/>
        </w:rPr>
        <w:t>为0.1mg/kg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三、噻虫嗪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噻虫嗪是烟碱类杀虫剂，具有胃毒、触杀和内吸作用，</w:t>
      </w:r>
      <w:r>
        <w:rPr>
          <w:rFonts w:ascii="Times New Roman" w:hAnsi="Times New Roman" w:eastAsia="仿宋_GB2312"/>
          <w:sz w:val="32"/>
          <w:szCs w:val="32"/>
        </w:rPr>
        <w:t>对</w:t>
      </w:r>
      <w:r>
        <w:rPr>
          <w:rFonts w:hint="eastAsia" w:ascii="Times New Roman" w:hAnsi="Times New Roman" w:eastAsia="仿宋_GB2312"/>
          <w:sz w:val="32"/>
          <w:szCs w:val="32"/>
        </w:rPr>
        <w:t>蚜虫等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有较好防效</w:t>
      </w:r>
      <w:r>
        <w:rPr>
          <w:rFonts w:hint="eastAsia" w:ascii="Times New Roman" w:hAnsi="Times New Roman" w:eastAsia="仿宋_GB2312"/>
          <w:sz w:val="32"/>
          <w:szCs w:val="32"/>
        </w:rPr>
        <w:t>。少量的残留不会引起人体急性中毒，但长期食用噻虫嗪超标的食品，对人体健康可能有一定影响。</w:t>
      </w:r>
      <w:r>
        <w:rPr>
          <w:rFonts w:ascii="Times New Roman" w:hAnsi="Times New Roman" w:eastAsia="仿宋_GB2312"/>
          <w:sz w:val="32"/>
          <w:szCs w:val="32"/>
        </w:rPr>
        <w:t>《食品安全国家标准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食品中农药最大残留限量》（GB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2763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2019</w:t>
      </w:r>
      <w:r>
        <w:rPr>
          <w:rFonts w:ascii="Times New Roman" w:hAnsi="Times New Roman" w:eastAsia="仿宋_GB2312"/>
          <w:sz w:val="32"/>
          <w:szCs w:val="32"/>
        </w:rPr>
        <w:t>）中规定，</w:t>
      </w:r>
      <w:r>
        <w:rPr>
          <w:rFonts w:hint="eastAsia" w:ascii="Times New Roman" w:hAnsi="Times New Roman" w:eastAsia="仿宋_GB2312"/>
          <w:sz w:val="32"/>
          <w:szCs w:val="32"/>
        </w:rPr>
        <w:t>噻虫嗪在香蕉中</w:t>
      </w:r>
      <w:r>
        <w:rPr>
          <w:rFonts w:ascii="Times New Roman" w:hAnsi="Times New Roman" w:eastAsia="仿宋_GB2312"/>
          <w:sz w:val="32"/>
          <w:szCs w:val="32"/>
        </w:rPr>
        <w:t>的最大残留限量</w:t>
      </w:r>
      <w:r>
        <w:rPr>
          <w:rFonts w:hint="eastAsia" w:ascii="Times New Roman" w:hAnsi="Times New Roman" w:eastAsia="仿宋_GB2312"/>
          <w:sz w:val="32"/>
          <w:szCs w:val="32"/>
        </w:rPr>
        <w:t>值</w:t>
      </w:r>
      <w:r>
        <w:rPr>
          <w:rFonts w:ascii="Times New Roman" w:hAnsi="Times New Roman" w:eastAsia="仿宋_GB2312"/>
          <w:sz w:val="32"/>
          <w:szCs w:val="32"/>
        </w:rPr>
        <w:t>为0.</w:t>
      </w:r>
      <w:r>
        <w:rPr>
          <w:rFonts w:hint="eastAsia" w:ascii="Times New Roman" w:hAnsi="Times New Roman" w:eastAsia="仿宋_GB2312"/>
          <w:sz w:val="32"/>
          <w:szCs w:val="32"/>
        </w:rPr>
        <w:t>02</w:t>
      </w:r>
      <w:r>
        <w:rPr>
          <w:rFonts w:ascii="Times New Roman" w:hAnsi="Times New Roman" w:eastAsia="仿宋_GB2312"/>
          <w:sz w:val="32"/>
          <w:szCs w:val="32"/>
        </w:rPr>
        <w:t>mg/kg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四、噻虫胺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噻虫胺属新烟碱类杀虫剂，具有内吸性、触杀和胃毒作用，对蚜虫、斑潜蝇等有较好防效。少量的残留不会引起人体急性中毒，但长期食用噻虫胺超标的食品，对人体健康可能有一定影响。《食品安全国家标准 食品中农药最大残留限量》（GB 2763—2021）中规定，噻虫胺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在茄果类蔬菜（番茄除外）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中的最大残留限量值为0.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05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mg/kg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香蕉</w:t>
      </w:r>
      <w:r>
        <w:rPr>
          <w:rFonts w:hint="eastAsia" w:ascii="Times New Roman" w:hAnsi="Times New Roman" w:eastAsia="仿宋_GB2312"/>
          <w:sz w:val="32"/>
          <w:szCs w:val="32"/>
        </w:rPr>
        <w:t>中</w:t>
      </w:r>
      <w:r>
        <w:rPr>
          <w:rFonts w:ascii="Times New Roman" w:hAnsi="Times New Roman" w:eastAsia="仿宋_GB2312"/>
          <w:sz w:val="32"/>
          <w:szCs w:val="32"/>
        </w:rPr>
        <w:t>的最大残留限量</w:t>
      </w:r>
      <w:r>
        <w:rPr>
          <w:rFonts w:hint="eastAsia" w:ascii="Times New Roman" w:hAnsi="Times New Roman" w:eastAsia="仿宋_GB2312"/>
          <w:sz w:val="32"/>
          <w:szCs w:val="32"/>
        </w:rPr>
        <w:t>值</w:t>
      </w:r>
      <w:r>
        <w:rPr>
          <w:rFonts w:ascii="Times New Roman" w:hAnsi="Times New Roman" w:eastAsia="仿宋_GB2312"/>
          <w:sz w:val="32"/>
          <w:szCs w:val="32"/>
        </w:rPr>
        <w:t>为0.</w:t>
      </w:r>
      <w:r>
        <w:rPr>
          <w:rFonts w:hint="eastAsia" w:ascii="Times New Roman" w:hAnsi="Times New Roman" w:eastAsia="仿宋_GB2312"/>
          <w:sz w:val="32"/>
          <w:szCs w:val="32"/>
        </w:rPr>
        <w:t>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mg/kg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WU4Mzg2MGVmNmMwMGZhODM1YWJhMGQwMTM5ZDgifQ=="/>
  </w:docVars>
  <w:rsids>
    <w:rsidRoot w:val="00000000"/>
    <w:rsid w:val="01BF3635"/>
    <w:rsid w:val="02854755"/>
    <w:rsid w:val="02D62EF4"/>
    <w:rsid w:val="02F63394"/>
    <w:rsid w:val="063735D6"/>
    <w:rsid w:val="0907006F"/>
    <w:rsid w:val="091F4EF1"/>
    <w:rsid w:val="0AA5439C"/>
    <w:rsid w:val="0B125E29"/>
    <w:rsid w:val="0BB77FDE"/>
    <w:rsid w:val="0E073500"/>
    <w:rsid w:val="0E7A1A22"/>
    <w:rsid w:val="11DC01BD"/>
    <w:rsid w:val="123E3D9D"/>
    <w:rsid w:val="13A80432"/>
    <w:rsid w:val="1967008F"/>
    <w:rsid w:val="1A6273DB"/>
    <w:rsid w:val="1AEB2614"/>
    <w:rsid w:val="1DA73194"/>
    <w:rsid w:val="259627D1"/>
    <w:rsid w:val="27AE2564"/>
    <w:rsid w:val="281629A2"/>
    <w:rsid w:val="2E3F61C1"/>
    <w:rsid w:val="2F4C3042"/>
    <w:rsid w:val="308D7E34"/>
    <w:rsid w:val="30A522E5"/>
    <w:rsid w:val="31CC3212"/>
    <w:rsid w:val="34041C83"/>
    <w:rsid w:val="367A0E59"/>
    <w:rsid w:val="39861EF9"/>
    <w:rsid w:val="3B231497"/>
    <w:rsid w:val="3D930A6F"/>
    <w:rsid w:val="3E5A7DF8"/>
    <w:rsid w:val="3E6854C2"/>
    <w:rsid w:val="42CD1A84"/>
    <w:rsid w:val="45041849"/>
    <w:rsid w:val="487E7CB3"/>
    <w:rsid w:val="49410FE2"/>
    <w:rsid w:val="4946455F"/>
    <w:rsid w:val="49AE0E90"/>
    <w:rsid w:val="4C150248"/>
    <w:rsid w:val="4C392DFB"/>
    <w:rsid w:val="4E6B6B22"/>
    <w:rsid w:val="4E7D15D7"/>
    <w:rsid w:val="4FBF4A53"/>
    <w:rsid w:val="4FDD648D"/>
    <w:rsid w:val="4FE01D02"/>
    <w:rsid w:val="504D156B"/>
    <w:rsid w:val="508A1E77"/>
    <w:rsid w:val="512902E8"/>
    <w:rsid w:val="524522C3"/>
    <w:rsid w:val="53134755"/>
    <w:rsid w:val="54D34D63"/>
    <w:rsid w:val="572136CA"/>
    <w:rsid w:val="58A5263B"/>
    <w:rsid w:val="58F16B57"/>
    <w:rsid w:val="59F139BC"/>
    <w:rsid w:val="621906BC"/>
    <w:rsid w:val="628925D0"/>
    <w:rsid w:val="62991F8F"/>
    <w:rsid w:val="63777331"/>
    <w:rsid w:val="6985167E"/>
    <w:rsid w:val="69C063CA"/>
    <w:rsid w:val="6B02002E"/>
    <w:rsid w:val="6D1C4347"/>
    <w:rsid w:val="6F9B5EAF"/>
    <w:rsid w:val="713A7800"/>
    <w:rsid w:val="72BB79B9"/>
    <w:rsid w:val="75CC2E8E"/>
    <w:rsid w:val="77E4664B"/>
    <w:rsid w:val="7AB83901"/>
    <w:rsid w:val="7BD119A5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出段落2"/>
    <w:basedOn w:val="1"/>
    <w:qFormat/>
    <w:uiPriority w:val="34"/>
    <w:pPr>
      <w:ind w:firstLine="420" w:firstLineChars="200"/>
    </w:p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548</Words>
  <Characters>602</Characters>
  <Lines>0</Lines>
  <Paragraphs>0</Paragraphs>
  <TotalTime>4</TotalTime>
  <ScaleCrop>false</ScaleCrop>
  <LinksUpToDate>false</LinksUpToDate>
  <CharactersWithSpaces>610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匿名1402493010</cp:lastModifiedBy>
  <dcterms:modified xsi:type="dcterms:W3CDTF">2023-09-24T05:43:19Z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D0D11F2170C547969D6D51D54827D987</vt:lpwstr>
  </property>
</Properties>
</file>