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  <w:bookmarkStart w:id="3" w:name="_GoBack"/>
      <w:bookmarkEnd w:id="3"/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饼干检验项目，包括过氧化值（以脂肪计）、菌落总数、铝的残留量（干样品,以Al计）、霉菌、山梨酸及其钾盐（以山梨酸计）、酸价（以脂肪计）、脱氢乙酸及其钠盐（以脱氢乙酸计）。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糕点、面包》（GB 7099-2015）、《一次性筷子 第2部分:竹筷》（GB/T 19790.2-2005）、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中华人民共和国卫生部、国家食品药品监督管理局公告2012年第10号、《食品中可能违法添加的非食用物质和易滥用的食品添加剂品种名单（第五批）》（整顿办函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粉丝粉条（自制）检验项目，包括苯甲酸及其钠盐（以苯甲酸计）、山梨酸及其钾盐（以山梨酸计）。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铅（以Pb计）、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．其他饮料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．生食动物性水产品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以即食海蜇中Al计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．水发水产品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．腌腊肉类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．月饼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．一次性餐饮具检验项目，包括二氧化硫浸出量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．代用茶检验项目，包括吡虫啉、毒死蜱、二氧化硫、二氧化硫残留量、克百威、铅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．绿茶、红茶、乌龙茶、黄茶、白茶、黑茶、花茶、袋泡茶、紧压茶检验项目，包括吡虫啉、草甘膦、啶虫脒、毒死蜱、多菌灵、呋虫胺、甲拌磷、克百威、联苯菊酯、灭多威、铅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．其他淀粉制品检验项目，包括山梨酸及其钾盐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、《酿造酱油》（GB/T 18186-2000）、《酿造食醋》（GB/T 18187-2000）、《谷氨酸钠（味精）》（GB/T 8967-2007）、《芝麻酱》（LS/T 3220-2017）、《鸡精调味料》（SB/T 10371-2003）、《调味料酒》（SB/T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）、总砷（以As计）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罗丹明B、</w:t>
      </w:r>
      <w:r>
        <w:rPr>
          <w:rFonts w:hint="eastAsia" w:ascii="Times New Roman" w:hAnsi="Times New Roman" w:eastAsia="仿宋_GB2312"/>
          <w:sz w:val="32"/>
          <w:szCs w:val="32"/>
        </w:rPr>
        <w:t>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、二氧化硫残留量、可待因、吗啡、那可丁、钠、铅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其他香辛料调味品检验项目，包括二氧化硫残留量、铅（以Pb计）。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其他液体调味料检验项目，包括苯甲酸及其钠盐（以苯甲酸计）、山梨酸及其钾盐（以山梨酸计）、糖精钠（以糖精计）、甜蜜素（以环己基氨基磺酸计）、脱氢乙酸及其钠盐（以脱氢乙酸计）。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．味精检验项目，包括谷氨酸钠、铅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冲调谷物制品》（GB 19640-2016）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菌落总数、霉菌、三氯蔗糖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方便粥、方便盒饭、冷面及其他熟制方便食品等检验项目，包括大肠菌群、过氧化值（以脂肪计）、黄曲霉毒素B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、金黄色葡萄球菌、菌落总数、霉菌、铅（以Pb计）、沙门氏菌、酸价（以脂肪计）。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蜂蜜检验项目，包括呋喃妥因代谢物、呋喃西林代谢物、呋喃唑酮代谢物、果糖和葡萄糖、菌落总数、氯霉素、铅（以Pb计）、山梨酸及其钾盐（以山梨酸计）、蔗糖。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、霉菌、纳他霉素残留量、铅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．月饼检验项目，包括苯甲酸及其钠盐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、霉菌、纳他霉素残留量、沙门氏菌、山梨酸及其钾盐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2762-2017）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其他罐头检验项目，包括铅（以Pb计）、山梨酸及其钾盐（以山梨酸计）、脱氢乙酸及其钠盐（以脱氢乙酸计）。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）、固形物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以发酵酒为酒基的配制酒检验项目，包括苯甲酸及其钠盐（以苯甲酸计）、山梨酸及其钾盐（以山梨酸计）、糖精钠（以糖精计）、甜蜜素（以环己基氨基磺酸计）。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米粉制品检验项目，包括苯甲酸及其钠盐（以苯甲酸计）、二氧化硫残留量、铅（以Pb计）、山梨酸及其钾盐（以山梨酸计）、脱氢乙酸及其钠盐（以脱氢乙酸计）。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玉米粉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片、渣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、金黄色葡萄球菌、菌落总数、氯霉素、纳他霉素、铅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、胭脂红、致泻大肠埃希氏菌、总砷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食用血制品检验项目，包括苯甲酸及其钠盐（以苯甲酸计）、铬（以Cr计）、氯霉素。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乳粉》（GB 19644-2010）、《食品安全国家标准 巴氏杀菌乳》（GB 19645-2010）、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灭菌乳》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25190-2010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调制乳》（GB 25191-2010）、《食品安全国家标准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食品中污染物限量》（GB 2762-2017）、《食品安全国家标准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．巴氏杀菌乳检验项目，包括丙二醇、大肠菌群、蛋白质、黄曲霉毒素M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、金黄色葡萄球菌、菌落总数、三聚氰胺、沙门氏菌、酸度。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．调制乳检验项目，包括蛋白质、黄曲霉毒素M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．发酵乳检验项目，包括大肠菌群、蛋白质、黄曲霉毒素M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、酵母、三聚氰胺、山梨酸及其钾盐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．灭菌乳检验项目，包括丙二醇、蛋白质、非脂乳固体、铬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．全脂乳粉、脱脂乳粉、部分脱脂乳粉、调制乳粉检验项目，包括大肠菌群、蛋白质、菌落总数、三聚氰胺。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食品中污染物限量（GB 2762-2022）、《白砂糖》（GB/T 317-2018）、《冰糖》（GB/T 35883-2018）、《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．白砂糖检验项目，包括二氧化硫残留量、干燥失重、还原糖分、螨、色值、蔗糖分。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．冰糖检验项目，包括二氧化硫残留量、还原糖分、螨。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．红糖检验项目，包括螨。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．其他糖检验项目，包括铅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、水分、总砷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、总糖（蔗糖+还原糖）。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2763.1-2022）、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鲜、冻动物性水产品》（GB 2733-2015）、《食品安全国家标准 食品添加剂使用标准》（GB 2760-2014）、《食品安全国家标准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．菜豆检验项目，包括甲氨基阿维菌素苯甲酸盐、克百威、噻虫胺、氧乐果。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．葱检验项目，包括毒死蜱、氯氟氰菊酯和高效氯氟氰菊酯、噻虫嗪、三唑磷、水胺硫磷、戊唑醇。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．淡水虾检验项目，包括恩诺沙星、呋喃妥因代谢物、呋喃唑酮代谢物、镉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．豆类检验项目，包括吡虫啉、镉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、环丙唑醇、铅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柑、橘检验项目，包括2,4-滴和2,4-滴钠盐、苯醚甲环唑、丙溴磷、狄氏剂、毒死蜱、甲拌磷、克百威、联苯菊酯、氯氟氰菊酯和高效氯氟氰菊酯、氯唑磷、三唑磷、杀扑磷、水胺硫磷、氧乐果。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海水虾检验项目，包括恩诺沙星、二氧化硫残留量、呋喃它酮代谢物、呋喃妥因代谢物、呋喃唑酮代谢物、镉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、孔雀石绿、氯霉素、诺氟沙星、土霉素/金霉素/四环素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鸡蛋检验项目，包括地美硝唑、多西环素、恩诺沙星、呋喃唑酮代谢物、氟苯尼考、氟虫腈、磺胺类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、甲砜霉素、甲硝唑、甲氧苄啶、氯霉素、沙拉沙星、氧氟沙星。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、甲氨基阿维菌素苯甲酸盐、甲胺磷、甲拌磷、甲基异柳磷、克百威、乐果、氯氟氰菊酯和高效氯氟氰菊酯、氯氰菊酯和高效氯氰菊酯、氯唑磷、灭多威、灭蝇胺、铅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、噻虫胺、噻虫嗪、三唑磷、水胺硫磷、氧乐果、乙酰甲胺磷、总汞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结球甘蓝检验项目，包括苯醚甲环唑、毒死蜱、甲胺磷、甲基异柳磷、克百威、乐果、灭线磷、噻虫嗪、三唑磷、氧乐果、乙酰甲胺磷。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苦瓜检验项目，包括铅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．辣椒检验项目，包括倍硫磷、吡虫啉、吡唑醚菌酯、丙溴磷、敌敌畏、啶虫脒、毒死蜱、氟虫腈、镉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、甲氨基阿维菌素苯甲酸盐、甲胺磷、甲拌磷、克百威、乐果、联苯菊酯、氯氟氰菊酯和高效氯氟氰菊酯、氯氰菊酯和高效氯氰菊酯、铅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、噻虫胺、噻虫嗪、三唑磷、杀扑磷、水胺硫磷、氧乐果、乙酰甲胺磷。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．梨检验项目，包括苯醚甲环唑、吡虫啉、敌敌畏、毒死蜱、多菌灵、镉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、克百威、氯氟氰菊酯和高效氯氟氰菊酯、咪鲜胺和咪鲜胺锰盐、灭线磷、铅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．莲藕检验项目，包括镉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．萝卜检验项目，包括敌敌畏、毒死蜱、甲胺磷、甲拌磷、甲基对硫磷、乐果、氯氟氰菊酯和高效氯氟氰菊酯、铅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．马铃薯检验项目，包括阿维菌素、对硫磷、氟虫腈、镉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．芒果检验项目，包括苯醚甲环唑、吡虫啉、吡唑醚菌酯、多菌灵、嘧菌酯、噻虫胺、戊唑醇、氧乐果、乙酰甲胺磷。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．柠檬检验项目，包括吡唑醚菌酯、多菌灵、克百威、联苯菊酯、水胺硫磷、乙螨唑。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．牛肉检验项目，包括恩诺沙星、呋喃妥因代谢物、呋喃西林代谢物、呋喃唑酮代谢物、镉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、金霉素、克伦特罗、莱克多巴胺、氯丙嗪、氯霉素、铅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．葡萄检验项目，包括敌敌畏、多菌灵、镉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、甲霜灵和精甲霜灵、咪鲜胺和咪鲜胺锰盐、铅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、烯酰吗啉。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．其他畜副产品检验项目，包括呋喃西林代谢物、挥发性盐基氮、氯霉素、五氯酚酸钠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．其他禽副产品检验项目，包括呋喃西林代谢物、呋喃唑酮代谢物、氯霉素、五氯酚酸钠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．其他禽肉检验项目，包括呋喃唑酮代谢物、甲硝唑、氯霉素。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．其他水产品检验项目，包括恩诺沙星、呋喃妥因代谢物、呋喃西林代谢物、呋喃唑酮代谢物、磺胺类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、甲氨基阿维菌素苯甲酸盐、甲胺磷、甲拌磷、甲氰菊酯、克百威、联苯菊酯、氯氰菊酯和高效氯氰菊酯、氯唑磷、铅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、噻虫胺、噻虫嗪、霜霉威和霜霉威盐酸盐、水胺硫磷、氧乐果、总汞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．芹菜检验项目，包括阿维菌素、百菌清、苯醚甲环唑、敌敌畏、啶虫脒、毒死蜱、二甲戊灵、氟虫腈、镉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．山药检验项目，包括克百威、铅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．生干籽类检验项目，包括镉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．桃检验项目，包括敌敌畏、多菌灵、镉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．鲜食用菌检验项目，包括百菌清、镉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、甲氨基阿维菌素苯甲酸盐、氯氟氰菊酯和高效氯氟氰菊酯、氯氰菊酯和高效氯氰菊酯。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．香蕉检验项目，包括苯醚甲环唑、吡虫啉、吡唑醚菌酯、氟虫腈、甲拌磷、腈苯唑、联苯菊酯、噻虫胺、噻虫嗪。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．鸭肉检验项目，包括多西环素、恩诺沙星、呋喃妥因代谢物、呋喃唑酮代谢物、氟苯尼考、环丙氨嗪、磺胺类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</w:rPr>
        <w:t>．猪肝检验项目，包括多西环素、恩诺沙星、呋喃妥因代谢物、呋喃西林代谢物、呋喃唑酮代谢物、镉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、甲氧苄啶、克伦特罗、莱克多巴胺、氯丙嗪、氯霉素、沙丁胺醇、土霉素/金霉素/四环素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甘薯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检验项目，包括甲拌磷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丙溴磷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2762-2017）、《花生油》（GB/T 1534-2017）、《大豆油》（GB/T 1535-2017）、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）、《食用调和油》（GB/T 40851-2021）、《芝麻油》（GB/T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．花生油检验项目，包括苯并[a]芘、过氧化值、黄曲霉毒素B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《马铃薯片（条、块）》（QB/T 2686-2021）、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干制薯类检验项目，包括大肠菌群、菌落总数、铅（以Pb计）。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菌落总数、铝的残留量（以Al计）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．其他薯类食品检验项目，包括铅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熟制动物性水产制品检验项目，包括苯甲酸及其钠盐（以苯甲酸计）、镉（以Cd计）、山梨酸及其钾盐（以山梨酸计）、糖精钠（以糖精计）、脱氢乙酸及其钠盐（以脱氢乙酸计）。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蜜饯》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14884-2016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、二氧化硫残留量、亮蓝、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霉菌、</w:t>
      </w:r>
      <w:r>
        <w:rPr>
          <w:rFonts w:hint="eastAsia" w:ascii="Times New Roman" w:hAnsi="Times New Roman" w:eastAsia="仿宋_GB2312"/>
          <w:sz w:val="32"/>
          <w:szCs w:val="32"/>
        </w:rPr>
        <w:t>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抽检依据为《速冻调制食品》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SB/T 10379-2012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动物性水产制品》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10136-2015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2762-2022）、《食品安全国家标准 速冻面米与调制食品》（GB 19295-2021）、《食品中可能违法添加的非食用物质和易滥用的食品添加剂品种名单（第五批）》（整顿办函〔2011〕1号）、</w:t>
      </w:r>
      <w:r>
        <w:rPr>
          <w:rFonts w:hint="eastAsia" w:ascii="Times New Roman" w:hAnsi="Times New Roman" w:eastAsia="仿宋_GB2312"/>
          <w:sz w:val="32"/>
          <w:szCs w:val="32"/>
        </w:rPr>
        <w:t>《食品动物中禁止使用的药品及其他化合物清单》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农业农村部公告 第250号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．速冻调制水产制品检验项目，包括恩诺沙星、挥发性盐基氮、氯霉素。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．速冻面米熟制品检验项目，包括过氧化值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．速冻水果制品检验项目，包括镉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17399-2016）、《食品安全国家标准 果冻》（GB 19299-2015）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巧克力、巧克力制品、代可可脂巧克力及代可可脂巧克力制品检验项目，包括铅（以Pb计）。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．糖果检验项目，包括苯甲酸及其钠盐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抽检依据为《瓶装饮用纯净水》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17323-1998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7101-2022）、《食品安全国家标准 包装饮用水》（GB 19298-2014）、《食品安全国家标准 饮用天然矿泉水》（GB 8537-2018）、《关于三聚氰胺在食品中的限量值的公告》（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果蔬汁类及其饮料检验项目，包括安赛蜜、苯甲酸及其钠盐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三氯甲烷、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）、总砷（以As计）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电导率、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饮用天然矿泉水检验项目，包括大肠菌群、铜绿假单胞菌、硝酸盐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幼儿配方食品》（GB 10767-2021）、《关于三聚氰胺在食品中的限量值的公告》（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．乳基较大婴儿配方食品、豆基较大婴儿配方食品检验项目，包括蛋白质、钙、三聚氰胺、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铁</w:t>
      </w:r>
      <w:r>
        <w:rPr>
          <w:rFonts w:hint="eastAsia" w:ascii="Times New Roman" w:hAnsi="Times New Roman" w:eastAsia="仿宋_GB2312"/>
          <w:sz w:val="32"/>
          <w:szCs w:val="32"/>
        </w:rPr>
        <w:t>、锌。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幼儿配方食品检验项目，包括黄曲霉毒素M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、灰分、铅（以Pb计）、三聚氰胺、水分、亚硝酸盐（以NaNO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计）、杂质度。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11D17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45251A"/>
    <w:rsid w:val="024D24EB"/>
    <w:rsid w:val="02551A35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DD1A68"/>
    <w:rsid w:val="02F0175E"/>
    <w:rsid w:val="02F706B3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E919E0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444C1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54481"/>
    <w:rsid w:val="07D348F6"/>
    <w:rsid w:val="07D469BE"/>
    <w:rsid w:val="07DF1AA9"/>
    <w:rsid w:val="07F060BE"/>
    <w:rsid w:val="07FD5E70"/>
    <w:rsid w:val="080261BB"/>
    <w:rsid w:val="0808058E"/>
    <w:rsid w:val="080F501D"/>
    <w:rsid w:val="081128A2"/>
    <w:rsid w:val="08172B93"/>
    <w:rsid w:val="082A3964"/>
    <w:rsid w:val="0832141F"/>
    <w:rsid w:val="083D591B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8FB54F6"/>
    <w:rsid w:val="090E293E"/>
    <w:rsid w:val="091144C6"/>
    <w:rsid w:val="091E5277"/>
    <w:rsid w:val="09346A5E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80FE4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F13C2"/>
    <w:rsid w:val="0A422DBA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274CE"/>
    <w:rsid w:val="0C454AC7"/>
    <w:rsid w:val="0C5D3AB7"/>
    <w:rsid w:val="0C681F85"/>
    <w:rsid w:val="0C69386B"/>
    <w:rsid w:val="0C6D461F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D9B"/>
    <w:rsid w:val="0EBB70C4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AE2ECA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6C0B1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797F"/>
    <w:rsid w:val="11111E07"/>
    <w:rsid w:val="11125725"/>
    <w:rsid w:val="111D4066"/>
    <w:rsid w:val="112260E9"/>
    <w:rsid w:val="112847B9"/>
    <w:rsid w:val="112C3639"/>
    <w:rsid w:val="11471B6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E5E73"/>
    <w:rsid w:val="13246F2F"/>
    <w:rsid w:val="132610F4"/>
    <w:rsid w:val="132C0590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628AD"/>
    <w:rsid w:val="15565D98"/>
    <w:rsid w:val="15594C3D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A6327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30099"/>
    <w:rsid w:val="177B63D7"/>
    <w:rsid w:val="177E15D6"/>
    <w:rsid w:val="177E5132"/>
    <w:rsid w:val="177F26B2"/>
    <w:rsid w:val="178104C1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F5795"/>
    <w:rsid w:val="1B1E0D7C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94AC2"/>
    <w:rsid w:val="1DB44660"/>
    <w:rsid w:val="1DBC0B06"/>
    <w:rsid w:val="1DBC26A9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8927B9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61A0B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70346"/>
    <w:rsid w:val="1F1837C2"/>
    <w:rsid w:val="1F274302"/>
    <w:rsid w:val="1F2B2E8F"/>
    <w:rsid w:val="1F332CA6"/>
    <w:rsid w:val="1F3574CD"/>
    <w:rsid w:val="1F3F2E05"/>
    <w:rsid w:val="1F443106"/>
    <w:rsid w:val="1F4629DA"/>
    <w:rsid w:val="1F534CF2"/>
    <w:rsid w:val="1F541CC4"/>
    <w:rsid w:val="1F5A46D7"/>
    <w:rsid w:val="1F6F0182"/>
    <w:rsid w:val="1F785F15"/>
    <w:rsid w:val="1F7E20C2"/>
    <w:rsid w:val="1F811F9C"/>
    <w:rsid w:val="1F891815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F1066E"/>
    <w:rsid w:val="1FF22BCF"/>
    <w:rsid w:val="20010443"/>
    <w:rsid w:val="200F2916"/>
    <w:rsid w:val="201A6A78"/>
    <w:rsid w:val="201D3A5D"/>
    <w:rsid w:val="20286A2E"/>
    <w:rsid w:val="202B086E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7454F"/>
    <w:rsid w:val="221B63A0"/>
    <w:rsid w:val="2227622D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1177A3"/>
    <w:rsid w:val="2314407E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7F0B1E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667A"/>
    <w:rsid w:val="258965CF"/>
    <w:rsid w:val="259506EB"/>
    <w:rsid w:val="25A913C6"/>
    <w:rsid w:val="25A95A70"/>
    <w:rsid w:val="25B0147D"/>
    <w:rsid w:val="25C20F54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94FC0"/>
    <w:rsid w:val="2C6B70FB"/>
    <w:rsid w:val="2C792640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47164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6125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6782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51212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60D26"/>
    <w:rsid w:val="331F5D48"/>
    <w:rsid w:val="33245854"/>
    <w:rsid w:val="33291F9F"/>
    <w:rsid w:val="333D5A4A"/>
    <w:rsid w:val="333F7A14"/>
    <w:rsid w:val="335D7E9A"/>
    <w:rsid w:val="33617B51"/>
    <w:rsid w:val="33724C54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453A4"/>
    <w:rsid w:val="351C5A30"/>
    <w:rsid w:val="351D1FD7"/>
    <w:rsid w:val="351F7AFD"/>
    <w:rsid w:val="35205CE2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4B5277"/>
    <w:rsid w:val="38504871"/>
    <w:rsid w:val="38570D47"/>
    <w:rsid w:val="385C2E16"/>
    <w:rsid w:val="386D5023"/>
    <w:rsid w:val="38711F59"/>
    <w:rsid w:val="38735645"/>
    <w:rsid w:val="387A688E"/>
    <w:rsid w:val="387E4B3B"/>
    <w:rsid w:val="388D3685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84207"/>
    <w:rsid w:val="39096AFA"/>
    <w:rsid w:val="39110EA8"/>
    <w:rsid w:val="391A2AB5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B3B58"/>
    <w:rsid w:val="3A504EC8"/>
    <w:rsid w:val="3A580D27"/>
    <w:rsid w:val="3A5B5A7A"/>
    <w:rsid w:val="3A6C51FA"/>
    <w:rsid w:val="3A7B1249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563F50"/>
    <w:rsid w:val="3B620744"/>
    <w:rsid w:val="3B685D36"/>
    <w:rsid w:val="3B76561A"/>
    <w:rsid w:val="3B815EFE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C00722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9B2AF9"/>
    <w:rsid w:val="419D0727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4381B"/>
    <w:rsid w:val="431762B8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873F8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1B1DD7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55E71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54E3"/>
    <w:rsid w:val="4B4E65EF"/>
    <w:rsid w:val="4B5C4671"/>
    <w:rsid w:val="4B5C67E0"/>
    <w:rsid w:val="4B647BC0"/>
    <w:rsid w:val="4B675D54"/>
    <w:rsid w:val="4B6B50F6"/>
    <w:rsid w:val="4B7062AE"/>
    <w:rsid w:val="4B75768A"/>
    <w:rsid w:val="4B7D6ED4"/>
    <w:rsid w:val="4B7D7037"/>
    <w:rsid w:val="4B8A1CE6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910E89"/>
    <w:rsid w:val="4C946B75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DD5E7C"/>
    <w:rsid w:val="4CE05601"/>
    <w:rsid w:val="4CE866AF"/>
    <w:rsid w:val="4CED4C39"/>
    <w:rsid w:val="4CF60CEC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22226C"/>
    <w:rsid w:val="4F2432DF"/>
    <w:rsid w:val="4F275AD4"/>
    <w:rsid w:val="4F292507"/>
    <w:rsid w:val="4F3C0AC1"/>
    <w:rsid w:val="4F473940"/>
    <w:rsid w:val="4F501401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F35B3"/>
    <w:rsid w:val="51825244"/>
    <w:rsid w:val="518E0645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DC51ED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8C7"/>
    <w:rsid w:val="5247042A"/>
    <w:rsid w:val="524A663F"/>
    <w:rsid w:val="525A1D1D"/>
    <w:rsid w:val="526130AB"/>
    <w:rsid w:val="526732FB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26527"/>
    <w:rsid w:val="53B84F4D"/>
    <w:rsid w:val="53BC7DF6"/>
    <w:rsid w:val="53BF0089"/>
    <w:rsid w:val="53D814E4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E069DD"/>
    <w:rsid w:val="55F774E9"/>
    <w:rsid w:val="55F81F79"/>
    <w:rsid w:val="56051FA0"/>
    <w:rsid w:val="560721BC"/>
    <w:rsid w:val="56091A90"/>
    <w:rsid w:val="56097CE2"/>
    <w:rsid w:val="560A1F5B"/>
    <w:rsid w:val="56130EBF"/>
    <w:rsid w:val="5620121A"/>
    <w:rsid w:val="562C212E"/>
    <w:rsid w:val="56310FE7"/>
    <w:rsid w:val="563700AE"/>
    <w:rsid w:val="56382375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D287A"/>
    <w:rsid w:val="56BE6D1E"/>
    <w:rsid w:val="56BF5C94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05985"/>
    <w:rsid w:val="574511ED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04048"/>
    <w:rsid w:val="58751C15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26CB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2F3A0B"/>
    <w:rsid w:val="5D380EAD"/>
    <w:rsid w:val="5D414205"/>
    <w:rsid w:val="5D6412C9"/>
    <w:rsid w:val="5D694C73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9B19FB"/>
    <w:rsid w:val="60A725D1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65B34"/>
    <w:rsid w:val="616E2F77"/>
    <w:rsid w:val="61736957"/>
    <w:rsid w:val="617F354E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1E2D67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C20A6"/>
    <w:rsid w:val="650E1BC0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D6467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A11C7"/>
    <w:rsid w:val="6BB15E95"/>
    <w:rsid w:val="6BB272AC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E844E0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583909"/>
    <w:rsid w:val="6F5C6C7D"/>
    <w:rsid w:val="6F6D6D04"/>
    <w:rsid w:val="6F774A32"/>
    <w:rsid w:val="6F801C6E"/>
    <w:rsid w:val="6F8615FE"/>
    <w:rsid w:val="6F864328"/>
    <w:rsid w:val="6F923FFD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C324D"/>
    <w:rsid w:val="72DF3748"/>
    <w:rsid w:val="72E4297F"/>
    <w:rsid w:val="72E43A11"/>
    <w:rsid w:val="72FC49F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EE2B2F"/>
    <w:rsid w:val="75F056BB"/>
    <w:rsid w:val="75F52BF8"/>
    <w:rsid w:val="75F85AC0"/>
    <w:rsid w:val="760E634F"/>
    <w:rsid w:val="763B3A90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B6754C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F62A2"/>
    <w:rsid w:val="7A7B08FF"/>
    <w:rsid w:val="7A833B66"/>
    <w:rsid w:val="7A886B78"/>
    <w:rsid w:val="7A8B6668"/>
    <w:rsid w:val="7A8D1AE5"/>
    <w:rsid w:val="7A910122"/>
    <w:rsid w:val="7AAA58C6"/>
    <w:rsid w:val="7AB32CFC"/>
    <w:rsid w:val="7ABF1FF4"/>
    <w:rsid w:val="7AC56F52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1F16EE"/>
    <w:rsid w:val="7B2368A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56445A"/>
    <w:rsid w:val="7D576480"/>
    <w:rsid w:val="7D5D6B3A"/>
    <w:rsid w:val="7D6146FC"/>
    <w:rsid w:val="7D6A463E"/>
    <w:rsid w:val="7D6B5A40"/>
    <w:rsid w:val="7D733B0F"/>
    <w:rsid w:val="7D7E2547"/>
    <w:rsid w:val="7D8054B0"/>
    <w:rsid w:val="7D8264F9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A82615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17118</Words>
  <Characters>18898</Characters>
  <Lines>84</Lines>
  <Paragraphs>23</Paragraphs>
  <TotalTime>41</TotalTime>
  <ScaleCrop>false</ScaleCrop>
  <LinksUpToDate>false</LinksUpToDate>
  <CharactersWithSpaces>19187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2023-09-26T04:24:33Z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0D15710357C1451F84354D976B73ECB4</vt:lpwstr>
  </property>
</Properties>
</file>