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火锅麻辣烫底料（自制）检验项目，包括可待因、吗啡、那可丁、罂粟碱。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2762-2017）、《酿造食醋》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18187-2000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菌落总数、霉菌、三氯蔗糖、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水果类罐头检验项目，包括阿斯巴甜、苯甲酸及其钠盐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固形物、</w:t>
      </w:r>
      <w:r>
        <w:rPr>
          <w:rFonts w:hint="eastAsia" w:ascii="Times New Roman" w:hAnsi="Times New Roman" w:eastAsia="仿宋_GB2312"/>
          <w:sz w:val="32"/>
          <w:szCs w:val="32"/>
        </w:rPr>
        <w:t>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）、总酸（以乙酸计）、总酯（以乙酸乙酯计）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熟肉干制品检验项目，包括苯甲酸及其钠盐（以苯甲酸计）、氯霉素、山梨酸及其钾盐（以山梨酸计）、脱氢乙酸及其钠盐（以脱氢乙酸计）。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熏煮香肠火腿制品检验项目，包括大肠菌群、菌落总数。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《白砂糖》（GB/T 317-2018）、《食品安全国家标准 食糖》（GB 13104-2014）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还原糖分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蔗糖分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红糖检验项目，包括螨。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坚果与籽类食品》（GB 19300-2014）、《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菜豆检验项目，包括多菌灵、氧乐果。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柑、橘检验项目，包括丙溴磷、克百威、三唑磷、氧乐果。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豇豆检验项目，包括阿维菌素、倍硫磷、克百威、灭蝇胺、噻虫嗪、水胺硫磷、氧乐果。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韭菜检验项目，包括敌敌畏、多菌灵、镉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辣椒检验项目，包括啶虫脒、镉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、甲胺磷、克百威、噻虫胺、杀扑磷、水胺硫磷、氧乐果。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猕猴桃检验项目，包括多菌灵、氯吡脲。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牛肝检验项目，包括恩诺沙星。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牛肉检验项目，包括恩诺沙星、氟苯尼考、磺胺类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香蕉检验项目，包括吡虫啉、毒死蜱、多菌灵、腈苯唑、噻虫胺、噻虫嗪。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羊肉检验项目，包括恩诺沙星。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油麦菜检验项目，包括阿维菌素、氟虫腈、甲胺磷、克百威。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油》（GB/T 153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、特丁基对苯二酚（TBHQ）。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4" w:name="_GoBack"/>
      <w:bookmarkEnd w:id="4"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LoWcOYsAQvBRS0W0NopMeTq2NQo=" w:salt="GHBR83s7krA2NDHQep/ZH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71429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8529F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C6A42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B7773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55A5D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74DC3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552B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35540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4945</Words>
  <Characters>5523</Characters>
  <Lines>84</Lines>
  <Paragraphs>23</Paragraphs>
  <TotalTime>4</TotalTime>
  <ScaleCrop>false</ScaleCrop>
  <LinksUpToDate>false</LinksUpToDate>
  <CharactersWithSpaces>5636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2022-12-29T10:45:54Z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E7DC366B29A54565A828E1754718D4E6</vt:lpwstr>
  </property>
</Properties>
</file>