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63" w:rsidRDefault="00CB39BF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1</w:t>
      </w:r>
    </w:p>
    <w:p w:rsidR="00C16763" w:rsidRDefault="00C16763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</w:p>
    <w:p w:rsidR="00C16763" w:rsidRDefault="00CB39BF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本次检验项目</w:t>
      </w:r>
    </w:p>
    <w:p w:rsidR="00C16763" w:rsidRDefault="00C16763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C16763" w:rsidRDefault="00CB39BF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一、饼干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C16763" w:rsidRDefault="00CB39BF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饼干》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7100-2015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饼干检验项目，包括苯甲酸及其钠盐（以苯甲酸计）、大肠菌群、过氧化值（以脂肪计）、金黄色葡萄球菌、菌落总数、铝的残留量（干样品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计）、霉菌、沙门氏菌、山梨酸及其钾盐（以山梨酸计）、酸价（以脂肪计）、甜蜜素（以环己基氨基磺酸计）、脱氢乙酸及其钠盐（以脱氢乙酸计）。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二、餐饮食品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C16763" w:rsidRDefault="00CB39BF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蒸馏酒及其配制酒》（</w:t>
      </w:r>
      <w:r>
        <w:rPr>
          <w:rFonts w:ascii="Times New Roman" w:eastAsia="仿宋_GB2312" w:hAnsi="Times New Roman" w:hint="eastAsia"/>
          <w:sz w:val="32"/>
          <w:szCs w:val="32"/>
        </w:rPr>
        <w:t>GB 2757-2012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食品接触用塑料材料及制品》（</w:t>
      </w:r>
      <w:r>
        <w:rPr>
          <w:rFonts w:ascii="Times New Roman" w:eastAsia="仿宋_GB2312" w:hAnsi="Times New Roman" w:hint="eastAsia"/>
          <w:sz w:val="32"/>
          <w:szCs w:val="32"/>
        </w:rPr>
        <w:t>GB 4806.7-2016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食品接触用纸和纸板材料及制品》（</w:t>
      </w:r>
      <w:r>
        <w:rPr>
          <w:rFonts w:ascii="Times New Roman" w:eastAsia="仿宋_GB2312" w:hAnsi="Times New Roman" w:hint="eastAsia"/>
          <w:sz w:val="32"/>
          <w:szCs w:val="32"/>
        </w:rPr>
        <w:t>GB 4806.8-2016</w:t>
      </w:r>
      <w:r>
        <w:rPr>
          <w:rFonts w:ascii="Times New Roman" w:eastAsia="仿宋_GB2312" w:hAnsi="Times New Roman" w:hint="eastAsia"/>
          <w:sz w:val="32"/>
          <w:szCs w:val="32"/>
        </w:rPr>
        <w:t>）、《一次性筷子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部分：竹筷》（</w:t>
      </w:r>
      <w:r>
        <w:rPr>
          <w:rFonts w:ascii="Times New Roman" w:eastAsia="仿宋_GB2312" w:hAnsi="Times New Roman" w:hint="eastAsia"/>
          <w:sz w:val="32"/>
          <w:szCs w:val="32"/>
        </w:rPr>
        <w:t>GB/T 19790.2-2005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消毒餐（饮）具》（</w:t>
      </w:r>
      <w:r>
        <w:rPr>
          <w:rFonts w:ascii="Times New Roman" w:eastAsia="仿宋_GB2312" w:hAnsi="Times New Roman" w:hint="eastAsia"/>
          <w:sz w:val="32"/>
          <w:szCs w:val="32"/>
        </w:rPr>
        <w:t>GB 14934-2016</w:t>
      </w:r>
      <w:r>
        <w:rPr>
          <w:rFonts w:ascii="Times New Roman" w:eastAsia="仿宋_GB2312" w:hAnsi="Times New Roman" w:hint="eastAsia"/>
          <w:sz w:val="32"/>
          <w:szCs w:val="32"/>
        </w:rPr>
        <w:t>）、《食品中可能违法添加的非食用物质和易滥用的食品添加剂品种名单（第一批）》（食品整治办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 w:hint="eastAsia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号）、《食品中可能违法添加的非食用物质和易滥用的食品添加剂品种名单（第五批）》（整顿办函〔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．餐馆用餐饮具（一次性餐饮具）检验项目，包括二氧化硫浸出量（以</w:t>
      </w:r>
      <w:r>
        <w:rPr>
          <w:rFonts w:ascii="Times New Roman" w:eastAsia="仿宋_GB2312" w:hAnsi="Times New Roman" w:hint="eastAsia"/>
          <w:sz w:val="32"/>
          <w:szCs w:val="32"/>
        </w:rPr>
        <w:t>SO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计）、高锰酸钾消耗量、含水率、霉菌、重金属（以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计）、总迁移量。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．发酵面制品（自制）检验项目，包括苯甲酸及其钠盐（以苯甲酸计）、山梨酸及其钾盐（以山梨酸计）、糖精钠（以糖精计）。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．复用餐饮具（餐馆自行消毒）检验项目，包括大肠菌群、阴离子合成洗涤剂（以十二烷基苯磺酸钠计）。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．复用餐饮具（集中清洗消毒服务单位消毒）检验项目，包括大肠菌群。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5</w:t>
      </w:r>
      <w:r>
        <w:rPr>
          <w:rFonts w:ascii="Times New Roman" w:eastAsia="仿宋_GB2312" w:hAnsi="Times New Roman" w:hint="eastAsia"/>
          <w:sz w:val="32"/>
          <w:szCs w:val="32"/>
        </w:rPr>
        <w:t>．糕点（自制）检验项目，包括苯甲酸及其钠盐（以苯甲酸计）、过氧化值（以脂肪计）、铅（以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计）、山梨酸及其钾盐（以山梨酸计）、酸价（以脂肪计）。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．花生及其制品（自制）检验项目，包括黄曲霉毒素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．火锅、麻辣烫调味料（底料、蘸料）（餐饮）检验项目，包括可待因、吗啡、那可丁、罂粟碱。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．火锅菜品（毛肚、鸭肠）检验项目，包括甲醛。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．火锅调味料（底料、蘸料）（自制）检验项目，包括苯甲酸及其钠盐（以苯甲酸计）、可待因、吗啡、那可丁、山梨酸及其钾盐（以山梨酸计）、脱氢乙酸及其钠盐（以脱氢乙酸计）、罂粟碱。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．火锅麻辣烫底料（自制）检验项目，包括苯甲酸及其钠盐（以苯甲酸计）、可待因、吗啡、那可丁、山梨酸及其钾盐（以山梨酸计）、脱氢乙酸及其钠盐（以脱氢乙酸计）、罂粟碱。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．酱卤肉制品（自制）检验项目，包括苯甲酸及其钠盐（以苯甲酸计）、氯霉素、铅（以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计）、山梨酸及其钾盐（以山梨酸计）、糖精钠（以糖精计）、亚硝酸盐（以亚硝酸钠计）、胭脂红。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．酱腌菜（餐饮）检验项目，包括苯甲酸及其钠盐（以苯甲酸计）、山梨酸及其钾盐（以山梨酸计）、脱氢乙酸及其钠盐（以脱氢乙酸计）、亚硝酸盐（以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13</w:t>
      </w:r>
      <w:r>
        <w:rPr>
          <w:rFonts w:ascii="Times New Roman" w:eastAsia="仿宋_GB2312" w:hAnsi="Times New Roman" w:hint="eastAsia"/>
          <w:sz w:val="32"/>
          <w:szCs w:val="32"/>
        </w:rPr>
        <w:t>．馒头花卷（自制）检验项目，包括苯甲酸及其钠盐（以苯甲酸计）、山梨酸及其钾盐（以山梨酸计）、糖精钠（以糖精计）。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．毛肚鸭肠等副产品（自制）检验项目，包括甲醛。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．配制酒（自制）检验项目，包括甲醇、氰化物（以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．其他生制面制品（自制）检验项目，包括铅（以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计）、山梨酸及其钾盐（以山梨酸计）。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．其他熟肉类（自制）检验项目，包括氯霉素、山梨酸及其钾盐（以山梨酸计）、糖精钠（以糖精计）、胭脂红。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．散装配制酒（餐饮）检验项目，包括甲醇、氰化物（以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．食用血类（自制）检验项目，包括甲醛。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．小面调料（限已配好调料）检验项目，包括可待因、吗啡、那可丁、罂粟碱。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．熏烧烤肉制品（餐饮）检验项目，包括苯并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</w:t>
      </w:r>
      <w:r>
        <w:rPr>
          <w:rFonts w:ascii="Times New Roman" w:eastAsia="仿宋_GB2312" w:hAnsi="Times New Roman" w:hint="eastAsia"/>
          <w:sz w:val="32"/>
          <w:szCs w:val="32"/>
        </w:rPr>
        <w:t>α</w:t>
      </w:r>
      <w:r>
        <w:rPr>
          <w:rFonts w:ascii="Times New Roman" w:eastAsia="仿宋_GB2312" w:hAnsi="Times New Roman" w:hint="eastAsia"/>
          <w:sz w:val="32"/>
          <w:szCs w:val="32"/>
        </w:rPr>
        <w:t>]</w:t>
      </w:r>
      <w:r>
        <w:rPr>
          <w:rFonts w:ascii="Times New Roman" w:eastAsia="仿宋_GB2312" w:hAnsi="Times New Roman" w:hint="eastAsia"/>
          <w:sz w:val="32"/>
          <w:szCs w:val="32"/>
        </w:rPr>
        <w:t>芘、氯霉素、铅（以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计）、亚硝酸盐（以亚硝酸钠计）。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hint="eastAsia"/>
          <w:sz w:val="32"/>
          <w:szCs w:val="32"/>
        </w:rPr>
        <w:t>．油饼油条（自制）检验项目，包括铝的残留量（干样品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．油炸面制品（自制）检验项目，包括铝的残留量（干样品，以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24</w:t>
      </w:r>
      <w:r>
        <w:rPr>
          <w:rFonts w:ascii="Times New Roman" w:eastAsia="仿宋_GB2312" w:hAnsi="Times New Roman" w:hint="eastAsia"/>
          <w:sz w:val="32"/>
          <w:szCs w:val="32"/>
        </w:rPr>
        <w:t>．油炸肉类（自制）检验项目，包括氯霉素、山梨酸及其钾盐（以山梨酸计）、糖精钠（以糖精计）、胭脂红。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三、茶叶及相关制品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C5AEC" w:rsidRDefault="00CB39BF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C16763" w:rsidRDefault="00CB39BF" w:rsidP="00DC5AEC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2763-2019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．代用茶检验项目，包括吡虫啉、铅（以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．绿茶、红茶、乌龙茶、黄茶、白茶、黑茶、花茶、袋泡茶、紧压茶检验项目，包括吡虫啉、草甘膦、毒虫畏、毒死蜱、甲拌磷、甲氧滴滴涕、克百威、联苯菊酯、氯酞酸甲酯、灭多威、灭螨醌、铅（以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计）、氰戊菊酯和</w:t>
      </w:r>
      <w:r>
        <w:rPr>
          <w:rFonts w:ascii="Times New Roman" w:eastAsia="仿宋_GB2312" w:hAnsi="Times New Roman" w:hint="eastAsia"/>
          <w:sz w:val="32"/>
          <w:szCs w:val="32"/>
        </w:rPr>
        <w:t>S-</w:t>
      </w:r>
      <w:r>
        <w:rPr>
          <w:rFonts w:ascii="Times New Roman" w:eastAsia="仿宋_GB2312" w:hAnsi="Times New Roman" w:hint="eastAsia"/>
          <w:sz w:val="32"/>
          <w:szCs w:val="32"/>
        </w:rPr>
        <w:t>氰戊菊酯、三氯杀螨醇、水胺硫磷、特乐酚、氧乐果、乙酰甲胺磷。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四、炒货食品及坚果制品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C16763" w:rsidRDefault="00CB39BF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C16763" w:rsidRDefault="00CB39BF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坚果与籽类食品》（</w:t>
      </w:r>
      <w:r>
        <w:rPr>
          <w:rFonts w:ascii="Times New Roman" w:eastAsia="仿宋_GB2312" w:hAnsi="Times New Roman" w:hint="eastAsia"/>
          <w:sz w:val="32"/>
          <w:szCs w:val="32"/>
        </w:rPr>
        <w:t xml:space="preserve">GB 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19300-2014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C16763" w:rsidRDefault="00CB39BF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．开心果、杏仁、扁桃仁、松仁、瓜子检验项目，包括大肠菌群、过氧化值（以脂肪计）、黄曲霉毒素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、酸价（以脂肪计）、糖精钠（以糖精计）。</w:t>
      </w:r>
    </w:p>
    <w:p w:rsidR="00C16763" w:rsidRDefault="00CB39BF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．其他炒货食品及坚果制品检验项目，包括苯甲酸及其钠盐（以苯甲酸计）、大肠菌群、过氧化值（以脂肪计）、黄曲霉毒素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、霉菌、铅（以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计）、山梨酸及其钾盐（以山梨酸计）、酸价（以脂肪计）、糖精钠（以糖精计）、甜蜜素（以环己基氨基磺酸计）、脱氢乙酸及其钠盐（以脱氢乙酸计）。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五、蛋制品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C16763" w:rsidRDefault="00CB39BF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DC5AEC"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 w:rsidR="00DC5AEC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DC5AEC">
        <w:rPr>
          <w:rFonts w:ascii="Times New Roman" w:eastAsia="仿宋_GB2312" w:hAnsi="Times New Roman" w:hint="eastAsia"/>
          <w:sz w:val="32"/>
          <w:szCs w:val="32"/>
        </w:rPr>
        <w:t>蛋与蛋制品》（</w:t>
      </w:r>
      <w:r w:rsidR="00DC5AEC">
        <w:rPr>
          <w:rFonts w:ascii="Times New Roman" w:eastAsia="仿宋_GB2312" w:hAnsi="Times New Roman" w:hint="eastAsia"/>
          <w:sz w:val="32"/>
          <w:szCs w:val="32"/>
        </w:rPr>
        <w:t>GB 2749-2015</w:t>
      </w:r>
      <w:r w:rsidR="00DC5AEC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再制蛋检验项目，包括苯甲酸及其钠盐（以苯甲酸计）、大肠菌群、菌落总数、铅（以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计）、山梨酸及其钾盐（以山梨酸计）、商业无菌。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六、淀粉及淀粉制品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C16763" w:rsidRDefault="00CB39BF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C16763" w:rsidRDefault="00CB39BF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0" w:name="_Hlk71993295"/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．粉丝粉条检验项目，包括苯甲酸及其钠盐（以苯甲酸计）、二氧化硫残留量、铝的残留量（干样品，以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计）、山梨酸及其钾盐（以山梨酸计）。</w:t>
      </w:r>
    </w:p>
    <w:p w:rsidR="00C16763" w:rsidRDefault="00CB39BF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．其他淀粉制品检验项目，包括苯甲酸及其钠盐（以苯甲酸计）、铝的残留量（干样品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计）、山梨酸及其钾盐（以山梨酸计）。</w:t>
      </w:r>
    </w:p>
    <w:p w:rsidR="00C16763" w:rsidRDefault="00CB39BF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七、</w:t>
      </w:r>
      <w:bookmarkEnd w:id="0"/>
      <w:r>
        <w:rPr>
          <w:rFonts w:ascii="Times New Roman" w:eastAsia="黑体" w:hAnsi="Times New Roman" w:hint="eastAsia"/>
          <w:sz w:val="32"/>
          <w:szCs w:val="32"/>
        </w:rPr>
        <w:t>调味品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bookmarkStart w:id="1" w:name="_Hlk70017716"/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C16763" w:rsidRDefault="00CB39BF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）、《鸡精调味料》（</w:t>
      </w:r>
      <w:r>
        <w:rPr>
          <w:rFonts w:ascii="Times New Roman" w:eastAsia="仿宋_GB2312" w:hAnsi="Times New Roman" w:hint="eastAsia"/>
          <w:sz w:val="32"/>
          <w:szCs w:val="32"/>
        </w:rPr>
        <w:t>SB/T 10371-2003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酱油》（</w:t>
      </w:r>
      <w:r>
        <w:rPr>
          <w:rFonts w:ascii="Times New Roman" w:eastAsia="仿宋_GB2312" w:hAnsi="Times New Roman" w:hint="eastAsia"/>
          <w:sz w:val="32"/>
          <w:szCs w:val="32"/>
        </w:rPr>
        <w:t>GB 2717-2018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酿造酱》（</w:t>
      </w:r>
      <w:r>
        <w:rPr>
          <w:rFonts w:ascii="Times New Roman" w:eastAsia="仿宋_GB2312" w:hAnsi="Times New Roman" w:hint="eastAsia"/>
          <w:sz w:val="32"/>
          <w:szCs w:val="32"/>
        </w:rPr>
        <w:t>GB 2718-2014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食醋》（</w:t>
      </w:r>
      <w:r>
        <w:rPr>
          <w:rFonts w:ascii="Times New Roman" w:eastAsia="仿宋_GB2312" w:hAnsi="Times New Roman" w:hint="eastAsia"/>
          <w:sz w:val="32"/>
          <w:szCs w:val="32"/>
        </w:rPr>
        <w:t>GB 2719-2018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食用盐》（</w:t>
      </w:r>
      <w:r>
        <w:rPr>
          <w:rFonts w:ascii="Times New Roman" w:eastAsia="仿宋_GB2312" w:hAnsi="Times New Roman" w:hint="eastAsia"/>
          <w:sz w:val="32"/>
          <w:szCs w:val="32"/>
        </w:rPr>
        <w:t>GB 2721-2015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《酿造酱油》（</w:t>
      </w:r>
      <w:r>
        <w:rPr>
          <w:rFonts w:ascii="Times New Roman" w:eastAsia="仿宋_GB2312" w:hAnsi="Times New Roman" w:hint="eastAsia"/>
          <w:sz w:val="32"/>
          <w:szCs w:val="32"/>
        </w:rPr>
        <w:t>GB/T 18186-2000</w:t>
      </w:r>
      <w:r>
        <w:rPr>
          <w:rFonts w:ascii="Times New Roman" w:eastAsia="仿宋_GB2312" w:hAnsi="Times New Roman" w:hint="eastAsia"/>
          <w:sz w:val="32"/>
          <w:szCs w:val="32"/>
        </w:rPr>
        <w:t>）、《酿造食醋》（</w:t>
      </w:r>
      <w:r>
        <w:rPr>
          <w:rFonts w:ascii="Times New Roman" w:eastAsia="仿宋_GB2312" w:hAnsi="Times New Roman" w:hint="eastAsia"/>
          <w:sz w:val="32"/>
          <w:szCs w:val="32"/>
        </w:rPr>
        <w:t>GB/T 18187-2000</w:t>
      </w:r>
      <w:r>
        <w:rPr>
          <w:rFonts w:ascii="Times New Roman" w:eastAsia="仿宋_GB2312" w:hAnsi="Times New Roman" w:hint="eastAsia"/>
          <w:sz w:val="32"/>
          <w:szCs w:val="32"/>
        </w:rPr>
        <w:t>）、《黄豆酱》（</w:t>
      </w:r>
      <w:r>
        <w:rPr>
          <w:rFonts w:ascii="Times New Roman" w:eastAsia="仿宋_GB2312" w:hAnsi="Times New Roman" w:hint="eastAsia"/>
          <w:sz w:val="32"/>
          <w:szCs w:val="32"/>
        </w:rPr>
        <w:t>GB/T 24399-2009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食用盐碘含量》（</w:t>
      </w:r>
      <w:r>
        <w:rPr>
          <w:rFonts w:ascii="Times New Roman" w:eastAsia="仿宋_GB2312" w:hAnsi="Times New Roman" w:hint="eastAsia"/>
          <w:sz w:val="32"/>
          <w:szCs w:val="32"/>
        </w:rPr>
        <w:t>GB 26878-2011</w:t>
      </w:r>
      <w:r>
        <w:rPr>
          <w:rFonts w:ascii="Times New Roman" w:eastAsia="仿宋_GB2312" w:hAnsi="Times New Roman" w:hint="eastAsia"/>
          <w:sz w:val="32"/>
          <w:szCs w:val="32"/>
        </w:rPr>
        <w:t>）、《谷氨酸钠（味精）》（</w:t>
      </w:r>
      <w:r>
        <w:rPr>
          <w:rFonts w:ascii="Times New Roman" w:eastAsia="仿宋_GB2312" w:hAnsi="Times New Roman" w:hint="eastAsia"/>
          <w:sz w:val="32"/>
          <w:szCs w:val="32"/>
        </w:rPr>
        <w:t>GB/T 8967-2007</w:t>
      </w:r>
      <w:r>
        <w:rPr>
          <w:rFonts w:ascii="Times New Roman" w:eastAsia="仿宋_GB2312" w:hAnsi="Times New Roman" w:hint="eastAsia"/>
          <w:sz w:val="32"/>
          <w:szCs w:val="32"/>
        </w:rPr>
        <w:t>）、《芝麻酱》（</w:t>
      </w:r>
      <w:r>
        <w:rPr>
          <w:rFonts w:ascii="Times New Roman" w:eastAsia="仿宋_GB2312" w:hAnsi="Times New Roman" w:hint="eastAsia"/>
          <w:sz w:val="32"/>
          <w:szCs w:val="32"/>
        </w:rPr>
        <w:t>LS/T 3220-2017</w:t>
      </w:r>
      <w:r>
        <w:rPr>
          <w:rFonts w:ascii="Times New Roman" w:eastAsia="仿宋_GB2312" w:hAnsi="Times New Roman" w:hint="eastAsia"/>
          <w:sz w:val="32"/>
          <w:szCs w:val="32"/>
        </w:rPr>
        <w:t>）、《绿色食品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食用盐》（</w:t>
      </w:r>
      <w:r>
        <w:rPr>
          <w:rFonts w:ascii="Times New Roman" w:eastAsia="仿宋_GB2312" w:hAnsi="Times New Roman" w:hint="eastAsia"/>
          <w:sz w:val="32"/>
          <w:szCs w:val="32"/>
        </w:rPr>
        <w:t>NY/T 1040-2021</w:t>
      </w:r>
      <w:r>
        <w:rPr>
          <w:rFonts w:ascii="Times New Roman" w:eastAsia="仿宋_GB2312" w:hAnsi="Times New Roman" w:hint="eastAsia"/>
          <w:sz w:val="32"/>
          <w:szCs w:val="32"/>
        </w:rPr>
        <w:t>）、《花生酱》（</w:t>
      </w:r>
      <w:r>
        <w:rPr>
          <w:rFonts w:ascii="Times New Roman" w:eastAsia="仿宋_GB2312" w:hAnsi="Times New Roman" w:hint="eastAsia"/>
          <w:sz w:val="32"/>
          <w:szCs w:val="32"/>
        </w:rPr>
        <w:t>QB/T 1733.4-2015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 w:rsidR="008A0929">
        <w:rPr>
          <w:rFonts w:ascii="Times New Roman" w:eastAsia="仿宋_GB2312" w:hAnsi="Times New Roman" w:hint="eastAsia"/>
          <w:sz w:val="32"/>
          <w:szCs w:val="32"/>
        </w:rPr>
        <w:t>《</w:t>
      </w:r>
      <w:r>
        <w:rPr>
          <w:rFonts w:ascii="Times New Roman" w:eastAsia="仿宋_GB2312" w:hAnsi="Times New Roman"/>
          <w:sz w:val="32"/>
          <w:szCs w:val="32"/>
        </w:rPr>
        <w:t>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第五批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（整顿办函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第一批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）等标准及</w:t>
      </w:r>
      <w:r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bookmarkStart w:id="2" w:name="_GoBack"/>
      <w:bookmarkEnd w:id="2"/>
      <w:r>
        <w:rPr>
          <w:rFonts w:ascii="Times New Roman" w:eastAsia="仿宋_GB2312" w:hAnsi="Times New Roman" w:hint="eastAsia"/>
          <w:sz w:val="32"/>
          <w:szCs w:val="32"/>
        </w:rPr>
        <w:t>低钠食用盐检验项目，包括碘（以</w:t>
      </w:r>
      <w:r>
        <w:rPr>
          <w:rFonts w:ascii="Times New Roman" w:eastAsia="仿宋_GB2312" w:hAnsi="Times New Roman" w:hint="eastAsia"/>
          <w:sz w:val="32"/>
          <w:szCs w:val="32"/>
        </w:rPr>
        <w:t>I</w:t>
      </w:r>
      <w:r>
        <w:rPr>
          <w:rFonts w:ascii="Times New Roman" w:eastAsia="仿宋_GB2312" w:hAnsi="Times New Roman" w:hint="eastAsia"/>
          <w:sz w:val="32"/>
          <w:szCs w:val="32"/>
        </w:rPr>
        <w:t>计）、氯化钾、亚铁氰化钾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亚铁氰化钠（以亚铁氰根计）。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．蚝油、虾油、鱼露检验项目，包括苯甲酸及其钠盐（以苯甲酸计）、山梨酸及其钾盐（以山梨酸计）、脱氢乙酸及其钠盐（以脱氢乙酸计）。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．黄豆酱、甜面酱等检验项目，包括氨基酸态氮、苯甲酸及其钠盐（以苯甲酸计）、黄曲霉毒素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、山梨酸及其钾盐（以山梨酸计）、糖精钠（以糖精计）、脱氢乙酸及其钠盐（以脱氢乙酸计）。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．火锅底料、麻辣烫底料检验项目，包括苯甲酸及其钠盐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（以苯甲酸计）、可待因、吗啡、那可丁、铅（以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计）、山梨酸及其钾盐（以山梨酸计）、脱氢乙酸及其钠盐（以脱氢乙酸计）、罂粟碱。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．鸡粉、鸡精调味料检验项目，包括呈味核苷酸二钠、大肠菌群、谷氨酸钠、菌落总数、甜蜜素（以环己基氨基磺酸计）。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．坚果与籽类的泥（酱）检验项目，包括过氧化值（以脂肪计）、黄曲霉毒素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计）、酸价（以脂肪计）。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．酱油检验项目，包括氨基酸态氮（以氮计）、苯甲酸及其钠盐（以苯甲酸计）、大肠菌群、菌落总数、山梨酸及其钾盐（以山梨酸计）、糖精钠（以糖精计）。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．辣椒、花椒、辣椒粉、花椒粉检验项目，包括罗丹明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计）、沙门氏菌、苏丹红Ⅰ、苏丹红Ⅱ、苏丹红Ⅲ、苏丹红Ⅳ、脱氢乙酸及其钠盐（以脱氢乙酸计）。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．辣椒酱检验项目，包括苯甲酸及其钠盐（以苯甲酸计）、山梨酸及其钾盐（以山梨酸计）、甜蜜素（以环己基氨基磺酸计）、脱氢乙酸及其钠盐（以脱氢乙酸计）。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．料酒检验项目，包括苯甲酸及其钠盐（以苯甲酸计）、山梨酸及其钾盐（以山梨酸计）、甜蜜素（以环己基氨基磺酸计）、糖精钠（以糖精计）、脱氢乙酸及其钠盐（以脱氢乙酸计）。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．普通食用盐检验项目，包括碘（以</w:t>
      </w:r>
      <w:r>
        <w:rPr>
          <w:rFonts w:ascii="Times New Roman" w:eastAsia="仿宋_GB2312" w:hAnsi="Times New Roman" w:hint="eastAsia"/>
          <w:sz w:val="32"/>
          <w:szCs w:val="32"/>
        </w:rPr>
        <w:t>I</w:t>
      </w:r>
      <w:r>
        <w:rPr>
          <w:rFonts w:ascii="Times New Roman" w:eastAsia="仿宋_GB2312" w:hAnsi="Times New Roman" w:hint="eastAsia"/>
          <w:sz w:val="32"/>
          <w:szCs w:val="32"/>
        </w:rPr>
        <w:t>计）、氯化钠、亚铁氰化钾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亚铁氰化钠（以亚铁氰根计）。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12</w:t>
      </w:r>
      <w:r>
        <w:rPr>
          <w:rFonts w:ascii="Times New Roman" w:eastAsia="仿宋_GB2312" w:hAnsi="Times New Roman" w:hint="eastAsia"/>
          <w:sz w:val="32"/>
          <w:szCs w:val="32"/>
        </w:rPr>
        <w:t>．其他半固体调味料检验项目，包括苯甲酸及其钠盐（以苯甲酸计）、山梨酸及其钾盐（以山梨酸计）、甜蜜素（以环己基氨基磺酸计）、脱氢乙酸及其钠盐（以脱氢乙酸计）、罂粟碱。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．其他固体调味料检验项目，包括铅（以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计）、糖精钠（以糖精计）、甜蜜素（以环己基氨基磺酸计）、总砷（以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．其他香辛料调味品检验项目，包括铅（以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．其他液体调味料检验项目，包括苯甲酸及其钠盐（以苯甲酸计）、大肠菌群、菌落总数、山梨酸及其钾盐（以山梨酸计）、糖精钠（以糖精计）、甜蜜素（以环己基氨基磺酸计）、总酸。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．食醋检验项目，包括苯甲酸及其钠盐（以苯甲酸计）、不挥发酸（以乳酸计）、对羟基苯甲酸酯类及其钠盐、菌落总数、山梨酸及其钾盐（以山梨酸计）、糖精钠（以糖精计）、脱氢乙酸及其钠盐（以脱氢乙酸计）、总酸（以乙酸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．味精检验项目，包括谷氨酸钠、铅（以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．香辛料调味油检验项目，包括过氧化值（以脂肪计）、铅（以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八、豆制品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C16763" w:rsidRDefault="00CB39BF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bookmarkStart w:id="3" w:name="_Hlk71993346"/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豆制品》（</w:t>
      </w:r>
      <w:r>
        <w:rPr>
          <w:rFonts w:ascii="Times New Roman" w:eastAsia="仿宋_GB2312" w:hAnsi="Times New Roman" w:hint="eastAsia"/>
          <w:sz w:val="32"/>
          <w:szCs w:val="32"/>
        </w:rPr>
        <w:t>GB 2712-2014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bookmarkEnd w:id="3"/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．大豆蛋白类制品等检验项目，包括苯甲酸及其钠盐（以苯甲酸计）、大肠菌群、金黄色葡萄球菌、铝的残留量（干样品，以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计）、山梨酸及其钾盐（以山梨酸计）、糖精钠（以糖精计）、脱氢乙酸及其钠盐（以脱氢乙酸计）。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．豆干、豆腐、豆皮等检验项目，包括苯甲酸及其钠盐（以苯甲酸计）、铝的残留量（干样品，以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计）、山梨酸及其钾盐（以山梨酸计）、脱氢乙酸及其钠盐（以脱氢乙酸计）。</w:t>
      </w:r>
    </w:p>
    <w:bookmarkEnd w:id="1"/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腐乳、豆豉、纳豆等检验项目，包括苯甲酸及其钠盐（以苯甲酸计）、大肠菌群、山梨酸及其钾盐（以山梨酸计）、糖精钠（以糖精计）、甜蜜素（以环己基氨基磺酸计）、脱氢乙酸及其钠盐（以脱氢乙酸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．腐竹、油皮及其再制品检验项目，包括苯甲酸及其钠盐（以苯甲酸计）、丙酸及其钠盐、钙盐（以丙酸计）、铝的残留量（干样品，以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计）、山梨酸及其钾盐（以山梨酸计）、脱氢乙酸及其钠盐（以脱氢乙酸计）。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  <w:lang w:bidi="ar"/>
        </w:rPr>
        <w:lastRenderedPageBreak/>
        <w:t>九、方便食品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（一）抽检依据</w:t>
      </w:r>
    </w:p>
    <w:p w:rsidR="008A1D9B" w:rsidRDefault="00CB39BF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  <w:lang w:bidi="ar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C16763" w:rsidRDefault="00CB39BF" w:rsidP="008A1D9B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冲调谷物制品》（</w:t>
      </w:r>
      <w:r>
        <w:rPr>
          <w:rFonts w:ascii="Times New Roman" w:eastAsia="仿宋_GB2312" w:hAnsi="Times New Roman" w:hint="eastAsia"/>
          <w:sz w:val="32"/>
          <w:szCs w:val="32"/>
        </w:rPr>
        <w:t>GB 19640-2016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方便面》（</w:t>
      </w:r>
      <w:r>
        <w:rPr>
          <w:rFonts w:ascii="Times New Roman" w:eastAsia="仿宋_GB2312" w:hAnsi="Times New Roman" w:hint="eastAsia"/>
          <w:sz w:val="32"/>
          <w:szCs w:val="32"/>
        </w:rPr>
        <w:t>GB 17400-2015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等标准及产品明示标准和指标的要求。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（二）检验项目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调味面制品检验项目，包括苯甲酸及其钠盐（以苯甲酸计）、大肠菌群、过氧化值（以脂肪计）、菌落总数、霉菌、三氯蔗糖、山梨酸及其钾盐（以山梨酸计）、酸价（以脂肪计）、糖精钠（以糖精计）、脱氢乙酸及其钠盐（以脱氢乙酸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．方便粥、方便盒饭、冷面及其他熟制方便食品等检验项目，包括黄曲霉毒素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、菌落总数、霉菌。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．油炸面、非油炸面、方便米粉（米线）、方便粉丝检验项目，包括大肠菌群、过氧化值（以脂肪计）、菌落总数、酸价（以脂肪计）。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十、蜂产品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C16763" w:rsidRDefault="00CB39BF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蜂蜜》（</w:t>
      </w:r>
      <w:r>
        <w:rPr>
          <w:rFonts w:ascii="Times New Roman" w:eastAsia="仿宋_GB2312" w:hAnsi="Times New Roman" w:hint="eastAsia"/>
          <w:sz w:val="32"/>
          <w:szCs w:val="32"/>
        </w:rPr>
        <w:t>GB 14963-2011</w:t>
      </w:r>
      <w:r>
        <w:rPr>
          <w:rFonts w:ascii="Times New Roman" w:eastAsia="仿宋_GB2312" w:hAnsi="Times New Roman" w:hint="eastAsia"/>
          <w:sz w:val="32"/>
          <w:szCs w:val="32"/>
        </w:rPr>
        <w:t>）、《食品动物中禁止使用的药品及其他化合物清单》（农业农村部公告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250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蜂蜜检验项目，包括呋喃西林代谢物、果糖和葡萄糖、菌落总数、蔗糖。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十一、糕点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bookmarkStart w:id="4" w:name="_Hlk71987523"/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C16763" w:rsidRDefault="00CB39BF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糕点、面包》（</w:t>
      </w:r>
      <w:r>
        <w:rPr>
          <w:rFonts w:ascii="Times New Roman" w:eastAsia="仿宋_GB2312" w:hAnsi="Times New Roman" w:hint="eastAsia"/>
          <w:sz w:val="32"/>
          <w:szCs w:val="32"/>
        </w:rPr>
        <w:t>GB 7099-2015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bookmarkEnd w:id="4"/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．糕点检验项目，包括安赛蜜、苯甲酸及其钠盐（以苯甲酸计）、丙二醇、丙酸及其钠盐、钙盐（以丙酸计）、大肠菌群、过氧化值（以脂肪计）、金黄色葡萄球菌、菌落总数、铝的残留量（干样品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计）、霉菌、纳他霉素、铅（以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计）、三氯蔗糖、沙门氏菌、山梨酸及其钾盐（以山梨酸计）、酸价（以脂肪计）、糖精钠（以糖精计）、甜蜜素（以环己基氨基磺酸计）、脱氢乙酸及其钠盐（以脱氢乙酸计）。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2</w:t>
      </w:r>
      <w:r>
        <w:rPr>
          <w:rFonts w:ascii="Times New Roman" w:eastAsia="仿宋_GB2312" w:hAnsi="Times New Roman" w:hint="eastAsia"/>
          <w:sz w:val="32"/>
          <w:szCs w:val="32"/>
        </w:rPr>
        <w:t>．月饼检验项目，包括苯甲酸及其钠盐（以苯甲酸计）、过氧化值（以脂肪计）、山梨酸及其钾盐（以山梨酸计）、酸价（以脂肪计）、糖精钠（以糖精计）。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．粽子检验项目，包括安赛蜜、山梨酸及其钾盐（以山梨酸计）、商业无菌、糖精钠（以糖精计）。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十二、罐头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C16763" w:rsidRDefault="00CB39BF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罐头食品》（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7098-2015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</w:t>
      </w:r>
      <w:r>
        <w:rPr>
          <w:rFonts w:ascii="Times New Roman" w:eastAsia="仿宋_GB2312" w:hAnsi="Times New Roman" w:cs="Times New Roman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水产动物类罐头检验项目，包括苯甲酸及其钠盐（以苯甲酸计）、山梨酸及其钾盐（以山梨酸计）、商业无菌、糖精钠（以糖精计）、脱氢乙酸及其钠盐（以脱氢乙酸计）、无机砷（以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十三、酒类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C16763" w:rsidRDefault="00CB39BF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蒸馏酒及其配制酒》（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2757-2012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食品中污染物限量》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lastRenderedPageBreak/>
        <w:t>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）、《清香型白酒》（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GB/T 10781.2-2006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）、《小曲固态法白酒》（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GB/T 26761-2011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</w:t>
      </w:r>
      <w:r>
        <w:rPr>
          <w:rFonts w:ascii="Times New Roman" w:eastAsia="仿宋_GB2312" w:hAnsi="Times New Roman" w:cs="Times New Roman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．白酒、白酒（液态）、白酒（原酒）检验项目，包括固形物、甲醇、酒精度、铅（以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计）、三氯蔗糖、糖精钠（以糖精计）、甜蜜素（以环己基氨基磺酸计）、乙酸乙酯、总酸（以乙酸计）、总酯（以乙酸乙酯计）。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．果酒检验项目，包括苯甲酸及其钠盐（以苯甲酸计）、酒精度、山梨酸及其钾盐（以山梨酸计）、糖精钠（以糖精计）。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．黄酒检验项目，包括苯甲酸及其钠盐（以苯甲酸计）、酒精度、山梨酸及其钾盐（以山梨酸计）、糖精钠（以糖精计）。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．葡萄酒检验项目，包括酒精度、甜蜜素（以环己基氨基磺酸计）。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．其他发酵酒检验项目，包括苯甲酸及其钠盐（以苯甲酸计）、酒精度、山梨酸及其钾盐（以山梨酸计）、糖精钠（以糖精计）。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．以发酵酒为酒基的配制酒检验项目，包括苯甲酸及其钠盐（以苯甲酸计）、酒精度、山梨酸及其钾盐（以山梨酸计）、糖精钠（以糖精计）、甜蜜素（以环己基氨基磺酸计）。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．以蒸馏酒及食用酒精为酒基的配制酒检验项目，包括甲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醇、酒精度、氰化物（以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计）、甜蜜素（以环己基氨基磺酸计）。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十四、冷冻饮品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C16763" w:rsidRDefault="00CB39BF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冷冻饮品和制作料》（</w:t>
      </w:r>
      <w:r>
        <w:rPr>
          <w:rFonts w:ascii="Times New Roman" w:eastAsia="仿宋_GB2312" w:hAnsi="Times New Roman" w:hint="eastAsia"/>
          <w:sz w:val="32"/>
          <w:szCs w:val="32"/>
        </w:rPr>
        <w:t>GB 2759-2015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）等标准</w:t>
      </w:r>
      <w:r>
        <w:rPr>
          <w:rFonts w:ascii="Times New Roman" w:eastAsia="仿宋_GB2312" w:hAnsi="Times New Roman" w:hint="eastAsia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冰淇淋、雪糕、雪泥、冰棍、食用冰、甜味冰、其他类检验项目，包括阿斯巴甜、大肠菌群、单核细胞增生李斯特氏菌、菌落总数、沙门氏菌。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十五、粮食加工品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C16763" w:rsidRDefault="00CB39BF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抽检依据为</w:t>
      </w:r>
      <w:r w:rsidR="00A96190"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 w:rsidR="00A96190"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 w:rsidR="00A96190">
        <w:rPr>
          <w:rFonts w:ascii="Times New Roman" w:eastAsia="仿宋_GB2312" w:hAnsi="Times New Roman" w:cs="Times New Roman"/>
          <w:sz w:val="32"/>
          <w:szCs w:val="32"/>
          <w:lang w:bidi="ar"/>
        </w:rPr>
        <w:t>食品添加剂使用标准》</w:t>
      </w:r>
      <w:r w:rsidR="00A96190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 w:rsidR="00A96190"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 w:rsidR="00A96190">
        <w:rPr>
          <w:rFonts w:ascii="Times New Roman" w:eastAsia="仿宋_GB2312" w:hAnsi="Times New Roman" w:cs="Times New Roman"/>
          <w:sz w:val="32"/>
          <w:szCs w:val="32"/>
          <w:lang w:bidi="ar"/>
        </w:rPr>
        <w:t>GB 2760-2014</w:t>
      </w:r>
      <w:r w:rsidR="00A96190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 w:rsidR="00A96190"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C16763" w:rsidRDefault="00CB39BF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食品中污染物限量》</w:t>
      </w:r>
    </w:p>
    <w:p w:rsidR="00C16763" w:rsidRDefault="00CB39BF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）等标准</w:t>
      </w:r>
      <w:r>
        <w:rPr>
          <w:rFonts w:ascii="Times New Roman" w:eastAsia="仿宋_GB2312" w:hAnsi="Times New Roman" w:hint="eastAsia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．大米检验项目，包括苯并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[a]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芘、镉（以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计）、铬（以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计）、无机砷（以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As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赭曲霉毒素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、总汞（以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Hg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．米粉检验项目，包括铅（以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．米粉制品检验项目，包括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苯甲酸及其钠盐（以苯甲酸计）、山梨酸及其钾盐（以山梨酸计）、脱氢乙酸及其钠盐（以脱氢乙酸计）、二氧化硫残留量。</w:t>
      </w:r>
    </w:p>
    <w:p w:rsidR="00EE3FF3" w:rsidRDefault="00EE3FF3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．挂面检验项目，包括</w:t>
      </w:r>
      <w:r w:rsidRPr="00EE3FF3">
        <w:rPr>
          <w:rFonts w:ascii="Times New Roman" w:eastAsia="仿宋_GB2312" w:hAnsi="Times New Roman" w:hint="eastAsia"/>
          <w:kern w:val="0"/>
          <w:sz w:val="32"/>
          <w:szCs w:val="32"/>
        </w:rPr>
        <w:t>脱氢乙酸及其钠盐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 w:rsidRPr="00EE3FF3">
        <w:rPr>
          <w:rFonts w:ascii="Times New Roman" w:eastAsia="仿宋_GB2312" w:hAnsi="Times New Roman"/>
          <w:kern w:val="0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）、（以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十六</w:t>
      </w:r>
      <w:r>
        <w:rPr>
          <w:rFonts w:ascii="Times New Roman" w:eastAsia="黑体" w:hAnsi="Times New Roman" w:cs="Times New Roman"/>
          <w:sz w:val="32"/>
          <w:szCs w:val="32"/>
        </w:rPr>
        <w:t>、肉制品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cs="Times New Roman"/>
          <w:sz w:val="32"/>
          <w:szCs w:val="32"/>
        </w:rPr>
        <w:t>抽检依据</w:t>
      </w:r>
    </w:p>
    <w:p w:rsidR="00C16763" w:rsidRDefault="00CB39BF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熟肉制品》（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2726-2016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腌腊肉制品》（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2730-2015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《食品中可能违法添加的非食用物质和易滥用的食品添加剂品种名单（第五批）》（整顿办函〔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号）、《食品中可能违法添加的非食用物质和易滥用的食品添加剂品种名单（第一批）》（食品整治办〔</w:t>
      </w:r>
      <w:r>
        <w:rPr>
          <w:rFonts w:ascii="Times New Roman" w:eastAsia="仿宋_GB2312" w:hAnsi="Times New Roman" w:hint="eastAsia"/>
          <w:sz w:val="32"/>
          <w:szCs w:val="32"/>
        </w:rPr>
        <w:t>2008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</w:t>
      </w:r>
      <w:r>
        <w:rPr>
          <w:rFonts w:ascii="Times New Roman" w:eastAsia="楷体_GB2312" w:hAnsi="Times New Roman" w:cs="Times New Roman"/>
          <w:sz w:val="32"/>
          <w:szCs w:val="32"/>
        </w:rPr>
        <w:t>检验项目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．酱卤肉制品检验项目，包括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二甲基亚硝胺、苯甲酸及其钠盐（以苯甲酸计）、大肠菌群、单核细胞增生李斯特氏菌、镉（以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计）、金黄色葡萄球菌、菌落总数、氯霉素、铅（以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计）、沙门氏菌、山梨酸及其钾盐（以山梨酸计）、酸性橙Ⅱ、糖精钠（以糖精计）、脱氢乙酸及其钠盐（以脱氢乙酸计）、亚硝酸盐（以亚硝酸钠计）、胭脂红、总砷（以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EE3FF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E3FF3" w:rsidRPr="00EE3FF3">
        <w:rPr>
          <w:rFonts w:ascii="Times New Roman" w:eastAsia="仿宋_GB2312" w:hAnsi="Times New Roman" w:cs="Times New Roman" w:hint="eastAsia"/>
          <w:sz w:val="32"/>
          <w:szCs w:val="32"/>
        </w:rPr>
        <w:t>防腐剂混合使用时各自用量占其最大使用量的比例之和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．食用血制品检验项目，包括甲醛。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．熟肉干制品检验项目，包括苯甲酸及其钠盐（以苯甲酸计）、大肠菌群、菌落总数、氯霉素、山梨酸及其钾盐（以山梨酸计）、脱氢乙酸及其钠盐（以脱氢乙酸计）。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．腌腊肉制品检验项目，包括过氧化值（以脂肪计）、氯霉素、亚硝酸盐（以亚硝酸钠计）、胭脂红。</w:t>
      </w:r>
    </w:p>
    <w:p w:rsidR="00C16763" w:rsidRDefault="00CB39BF">
      <w:pPr>
        <w:spacing w:line="600" w:lineRule="exact"/>
        <w:ind w:left="63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十七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乳制品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C16763" w:rsidRDefault="00CB39BF">
      <w:pPr>
        <w:spacing w:line="600" w:lineRule="exact"/>
        <w:ind w:firstLineChars="200" w:firstLine="640"/>
        <w:textAlignment w:val="baseline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灭菌乳》（</w:t>
      </w:r>
      <w:r>
        <w:rPr>
          <w:rFonts w:ascii="Times New Roman" w:eastAsia="仿宋_GB2312" w:hAnsi="Times New Roman" w:hint="eastAsia"/>
          <w:sz w:val="32"/>
          <w:szCs w:val="32"/>
        </w:rPr>
        <w:t>GB 25190-2010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调制乳》（</w:t>
      </w:r>
      <w:r>
        <w:rPr>
          <w:rFonts w:ascii="Times New Roman" w:eastAsia="仿宋_GB2312" w:hAnsi="Times New Roman" w:hint="eastAsia"/>
          <w:sz w:val="32"/>
          <w:szCs w:val="32"/>
        </w:rPr>
        <w:t>GB 25191-2010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发酵乳》（</w:t>
      </w:r>
      <w:r>
        <w:rPr>
          <w:rFonts w:ascii="Times New Roman" w:eastAsia="仿宋_GB2312" w:hAnsi="Times New Roman" w:hint="eastAsia"/>
          <w:sz w:val="32"/>
          <w:szCs w:val="32"/>
        </w:rPr>
        <w:t>GB 19302-2010</w:t>
      </w:r>
      <w:r>
        <w:rPr>
          <w:rFonts w:ascii="Times New Roman" w:eastAsia="仿宋_GB2312" w:hAnsi="Times New Roman" w:hint="eastAsia"/>
          <w:sz w:val="32"/>
          <w:szCs w:val="32"/>
        </w:rPr>
        <w:t>）、《关于三聚氰胺在食品中的限量值的公告》（原卫生部、工业和信息化部、农业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部、工商总局、质检总局公告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年第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．调制乳检验项目，包括大肠菌群、蛋白质、菌落总数。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．发酵乳检验项目，包括大肠菌群、酵母、霉菌、山梨酸及其钾盐（以山梨酸计）。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．灭菌乳检验项目，包括蛋白质、三聚氰胺、酸度。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十八、食品添加剂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C16763" w:rsidRDefault="00CB39BF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抽检依据为产品明示标准和指标的要求。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其他单一食品添加剂检验项目，包括铅（</w:t>
      </w:r>
      <w:r w:rsidR="00F86479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F86479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）、砷（</w:t>
      </w:r>
      <w:r w:rsidR="00F86479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F86479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十九、食糖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C16763" w:rsidRDefault="00CB39BF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食糖》（</w:t>
      </w:r>
      <w:r>
        <w:rPr>
          <w:rFonts w:ascii="Times New Roman" w:eastAsia="仿宋_GB2312" w:hAnsi="Times New Roman" w:hint="eastAsia"/>
          <w:sz w:val="32"/>
          <w:szCs w:val="32"/>
        </w:rPr>
        <w:t>GB 13104-2014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白砂糖检验项目，包括二氧化硫残留量、螨。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冰糖检验项目，包括二氧化硫残留量、螨。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红糖检验项目，包括螨。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二十、食用农产品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F86479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C16763" w:rsidRDefault="00CB39BF" w:rsidP="00F8647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食品中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污染物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限量》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食品中农药最大残留限量》（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2763-2021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坚果与籽类食品》（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19300-2014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食品中兽药最大残留限量》（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31650-2019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《豆芽卫生标准》（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22556-2008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）、《关于豆芽生产过程中禁止使用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6-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苄基腺嘌呤等物质的公告》（原国家食品药品监督管理总局、农业部、国家卫生和计划生育委员会公告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年第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号）、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《食品动物中禁止使用的药品及其他化合物清单》（农业农村部公告第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250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《食品中可能违法添加的非食用物质和易滥用的食品添加剂名单（第四批）》（整顿办函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〔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2010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50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菜豆检验项目，包括镉（以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计）、甲胺磷、克百威、氯氟氰菊酯和高效氯氟氰菊酯、氧乐果、噻虫胺。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大白菜检验项目，包括阿维菌素、吡虫啉、啶虫脒、毒死蜱、氟虫腈、镉（以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计）、甲胺磷、甲拌磷、克百威、乐果、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水胺硫磷、氧乐果、乙酰甲胺磷、唑虫酰胺。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淡水鱼检验项目，包括地西泮、多氯联苯、恩诺沙星、呋喃它酮代谢物、呋喃妥因代谢物、呋喃西林代谢物、呋喃唑酮代谢物、氟苯尼考、镉（以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计）、甲基汞（以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计）、孔雀石绿、氯霉素、铅（以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四环素（组合含量）、无机砷（以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豆芽检验项目，包括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氯苯氧乙酸钠（以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氯苯氧乙酸计）、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苄基腺嘌呤（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6-BA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计）、亚硫酸盐（以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SO</w:t>
      </w:r>
      <w:r>
        <w:rPr>
          <w:rFonts w:ascii="Times New Roman" w:eastAsia="仿宋_GB2312" w:hAnsi="Times New Roman" w:cs="仿宋_GB2312" w:hint="eastAsia"/>
          <w:sz w:val="32"/>
          <w:szCs w:val="32"/>
          <w:vertAlign w:val="subscript"/>
          <w:lang w:bidi="ar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番茄检验项目，包括苯醚甲环唑、敌敌畏、毒死蜱、镉（以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计）、克百威、氯氟氰菊酯和高效氯氟氰菊酯、铅（以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计）、烯酰吗啉、氧乐果、总汞（以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柑、橘检验项目，包括苯醚甲环唑、丙溴磷、多菌灵、镉（以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计）、克百威、联苯菊酯、氯氟氰菊酯和高效氯氟氰菊酯、氯唑磷、灭线磷、铅（以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计）、三唑磷、氧乐果。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胡萝卜检验项目，包括甲拌磷、乐果、氯氟氰菊酯和高效氯氟氰菊酯。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黄瓜检验项目，包括毒死蜱、氧乐果。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火龙果检验项目，包括氧乐果。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鸡蛋检验项目，包括地美硝唑、呋喃它酮代谢物、呋喃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妥因代谢物、呋喃西林代谢物、呋喃唑酮代谢物、氟苯尼考、氟虫腈、镉（以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计）、甲硝唑、氯霉素、铅（以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鸡肉检验项目，包括多西环素、恩诺沙星、呋喃它酮代谢物、呋喃妥因代谢物、呋喃西林代谢物、呋喃唑酮代谢物、氟苯尼考、镉（以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计）、磺胺类（总量）、甲氧苄啶、金霉素、氯霉素、尼卡巴嗪、铅（以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计）、四环素、土霉素、五氯酚酸钠（以五氯酚计）、总汞（以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姜检验项目，包括吡虫啉、镉（以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计）、甲拌磷、克百威、氯氟氰菊酯和高效氯氟氰菊酯、氯氰菊酯和高效氯氰菊酯、铅（以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计）、噻虫胺、噻虫嗪、氧乐果。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豇豆检验项目，包括阿维菌素、倍硫磷、啶虫脒、氟虫腈、镉（以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计）、甲氨基阿维菌素苯甲酸盐、甲胺磷、甲基异柳磷、克百威、灭蝇胺、铅（以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计）、噻虫胺、噻虫嗪、水胺硫磷、氧乐果、总汞（以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韭菜检验项目，包括啶虫脒、毒死蜱、多菌灵、氟虫腈、腐霉利、镉（以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计）、克百威、氧乐果。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辣椒检验项目，包括敌敌畏、啶虫脒、氟虫腈、氟氯氰菊酯和高效氟氯氰菊酯、腐霉利、镉（以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甲胺磷、甲拌磷、克百威、氯氰菊酯和高效氯氰菊酯、铅（以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计）、噻虫胺、杀扑磷、水胺硫磷、氧乐果、总汞（以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梨检验项目，包括苯醚甲环唑、吡虫啉、敌敌畏、毒死蜱、多菌灵、镉（以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计）、甲基硫菌灵、克百威、氯氟氰菊酯和高效氯氟氰菊酯、咪鲜胺和咪鲜胺锰盐、灭线磷、铅（以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计）、水胺硫磷、氧乐果。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马铃薯检验项目，包括阿维菌素、对硫磷、氟虫腈、镉（以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计）、甲拌磷、甲基异柳磷、克百威、铅（以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计）、水胺硫磷、辛硫磷、溴氰菊酯、氧乐果、总汞（以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芒果检验项目，包括氧乐果。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柠檬检验项目，包括多菌灵、克百威、联苯菊酯、乙螨唑。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枇杷检验项目，包括苯醚甲环唑、敌敌畏、氧乐果。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苹果检验项目，包括敌敌畏、啶虫脒、毒死蜱、对硫磷、镉（以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计）、甲拌磷、克百威、氯氟氰菊酯和高效氯氟氰菊酯、氯唑磷、灭线磷、铅（以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计）、三唑磷、氧乐果。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葡萄检验项目，包括苯醚甲环唑、氟虫腈、己唑醇、甲胺磷、克百威、氯吡脲、氯氟氰菊酯和高效氯氟氰菊酯、氯氰菊酯和高效氯氰菊酯、嘧霉胺、氰戊菊酯和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S-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氰戊菊酯、霜霉威和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霜霉威盐酸盐、烯酰吗啉、辛硫磷、氧乐果。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普通白菜检验项目，包括阿维菌素、百菌清、吡虫啉、敌敌畏、啶虫脒、毒死蜱、氟虫腈、镉（以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计）、甲拌磷、甲基异柳磷、克百威、氯氟氰菊酯和高效氯氟氰菊酯、铅（以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计）、溴氰菊酯、氧乐果、总汞（以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其他禽蛋检验项目，包括呋喃唑酮代谢物、氯霉素。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其他禽副产品检验项目，包括呋喃妥因代谢物、呋喃西林代谢物、呋喃唑酮代谢物、氯霉素、五氯酚酸钠（以五氯酚计）。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其他水产品检验项目，包括恩诺沙星、呋喃西林代谢物、呋喃唑酮代谢物、孔雀石绿、氯霉素。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 xml:space="preserve"> 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茄子检验项目，包括腐霉利、镉（以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计）、甲胺磷、甲氰菊酯、克百威、联苯菊酯、氯氰菊酯和高效氯氰菊酯、氯唑磷、铅（以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计）、水胺硫磷、氧乐果、总汞（以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芹菜检验项目，包括啶虫脒、毒死蜱、氟虫腈、甲拌磷、克百威、氯氟氰菊酯和高效氯氟氰菊酯、氧乐果。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青花菜检验项目，包括啶虫脒、镉（以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计）、甲胺磷、甲拌磷、克百威、氧乐果。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生干籽类检验项目，包括镉（以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计）、过氧化值（以脂肪计）、黄曲霉毒素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B</w:t>
      </w:r>
      <w:r>
        <w:rPr>
          <w:rFonts w:ascii="Times New Roman" w:eastAsia="仿宋_GB2312" w:hAnsi="Times New Roman" w:cs="仿宋_GB2312" w:hint="eastAsia"/>
          <w:sz w:val="32"/>
          <w:szCs w:val="32"/>
          <w:vertAlign w:val="subscript"/>
          <w:lang w:bidi="ar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、酸价（以脂肪计）、酸价（以脂肪计）。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31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桃检验项目，包括苯醚甲环唑、多菌灵、镉（以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计）、甲胺磷、克百威、氯氟氰菊酯和高效氯氟氰菊酯、铅（以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计）、氧乐果。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西瓜检验项目，包括苯醚甲环唑、镉（以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计）、咪鲜胺和咪鲜胺锰盐、铅（以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计）、涕灭威、辛硫磷。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香蕉检验项目，包括苯醚甲环唑、吡虫啉、吡唑醚菌酯、氟虫腈、腈苯唑、噻虫胺、噻虫嗪。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油麦菜检验项目，包括阿维菌素、啶虫脒、毒死蜱、氟虫腈、甲拌磷、克百威、氧乐果。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猪肉检验项目，包括地塞米松、恩诺沙星、呋喃妥因代谢物、呋喃西林代谢物、呋喃唑酮代谢物、镉（以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计）、磺胺类（总量）、金霉素、克伦特罗、喹乙醇、莱克多巴胺、氯丙嗪、铅（以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计）、沙丁胺醇、四环素、特布他林、土霉素、五氯酚酸钠（以五氯酚计）、总汞（以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二十一、食用油、油脂及其制品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C16763" w:rsidRDefault="00CB39BF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植物油》（</w:t>
      </w:r>
      <w:r>
        <w:rPr>
          <w:rFonts w:ascii="Times New Roman" w:eastAsia="仿宋_GB2312" w:hAnsi="Times New Roman" w:hint="eastAsia"/>
          <w:sz w:val="32"/>
          <w:szCs w:val="32"/>
        </w:rPr>
        <w:t>GB 2716-2018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《大豆油》（</w:t>
      </w:r>
      <w:r>
        <w:rPr>
          <w:rFonts w:ascii="Times New Roman" w:eastAsia="仿宋_GB2312" w:hAnsi="Times New Roman" w:hint="eastAsia"/>
          <w:sz w:val="32"/>
          <w:szCs w:val="32"/>
        </w:rPr>
        <w:t>GB/T 1535-2017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《菜籽油》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GB/T 1536-2004</w:t>
      </w:r>
      <w:r>
        <w:rPr>
          <w:rFonts w:ascii="Times New Roman" w:eastAsia="仿宋_GB2312" w:hAnsi="Times New Roman" w:hint="eastAsia"/>
          <w:sz w:val="32"/>
          <w:szCs w:val="32"/>
        </w:rPr>
        <w:t>）、《芝麻油》（</w:t>
      </w:r>
      <w:r>
        <w:rPr>
          <w:rFonts w:ascii="Times New Roman" w:eastAsia="仿宋_GB2312" w:hAnsi="Times New Roman" w:hint="eastAsia"/>
          <w:sz w:val="32"/>
          <w:szCs w:val="32"/>
        </w:rPr>
        <w:t>GB/T 8233-2018</w:t>
      </w:r>
      <w:r>
        <w:rPr>
          <w:rFonts w:ascii="Times New Roman" w:eastAsia="仿宋_GB2312" w:hAnsi="Times New Roman" w:hint="eastAsia"/>
          <w:sz w:val="32"/>
          <w:szCs w:val="32"/>
        </w:rPr>
        <w:t>）、《食用调和油》（</w:t>
      </w:r>
      <w:r>
        <w:rPr>
          <w:rFonts w:ascii="Times New Roman" w:eastAsia="仿宋_GB2312" w:hAnsi="Times New Roman" w:hint="eastAsia"/>
          <w:sz w:val="32"/>
          <w:szCs w:val="32"/>
        </w:rPr>
        <w:t>SB/T 10292-1998</w:t>
      </w:r>
      <w:r>
        <w:rPr>
          <w:rFonts w:ascii="Times New Roman" w:eastAsia="仿宋_GB2312" w:hAnsi="Times New Roman" w:hint="eastAsia"/>
          <w:sz w:val="32"/>
          <w:szCs w:val="32"/>
        </w:rPr>
        <w:t>）、《玉米油》（</w:t>
      </w:r>
      <w:r>
        <w:rPr>
          <w:rFonts w:ascii="Times New Roman" w:eastAsia="仿宋_GB2312" w:hAnsi="Times New Roman" w:hint="eastAsia"/>
          <w:sz w:val="32"/>
          <w:szCs w:val="32"/>
        </w:rPr>
        <w:t>GB/T 19111-2017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．菜籽油检验项目，包括苯并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芘、过氧化值、铅（以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）、特丁基对苯二酚（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）、乙基麦芽酚。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．大豆油检验项目，包括苯并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芘、过氧化值、溶剂残留量、酸价（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．煎炸过程用油检验项目，包括极性组分、酸价（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．其他食用植物油（半精炼、全精炼）检验项目，包括苯并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芘、过氧化值、铅（以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）、特丁基对苯二酚（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．食用动物油脂检验项目，包括苯并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芘、丙二醛、过氧化值、酸价（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．食用植物调和油检验项目，包括苯并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芘、过氧化值、溶剂残留量、酸价（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）、特丁基对苯二酚（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）、乙基麦芽酚。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．玉米油检验项目，包括苯并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芘、过氧化值、黄曲霉毒素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）、特丁基对苯二酚（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8</w:t>
      </w:r>
      <w:r>
        <w:rPr>
          <w:rFonts w:ascii="Times New Roman" w:eastAsia="仿宋_GB2312" w:hAnsi="Times New Roman" w:hint="eastAsia"/>
          <w:sz w:val="32"/>
          <w:szCs w:val="32"/>
        </w:rPr>
        <w:t>．芝麻油检验项目，包括苯并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芘、过氧化值、溶剂残留量、酸价（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）、乙基麦芽酚。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二十二、蔬菜制品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C16763" w:rsidRDefault="00CB39BF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酱腌菜》（</w:t>
      </w:r>
      <w:r>
        <w:rPr>
          <w:rFonts w:ascii="Times New Roman" w:eastAsia="仿宋_GB2312" w:hAnsi="Times New Roman" w:hint="eastAsia"/>
          <w:sz w:val="32"/>
          <w:szCs w:val="32"/>
        </w:rPr>
        <w:t>GB 2714-2015</w:t>
      </w:r>
      <w:r>
        <w:rPr>
          <w:rFonts w:ascii="Times New Roman" w:eastAsia="仿宋_GB2312" w:hAnsi="Times New Roman" w:hint="eastAsia"/>
          <w:sz w:val="32"/>
          <w:szCs w:val="32"/>
        </w:rPr>
        <w:t>）、《绿色食品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酱腌菜》（</w:t>
      </w:r>
      <w:r>
        <w:rPr>
          <w:rFonts w:ascii="Times New Roman" w:eastAsia="仿宋_GB2312" w:hAnsi="Times New Roman" w:hint="eastAsia"/>
          <w:sz w:val="32"/>
          <w:szCs w:val="32"/>
        </w:rPr>
        <w:t>NY/T 437-2012</w:t>
      </w:r>
      <w:r>
        <w:rPr>
          <w:rFonts w:ascii="Times New Roman" w:eastAsia="仿宋_GB2312" w:hAnsi="Times New Roman" w:hint="eastAsia"/>
          <w:sz w:val="32"/>
          <w:szCs w:val="32"/>
        </w:rPr>
        <w:t>）标准及</w:t>
      </w:r>
      <w:r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．干制食用菌检验项目，包括镉（以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计）、水分。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．酱腌菜检验项目，包括阿斯巴甜、苯甲酸及其钠盐（以苯甲酸计）、大肠菌群、铅（以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计）、三氯蔗糖、山梨酸及其钾盐（以山梨酸计）、糖精钠（以糖精计）、甜蜜素（以环己基氨基磺酸计）、脱氢乙酸及其钠盐（以脱氢乙酸计）、亚硝酸盐（以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</w:t>
      </w:r>
      <w:r w:rsidR="00EE3FF3">
        <w:rPr>
          <w:rFonts w:ascii="Times New Roman" w:eastAsia="仿宋_GB2312" w:hAnsi="Times New Roman" w:hint="eastAsia"/>
          <w:sz w:val="32"/>
          <w:szCs w:val="32"/>
        </w:rPr>
        <w:t>、</w:t>
      </w:r>
      <w:r w:rsidR="00EE3FF3" w:rsidRPr="00EE3FF3">
        <w:rPr>
          <w:rFonts w:ascii="Times New Roman" w:eastAsia="仿宋_GB2312" w:hAnsi="Times New Roman" w:hint="eastAsia"/>
          <w:sz w:val="32"/>
          <w:szCs w:val="32"/>
        </w:rPr>
        <w:t>防腐剂混合使用时各自用量占其最大使用量的比例之和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．蔬菜干制品检验项目，包括苯甲酸及其钠盐（以苯甲酸计）、二氧化硫残留量、铅（以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计）、山梨酸及其钾盐（以山梨酸计）、糖精钠（以糖精计）。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4</w:t>
      </w:r>
      <w:r>
        <w:rPr>
          <w:rFonts w:ascii="Times New Roman" w:eastAsia="仿宋_GB2312" w:hAnsi="Times New Roman" w:hint="eastAsia"/>
          <w:sz w:val="32"/>
          <w:szCs w:val="32"/>
        </w:rPr>
        <w:t>．腌渍食用菌检验项目，包括苯甲酸及其钠盐（以苯甲酸计）、山梨酸及其钾盐（以山梨酸计）。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．自然干制品、热风干燥蔬菜、冷冻干燥蔬菜、蔬菜脆片、蔬菜粉及制品检验项目，包括二氧化硫残留量、铅（以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二十三、薯类和膨化食品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C16763" w:rsidRDefault="00CB39BF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膨化食品》（</w:t>
      </w:r>
      <w:r>
        <w:rPr>
          <w:rFonts w:ascii="Times New Roman" w:eastAsia="仿宋_GB2312" w:hAnsi="Times New Roman" w:hint="eastAsia"/>
          <w:sz w:val="32"/>
          <w:szCs w:val="32"/>
        </w:rPr>
        <w:t>GB 17401-2014</w:t>
      </w:r>
      <w:r>
        <w:rPr>
          <w:rFonts w:ascii="Times New Roman" w:eastAsia="仿宋_GB2312" w:hAnsi="Times New Roman" w:hint="eastAsia"/>
          <w:sz w:val="32"/>
          <w:szCs w:val="32"/>
        </w:rPr>
        <w:t>）、《马铃薯片》（</w:t>
      </w:r>
      <w:r>
        <w:rPr>
          <w:rFonts w:ascii="Times New Roman" w:eastAsia="仿宋_GB2312" w:hAnsi="Times New Roman" w:hint="eastAsia"/>
          <w:sz w:val="32"/>
          <w:szCs w:val="32"/>
        </w:rPr>
        <w:t>QB/T 2686-2005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．干制薯类检验项目，包括大肠菌群、菌落总数、铅（以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含油型膨化食品和非含油型膨化食品检验项目，包括苯甲酸及其钠盐（以苯甲酸计）、大肠菌群、过氧化值（以脂肪计）、菌落总数、山梨酸及其钾盐（以山梨酸计）、水分、酸价（以脂肪计）、糖精钠（以糖精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二十四、水产制品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2A021C" w:rsidRDefault="00CB39BF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</w:t>
      </w:r>
    </w:p>
    <w:p w:rsidR="00C16763" w:rsidRDefault="00CB39BF" w:rsidP="002A021C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．其他水产制品检验项目，包括苯甲酸及其钠盐（以苯甲酸计）、铅（以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计）、沙门氏菌、山梨酸及其钾盐（以山梨酸计）、脱氢乙酸及其钠盐（以脱氢乙酸计）。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．熟制动物性水产制品检验项目，包括苯甲酸及其钠盐（以苯甲酸计）、镉（以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计）、沙门氏菌、山梨酸及其钾盐（以山梨酸计）、糖精钠（以糖精计）、脱氢乙酸及其钠盐（以脱氢乙酸计）。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．藻类干制品检验项目，包括铅（以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二十五、水果制品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2A021C" w:rsidRDefault="00CB39BF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</w:t>
      </w:r>
    </w:p>
    <w:p w:rsidR="00C16763" w:rsidRDefault="00CB39BF" w:rsidP="002A021C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蜜饯》（</w:t>
      </w:r>
      <w:r>
        <w:rPr>
          <w:rFonts w:ascii="Times New Roman" w:eastAsia="仿宋_GB2312" w:hAnsi="Times New Roman" w:hint="eastAsia"/>
          <w:sz w:val="32"/>
          <w:szCs w:val="32"/>
        </w:rPr>
        <w:t>GB 14884-2016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蜜饯类、凉果类、果脯类、话化类、果糕类检验项目，包括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苯甲酸及其钠盐（以苯甲酸计）、大肠菌群、二氧化硫残留量、菌落总数、亮蓝、霉菌、柠檬黄、铅（以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计）、日落黄、山梨酸及其钾盐（以山梨酸计）、糖精钠（以糖精计）、甜蜜素（以环己基氨基磺酸计）、苋菜红、胭脂红、脱氢乙酸及其钠盐（以脱氢乙酸计）、乙二胺四乙酸二钠。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二十六、速冻食品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2A021C" w:rsidRDefault="00CB39BF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C16763" w:rsidRDefault="00CB39BF" w:rsidP="002A021C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速冻面米制品（</w:t>
      </w:r>
      <w:r>
        <w:rPr>
          <w:rFonts w:ascii="Times New Roman" w:eastAsia="仿宋_GB2312" w:hAnsi="Times New Roman" w:hint="eastAsia"/>
          <w:sz w:val="32"/>
          <w:szCs w:val="32"/>
        </w:rPr>
        <w:t>GB 19295-2011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速冻面米与调制食品》（</w:t>
      </w:r>
      <w:r>
        <w:rPr>
          <w:rFonts w:ascii="Times New Roman" w:eastAsia="仿宋_GB2312" w:hAnsi="Times New Roman" w:hint="eastAsia"/>
          <w:sz w:val="32"/>
          <w:szCs w:val="32"/>
        </w:rPr>
        <w:t>GB 19295-2021</w:t>
      </w:r>
      <w:r>
        <w:rPr>
          <w:rFonts w:ascii="Times New Roman" w:eastAsia="仿宋_GB2312" w:hAnsi="Times New Roman" w:hint="eastAsia"/>
          <w:sz w:val="32"/>
          <w:szCs w:val="32"/>
        </w:rPr>
        <w:t>）、《速冻调制食品》（</w:t>
      </w:r>
      <w:r>
        <w:rPr>
          <w:rFonts w:ascii="Times New Roman" w:eastAsia="仿宋_GB2312" w:hAnsi="Times New Roman" w:hint="eastAsia"/>
          <w:sz w:val="32"/>
          <w:szCs w:val="32"/>
        </w:rPr>
        <w:t>SB/T 10379-2012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 w:rsidR="002A021C">
        <w:rPr>
          <w:rFonts w:ascii="Times New Roman" w:eastAsia="仿宋_GB2312" w:hAnsi="Times New Roman" w:hint="eastAsia"/>
          <w:sz w:val="32"/>
          <w:szCs w:val="32"/>
        </w:rPr>
        <w:t>《</w:t>
      </w:r>
      <w:r>
        <w:rPr>
          <w:rFonts w:ascii="Times New Roman" w:eastAsia="仿宋_GB2312" w:hAnsi="Times New Roman" w:hint="eastAsia"/>
          <w:sz w:val="32"/>
          <w:szCs w:val="32"/>
        </w:rPr>
        <w:t>食品中可能违法添加的非食用物质和易滥用的食品添加剂品种名单（第五批）》（整顿办函〔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．水饺、元宵、馄饨等生制品检验项目，包括过氧化值（以脂肪计）、铅（以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．速冻调理肉制品检验项目，包括铬（以</w:t>
      </w:r>
      <w:r>
        <w:rPr>
          <w:rFonts w:ascii="Times New Roman" w:eastAsia="仿宋_GB2312" w:hAnsi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hint="eastAsia"/>
          <w:sz w:val="32"/>
          <w:szCs w:val="32"/>
        </w:rPr>
        <w:t>计）、过氧化值（以脂肪计）、氯霉素、铅（以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计）、胭脂红。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．速冻调制水产制品检验项目，包括苯甲酸及其钠盐（以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苯甲酸计）、过氧化值（以脂肪计）、山梨酸及其钾盐（以山梨酸计）。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．速冻面米生制品检验项目，包括过氧化值（以脂肪计）、糖精钠（以糖精计）。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二十七、糖果制品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837734" w:rsidRDefault="00CB39BF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C16763" w:rsidRDefault="00CB39BF" w:rsidP="00837734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糖果》（</w:t>
      </w:r>
      <w:r>
        <w:rPr>
          <w:rFonts w:ascii="Times New Roman" w:eastAsia="仿宋_GB2312" w:hAnsi="Times New Roman" w:hint="eastAsia"/>
          <w:sz w:val="32"/>
          <w:szCs w:val="32"/>
        </w:rPr>
        <w:t>GB 17399-2016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果冻》（</w:t>
      </w:r>
      <w:r>
        <w:rPr>
          <w:rFonts w:ascii="Times New Roman" w:eastAsia="仿宋_GB2312" w:hAnsi="Times New Roman" w:hint="eastAsia"/>
          <w:sz w:val="32"/>
          <w:szCs w:val="32"/>
        </w:rPr>
        <w:t>GB 19299-2015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果冻检验项目，包括苯甲酸及其钠盐（以苯甲酸计）、大肠菌群、山梨酸及其钾盐（以山梨酸计）、糖精钠（以糖精计）、甜蜜素（以环己基氨基磺酸计）。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糖果检验项目，包括大肠菌群、菌落总数、柠檬黄、铅（以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计）、日落黄、糖精钠（以糖精计）、苋菜红、胭脂红。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二十八、特殊膳食食品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FF7E53" w:rsidRDefault="00CB39BF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C16763" w:rsidRDefault="00CB39BF" w:rsidP="00FF7E53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婴幼儿谷类辅助食品》（</w:t>
      </w:r>
      <w:r>
        <w:rPr>
          <w:rFonts w:ascii="Times New Roman" w:eastAsia="仿宋_GB2312" w:hAnsi="Times New Roman" w:hint="eastAsia"/>
          <w:sz w:val="32"/>
          <w:szCs w:val="32"/>
        </w:rPr>
        <w:t>GB 10769-2010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．泥（糊）状罐装食品、颗粒状罐装食品、汁类罐装食品检验项目，包括铅（以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计）、无机砷（以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计）、亚硝酸盐（以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计）、总汞（以</w:t>
      </w:r>
      <w:r>
        <w:rPr>
          <w:rFonts w:ascii="Times New Roman" w:eastAsia="仿宋_GB2312" w:hAnsi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．婴幼儿谷物辅助食品、婴幼儿高蛋白谷物辅助食品、婴幼儿生制类谷物辅助食品、婴幼儿饼干或其他婴幼儿谷物辅助食品检验项目，包括蛋白质、钙、镉（以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计）、维生素</w:t>
      </w:r>
      <w:r>
        <w:rPr>
          <w:rFonts w:ascii="Times New Roman" w:eastAsia="仿宋_GB2312" w:hAnsi="Times New Roman" w:hint="eastAsia"/>
          <w:sz w:val="32"/>
          <w:szCs w:val="32"/>
        </w:rPr>
        <w:t>D</w:t>
      </w:r>
      <w:r>
        <w:rPr>
          <w:rFonts w:ascii="Times New Roman" w:eastAsia="仿宋_GB2312" w:hAnsi="Times New Roman" w:hint="eastAsia"/>
          <w:sz w:val="32"/>
          <w:szCs w:val="32"/>
        </w:rPr>
        <w:t>、脂肪。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二十九、饮料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F33331" w:rsidRDefault="00CB39BF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</w:t>
      </w:r>
    </w:p>
    <w:p w:rsidR="00C16763" w:rsidRDefault="00CB39BF" w:rsidP="00F33331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饮料》（</w:t>
      </w:r>
      <w:r>
        <w:rPr>
          <w:rFonts w:ascii="Times New Roman" w:eastAsia="仿宋_GB2312" w:hAnsi="Times New Roman" w:hint="eastAsia"/>
          <w:sz w:val="32"/>
          <w:szCs w:val="32"/>
        </w:rPr>
        <w:t>GB 7101-2015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包装饮用水》（</w:t>
      </w:r>
      <w:r>
        <w:rPr>
          <w:rFonts w:ascii="Times New Roman" w:eastAsia="仿宋_GB2312" w:hAnsi="Times New Roman" w:hint="eastAsia"/>
          <w:sz w:val="32"/>
          <w:szCs w:val="32"/>
        </w:rPr>
        <w:t>GB 19298-2014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饮用天然矿泉水》（</w:t>
      </w:r>
      <w:r>
        <w:rPr>
          <w:rFonts w:ascii="Times New Roman" w:eastAsia="仿宋_GB2312" w:hAnsi="Times New Roman" w:hint="eastAsia"/>
          <w:sz w:val="32"/>
          <w:szCs w:val="32"/>
        </w:rPr>
        <w:t>GB 8537-2018</w:t>
      </w:r>
      <w:r>
        <w:rPr>
          <w:rFonts w:ascii="Times New Roman" w:eastAsia="仿宋_GB2312" w:hAnsi="Times New Roman" w:hint="eastAsia"/>
          <w:sz w:val="32"/>
          <w:szCs w:val="32"/>
        </w:rPr>
        <w:t>）、《瓶装饮用纯净水》（</w:t>
      </w:r>
      <w:r>
        <w:rPr>
          <w:rFonts w:ascii="Times New Roman" w:eastAsia="仿宋_GB2312" w:hAnsi="Times New Roman" w:hint="eastAsia"/>
          <w:sz w:val="32"/>
          <w:szCs w:val="32"/>
        </w:rPr>
        <w:t>GB 17323-1998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．茶饮料检验项目，包括菌落总数、甜蜜素（以环己基氨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基磺酸计）、脱氢乙酸及其钠盐（以脱氢乙酸计）。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．蛋白饮料检验项目，包括大肠菌群、蛋白质、菌落总数。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．固体饮料检验项目，包括菌落总数、霉菌、糖精钠（以糖精计）。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．果蔬汁类及其饮料检验项目，包括苯甲酸及其钠盐（以苯甲酸计）、大肠菌群、酵母、菌落总数、霉菌、山梨酸及其钾盐（以山梨酸计）。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．其他类饮用水检验项目，包括大肠菌群、耗氧量（以</w:t>
      </w:r>
      <w:r>
        <w:rPr>
          <w:rFonts w:ascii="Times New Roman" w:eastAsia="仿宋_GB2312" w:hAnsi="Times New Roman" w:hint="eastAsia"/>
          <w:sz w:val="32"/>
          <w:szCs w:val="32"/>
        </w:rPr>
        <w:t>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计）、三氯甲烷、铜绿假单胞菌、溴酸盐、亚硝酸盐（以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计）、阴离子合成洗涤剂、余氯（游离氯）。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．其他饮料检验项目，包括酵母、菌落总数、亮蓝、霉菌、柠檬黄、日落黄、糖精钠（以糖精计）、甜蜜素（以环己基氨基磺酸计）、脱氢乙酸及其钠盐（以脱氢乙酸计）、苋菜红、胭脂红。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．其他饮用水检验项目，包括耗氧量（以</w:t>
      </w:r>
      <w:r>
        <w:rPr>
          <w:rFonts w:ascii="Times New Roman" w:eastAsia="仿宋_GB2312" w:hAnsi="Times New Roman" w:hint="eastAsia"/>
          <w:sz w:val="32"/>
          <w:szCs w:val="32"/>
        </w:rPr>
        <w:t>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计）、溴酸盐、余氯（游离氯）。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．饮用纯净水检验项目，包括大肠菌群、电导率、耗氧量（以</w:t>
      </w:r>
      <w:r>
        <w:rPr>
          <w:rFonts w:ascii="Times New Roman" w:eastAsia="仿宋_GB2312" w:hAnsi="Times New Roman" w:hint="eastAsia"/>
          <w:sz w:val="32"/>
          <w:szCs w:val="32"/>
        </w:rPr>
        <w:t>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计）、三氯甲烷、铜绿假单胞菌、溴酸盐、亚硝酸盐（以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计）、余氯（游离氯）。</w:t>
      </w:r>
    </w:p>
    <w:p w:rsidR="00C16763" w:rsidRDefault="00CB39B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．饮用天然矿泉水检验项目，包括大肠菌群、铜绿假单胞菌、硝酸盐（以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计）、溴酸盐、亚硝酸盐（以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sectPr w:rsidR="00C16763">
      <w:footerReference w:type="default" r:id="rId7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FDD" w:rsidRDefault="00976FDD">
      <w:r>
        <w:separator/>
      </w:r>
    </w:p>
  </w:endnote>
  <w:endnote w:type="continuationSeparator" w:id="0">
    <w:p w:rsidR="00976FDD" w:rsidRDefault="0097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63" w:rsidRDefault="00CB39B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6763" w:rsidRDefault="00CB39BF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007D3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16763" w:rsidRDefault="00CB39BF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8007D3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FDD" w:rsidRDefault="00976FDD">
      <w:r>
        <w:separator/>
      </w:r>
    </w:p>
  </w:footnote>
  <w:footnote w:type="continuationSeparator" w:id="0">
    <w:p w:rsidR="00976FDD" w:rsidRDefault="00976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5bhPWE/NTHLGRTO0O5B/Y/NJrLg514cNtSYn3G0OxvZxeagDa5ejVvPElDARzwsJtYrkceuFlNZX4ESjCqBjGg==" w:salt="u2KkkJsFJGylOsGbXGYYrg==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3YWU4Mzg2MGVmNmMwMGZhODM1YWJhMGQwMTM5ZDg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B478F"/>
    <w:rsid w:val="000B67C0"/>
    <w:rsid w:val="000B7114"/>
    <w:rsid w:val="000C6DB3"/>
    <w:rsid w:val="000C7456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A021C"/>
    <w:rsid w:val="002B4F3F"/>
    <w:rsid w:val="002B5069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746AC"/>
    <w:rsid w:val="00381F23"/>
    <w:rsid w:val="003A4F33"/>
    <w:rsid w:val="003C3807"/>
    <w:rsid w:val="003C5155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1452"/>
    <w:rsid w:val="00553A80"/>
    <w:rsid w:val="0055559C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07D3"/>
    <w:rsid w:val="008055C0"/>
    <w:rsid w:val="00807E24"/>
    <w:rsid w:val="008113A2"/>
    <w:rsid w:val="00816151"/>
    <w:rsid w:val="008224EB"/>
    <w:rsid w:val="008363AA"/>
    <w:rsid w:val="00837734"/>
    <w:rsid w:val="00843CF0"/>
    <w:rsid w:val="00862E0B"/>
    <w:rsid w:val="00863FC3"/>
    <w:rsid w:val="00874686"/>
    <w:rsid w:val="00883513"/>
    <w:rsid w:val="00897E56"/>
    <w:rsid w:val="008A0929"/>
    <w:rsid w:val="008A17AA"/>
    <w:rsid w:val="008A1D9B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76FDD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96190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39FB"/>
    <w:rsid w:val="00B9695C"/>
    <w:rsid w:val="00BA14E2"/>
    <w:rsid w:val="00BB551E"/>
    <w:rsid w:val="00BB6357"/>
    <w:rsid w:val="00BC7723"/>
    <w:rsid w:val="00BD6F79"/>
    <w:rsid w:val="00BE3C2A"/>
    <w:rsid w:val="00BE5C9C"/>
    <w:rsid w:val="00BF4988"/>
    <w:rsid w:val="00C04455"/>
    <w:rsid w:val="00C058F4"/>
    <w:rsid w:val="00C153F3"/>
    <w:rsid w:val="00C16763"/>
    <w:rsid w:val="00C203D4"/>
    <w:rsid w:val="00C34581"/>
    <w:rsid w:val="00C6491C"/>
    <w:rsid w:val="00C90048"/>
    <w:rsid w:val="00CA1FDA"/>
    <w:rsid w:val="00CA2AD8"/>
    <w:rsid w:val="00CA4529"/>
    <w:rsid w:val="00CB1209"/>
    <w:rsid w:val="00CB39BF"/>
    <w:rsid w:val="00CB5B2A"/>
    <w:rsid w:val="00CC0180"/>
    <w:rsid w:val="00CD03B0"/>
    <w:rsid w:val="00CD139C"/>
    <w:rsid w:val="00CD30B6"/>
    <w:rsid w:val="00CD346D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5145"/>
    <w:rsid w:val="00DC5AEC"/>
    <w:rsid w:val="00DD4D39"/>
    <w:rsid w:val="00DE3678"/>
    <w:rsid w:val="00DE3F3E"/>
    <w:rsid w:val="00E07D46"/>
    <w:rsid w:val="00E1350F"/>
    <w:rsid w:val="00E229A3"/>
    <w:rsid w:val="00E32D5A"/>
    <w:rsid w:val="00E360DD"/>
    <w:rsid w:val="00E40048"/>
    <w:rsid w:val="00E42A04"/>
    <w:rsid w:val="00E4644D"/>
    <w:rsid w:val="00E465C8"/>
    <w:rsid w:val="00E46AD2"/>
    <w:rsid w:val="00E670C7"/>
    <w:rsid w:val="00E702F2"/>
    <w:rsid w:val="00E7269D"/>
    <w:rsid w:val="00E842DC"/>
    <w:rsid w:val="00E8708A"/>
    <w:rsid w:val="00ED1ADE"/>
    <w:rsid w:val="00ED255E"/>
    <w:rsid w:val="00EE3FF3"/>
    <w:rsid w:val="00F05204"/>
    <w:rsid w:val="00F05DD9"/>
    <w:rsid w:val="00F33331"/>
    <w:rsid w:val="00F46A8C"/>
    <w:rsid w:val="00F5143E"/>
    <w:rsid w:val="00F5318F"/>
    <w:rsid w:val="00F532BF"/>
    <w:rsid w:val="00F61E98"/>
    <w:rsid w:val="00F7363C"/>
    <w:rsid w:val="00F7486A"/>
    <w:rsid w:val="00F7605C"/>
    <w:rsid w:val="00F86479"/>
    <w:rsid w:val="00F870FF"/>
    <w:rsid w:val="00FA26FC"/>
    <w:rsid w:val="00FB24A0"/>
    <w:rsid w:val="00FC5518"/>
    <w:rsid w:val="00FE457D"/>
    <w:rsid w:val="00FF7E53"/>
    <w:rsid w:val="01101347"/>
    <w:rsid w:val="011933D7"/>
    <w:rsid w:val="012124DF"/>
    <w:rsid w:val="012E773F"/>
    <w:rsid w:val="01303929"/>
    <w:rsid w:val="013F4ABD"/>
    <w:rsid w:val="01541EA9"/>
    <w:rsid w:val="01684373"/>
    <w:rsid w:val="019308AA"/>
    <w:rsid w:val="019D1634"/>
    <w:rsid w:val="019E4146"/>
    <w:rsid w:val="019E6A86"/>
    <w:rsid w:val="01A659C8"/>
    <w:rsid w:val="01AA1AC9"/>
    <w:rsid w:val="01B82438"/>
    <w:rsid w:val="01BB774F"/>
    <w:rsid w:val="01C96FAD"/>
    <w:rsid w:val="01D51DE5"/>
    <w:rsid w:val="01D628BE"/>
    <w:rsid w:val="01D87F63"/>
    <w:rsid w:val="01E546EC"/>
    <w:rsid w:val="01FB382F"/>
    <w:rsid w:val="01FE15B8"/>
    <w:rsid w:val="02025461"/>
    <w:rsid w:val="020A5EAD"/>
    <w:rsid w:val="02111830"/>
    <w:rsid w:val="021825DE"/>
    <w:rsid w:val="02343EC4"/>
    <w:rsid w:val="023A2E4D"/>
    <w:rsid w:val="0245251A"/>
    <w:rsid w:val="024D24EB"/>
    <w:rsid w:val="02610E54"/>
    <w:rsid w:val="026B2DFA"/>
    <w:rsid w:val="02720839"/>
    <w:rsid w:val="027630DA"/>
    <w:rsid w:val="027D1606"/>
    <w:rsid w:val="028916DF"/>
    <w:rsid w:val="028B6BF1"/>
    <w:rsid w:val="028C1A85"/>
    <w:rsid w:val="029D20CF"/>
    <w:rsid w:val="029E09FC"/>
    <w:rsid w:val="02A54D41"/>
    <w:rsid w:val="02A603CD"/>
    <w:rsid w:val="02AD1871"/>
    <w:rsid w:val="02BE1663"/>
    <w:rsid w:val="02CE3596"/>
    <w:rsid w:val="02D66FE5"/>
    <w:rsid w:val="02F0175E"/>
    <w:rsid w:val="0314317A"/>
    <w:rsid w:val="03375E1E"/>
    <w:rsid w:val="0341099F"/>
    <w:rsid w:val="03435E4B"/>
    <w:rsid w:val="03451AAA"/>
    <w:rsid w:val="035B12CD"/>
    <w:rsid w:val="03797600"/>
    <w:rsid w:val="037C2812"/>
    <w:rsid w:val="03895A5B"/>
    <w:rsid w:val="03974E1F"/>
    <w:rsid w:val="039F53FB"/>
    <w:rsid w:val="03B7227C"/>
    <w:rsid w:val="03BC1F32"/>
    <w:rsid w:val="03C54A66"/>
    <w:rsid w:val="03C57996"/>
    <w:rsid w:val="03E919E0"/>
    <w:rsid w:val="040222E6"/>
    <w:rsid w:val="04114082"/>
    <w:rsid w:val="042153BB"/>
    <w:rsid w:val="04322E43"/>
    <w:rsid w:val="0447572E"/>
    <w:rsid w:val="04501847"/>
    <w:rsid w:val="04675A50"/>
    <w:rsid w:val="0470246A"/>
    <w:rsid w:val="04844854"/>
    <w:rsid w:val="048B7FDE"/>
    <w:rsid w:val="048D6673"/>
    <w:rsid w:val="049E54F2"/>
    <w:rsid w:val="04D01847"/>
    <w:rsid w:val="04DB5A7D"/>
    <w:rsid w:val="04DD1D82"/>
    <w:rsid w:val="04E13A54"/>
    <w:rsid w:val="05046A89"/>
    <w:rsid w:val="0510538E"/>
    <w:rsid w:val="051C2CDE"/>
    <w:rsid w:val="05393890"/>
    <w:rsid w:val="054D1F9E"/>
    <w:rsid w:val="054E463A"/>
    <w:rsid w:val="05550726"/>
    <w:rsid w:val="05562183"/>
    <w:rsid w:val="05616943"/>
    <w:rsid w:val="05687CD1"/>
    <w:rsid w:val="05691768"/>
    <w:rsid w:val="057758FC"/>
    <w:rsid w:val="05872CB5"/>
    <w:rsid w:val="05880534"/>
    <w:rsid w:val="059C5BCD"/>
    <w:rsid w:val="05B101EA"/>
    <w:rsid w:val="05B47628"/>
    <w:rsid w:val="05C57EDA"/>
    <w:rsid w:val="05CA0B96"/>
    <w:rsid w:val="05E063EC"/>
    <w:rsid w:val="05E935F1"/>
    <w:rsid w:val="05EA12B3"/>
    <w:rsid w:val="05EF1715"/>
    <w:rsid w:val="05F271A0"/>
    <w:rsid w:val="05F81055"/>
    <w:rsid w:val="0613268E"/>
    <w:rsid w:val="06201BF1"/>
    <w:rsid w:val="06270343"/>
    <w:rsid w:val="062D5320"/>
    <w:rsid w:val="062F201D"/>
    <w:rsid w:val="062F38AB"/>
    <w:rsid w:val="06321932"/>
    <w:rsid w:val="06585F98"/>
    <w:rsid w:val="06595F99"/>
    <w:rsid w:val="06662F43"/>
    <w:rsid w:val="06816B03"/>
    <w:rsid w:val="068466E8"/>
    <w:rsid w:val="06A84748"/>
    <w:rsid w:val="06AC1E40"/>
    <w:rsid w:val="06F00990"/>
    <w:rsid w:val="06F2537D"/>
    <w:rsid w:val="06FC77B3"/>
    <w:rsid w:val="07022DCA"/>
    <w:rsid w:val="070E6657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577FFE"/>
    <w:rsid w:val="075A36FD"/>
    <w:rsid w:val="075D2E02"/>
    <w:rsid w:val="07683787"/>
    <w:rsid w:val="0777153E"/>
    <w:rsid w:val="07A56CC4"/>
    <w:rsid w:val="07D348F6"/>
    <w:rsid w:val="07D469BE"/>
    <w:rsid w:val="07DF1AA9"/>
    <w:rsid w:val="07F060BE"/>
    <w:rsid w:val="07FD5E70"/>
    <w:rsid w:val="080261BB"/>
    <w:rsid w:val="080F501D"/>
    <w:rsid w:val="081128A2"/>
    <w:rsid w:val="08172B93"/>
    <w:rsid w:val="08490B26"/>
    <w:rsid w:val="08583182"/>
    <w:rsid w:val="0858402D"/>
    <w:rsid w:val="085A5C60"/>
    <w:rsid w:val="085B58CB"/>
    <w:rsid w:val="08642856"/>
    <w:rsid w:val="08674270"/>
    <w:rsid w:val="0881235E"/>
    <w:rsid w:val="089B1FE9"/>
    <w:rsid w:val="089D77F4"/>
    <w:rsid w:val="089F2EBA"/>
    <w:rsid w:val="08B610B4"/>
    <w:rsid w:val="08BB6AA6"/>
    <w:rsid w:val="08CD293A"/>
    <w:rsid w:val="08D538D0"/>
    <w:rsid w:val="08DA7138"/>
    <w:rsid w:val="08E3546C"/>
    <w:rsid w:val="08E61414"/>
    <w:rsid w:val="08E851ED"/>
    <w:rsid w:val="08E914B3"/>
    <w:rsid w:val="08EB628E"/>
    <w:rsid w:val="08F868C6"/>
    <w:rsid w:val="09346A5E"/>
    <w:rsid w:val="094D4DCB"/>
    <w:rsid w:val="09554BDE"/>
    <w:rsid w:val="095A5B83"/>
    <w:rsid w:val="09651287"/>
    <w:rsid w:val="09655EC4"/>
    <w:rsid w:val="097550F6"/>
    <w:rsid w:val="09A11B55"/>
    <w:rsid w:val="09A339CE"/>
    <w:rsid w:val="09A60240"/>
    <w:rsid w:val="09A90E8C"/>
    <w:rsid w:val="09A9330F"/>
    <w:rsid w:val="09B05EDA"/>
    <w:rsid w:val="09B87E8B"/>
    <w:rsid w:val="09BA338B"/>
    <w:rsid w:val="09E3313C"/>
    <w:rsid w:val="09E428AB"/>
    <w:rsid w:val="09E87633"/>
    <w:rsid w:val="09F14F60"/>
    <w:rsid w:val="09FD70EB"/>
    <w:rsid w:val="0A0D5325"/>
    <w:rsid w:val="0A1203EE"/>
    <w:rsid w:val="0A185E57"/>
    <w:rsid w:val="0A2D5042"/>
    <w:rsid w:val="0A32347E"/>
    <w:rsid w:val="0A4353BB"/>
    <w:rsid w:val="0A4505E1"/>
    <w:rsid w:val="0A556DB8"/>
    <w:rsid w:val="0A595E3B"/>
    <w:rsid w:val="0A6754CB"/>
    <w:rsid w:val="0A6E24EF"/>
    <w:rsid w:val="0A7E1D45"/>
    <w:rsid w:val="0A8870EF"/>
    <w:rsid w:val="0A8C6210"/>
    <w:rsid w:val="0A8F31D8"/>
    <w:rsid w:val="0A8F5D00"/>
    <w:rsid w:val="0A916D0C"/>
    <w:rsid w:val="0AA01D81"/>
    <w:rsid w:val="0AA51080"/>
    <w:rsid w:val="0AC051C1"/>
    <w:rsid w:val="0AD83203"/>
    <w:rsid w:val="0AD840C9"/>
    <w:rsid w:val="0AE17D10"/>
    <w:rsid w:val="0AE269D1"/>
    <w:rsid w:val="0AE502D6"/>
    <w:rsid w:val="0AE547B7"/>
    <w:rsid w:val="0AF65D7F"/>
    <w:rsid w:val="0B2C786B"/>
    <w:rsid w:val="0B305247"/>
    <w:rsid w:val="0B315BF7"/>
    <w:rsid w:val="0B536D2E"/>
    <w:rsid w:val="0B5935BF"/>
    <w:rsid w:val="0B67336E"/>
    <w:rsid w:val="0B8926A3"/>
    <w:rsid w:val="0B9A2BAF"/>
    <w:rsid w:val="0BB10196"/>
    <w:rsid w:val="0BC814CA"/>
    <w:rsid w:val="0BC90966"/>
    <w:rsid w:val="0BD14BB3"/>
    <w:rsid w:val="0BF07305"/>
    <w:rsid w:val="0BF115E0"/>
    <w:rsid w:val="0BFC0EA3"/>
    <w:rsid w:val="0C022287"/>
    <w:rsid w:val="0C0746FC"/>
    <w:rsid w:val="0C300E1D"/>
    <w:rsid w:val="0C3A337C"/>
    <w:rsid w:val="0C454AC7"/>
    <w:rsid w:val="0C5D3AB7"/>
    <w:rsid w:val="0C6F4061"/>
    <w:rsid w:val="0C8844A0"/>
    <w:rsid w:val="0CA2468A"/>
    <w:rsid w:val="0CA82A25"/>
    <w:rsid w:val="0CB06D1C"/>
    <w:rsid w:val="0CB4332F"/>
    <w:rsid w:val="0CC10A44"/>
    <w:rsid w:val="0CD02D1E"/>
    <w:rsid w:val="0CDE5C52"/>
    <w:rsid w:val="0CE42D98"/>
    <w:rsid w:val="0CEF3507"/>
    <w:rsid w:val="0CEF7AA5"/>
    <w:rsid w:val="0CF93081"/>
    <w:rsid w:val="0CFD5729"/>
    <w:rsid w:val="0D0B5B12"/>
    <w:rsid w:val="0D1A3653"/>
    <w:rsid w:val="0D2A722A"/>
    <w:rsid w:val="0D2E1801"/>
    <w:rsid w:val="0D2F4CE2"/>
    <w:rsid w:val="0D476243"/>
    <w:rsid w:val="0D511038"/>
    <w:rsid w:val="0D5B60FD"/>
    <w:rsid w:val="0D7A2C98"/>
    <w:rsid w:val="0D8030D2"/>
    <w:rsid w:val="0D86163D"/>
    <w:rsid w:val="0D8E18CB"/>
    <w:rsid w:val="0D940D7C"/>
    <w:rsid w:val="0D9D24E2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E0248CB"/>
    <w:rsid w:val="0E144966"/>
    <w:rsid w:val="0E417AE8"/>
    <w:rsid w:val="0E417E16"/>
    <w:rsid w:val="0E426DBB"/>
    <w:rsid w:val="0E5245F9"/>
    <w:rsid w:val="0E527771"/>
    <w:rsid w:val="0E5434E9"/>
    <w:rsid w:val="0E680D42"/>
    <w:rsid w:val="0E715E49"/>
    <w:rsid w:val="0E7615F9"/>
    <w:rsid w:val="0E866B5B"/>
    <w:rsid w:val="0E8D07A9"/>
    <w:rsid w:val="0E8F3A5B"/>
    <w:rsid w:val="0E90226B"/>
    <w:rsid w:val="0E910299"/>
    <w:rsid w:val="0E9407AD"/>
    <w:rsid w:val="0E96765D"/>
    <w:rsid w:val="0E972E67"/>
    <w:rsid w:val="0E980874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77E0"/>
    <w:rsid w:val="0F095ADC"/>
    <w:rsid w:val="0F0C1A2A"/>
    <w:rsid w:val="0F203291"/>
    <w:rsid w:val="0F217D35"/>
    <w:rsid w:val="0F405D79"/>
    <w:rsid w:val="0F515C7A"/>
    <w:rsid w:val="0F52192D"/>
    <w:rsid w:val="0F5A5290"/>
    <w:rsid w:val="0F5A68DD"/>
    <w:rsid w:val="0F6336D4"/>
    <w:rsid w:val="0F657A1B"/>
    <w:rsid w:val="0F8A6A96"/>
    <w:rsid w:val="0F8D1846"/>
    <w:rsid w:val="0F930041"/>
    <w:rsid w:val="0FB12275"/>
    <w:rsid w:val="0FCD1EE7"/>
    <w:rsid w:val="0FF529E6"/>
    <w:rsid w:val="0FF70CFB"/>
    <w:rsid w:val="0FFB4472"/>
    <w:rsid w:val="0FFE370C"/>
    <w:rsid w:val="100548EB"/>
    <w:rsid w:val="10105159"/>
    <w:rsid w:val="101271B8"/>
    <w:rsid w:val="10162042"/>
    <w:rsid w:val="10255CAA"/>
    <w:rsid w:val="103C56A8"/>
    <w:rsid w:val="10431535"/>
    <w:rsid w:val="105570A4"/>
    <w:rsid w:val="10557F25"/>
    <w:rsid w:val="10595C94"/>
    <w:rsid w:val="106A1D7D"/>
    <w:rsid w:val="10824845"/>
    <w:rsid w:val="10B10856"/>
    <w:rsid w:val="10B63FE7"/>
    <w:rsid w:val="10CD30DE"/>
    <w:rsid w:val="10E46087"/>
    <w:rsid w:val="10EA233A"/>
    <w:rsid w:val="11044F53"/>
    <w:rsid w:val="11052878"/>
    <w:rsid w:val="11055E9D"/>
    <w:rsid w:val="11091873"/>
    <w:rsid w:val="111D4066"/>
    <w:rsid w:val="112260E9"/>
    <w:rsid w:val="112C3639"/>
    <w:rsid w:val="114A10BE"/>
    <w:rsid w:val="115420F1"/>
    <w:rsid w:val="11543A47"/>
    <w:rsid w:val="11554661"/>
    <w:rsid w:val="117375F3"/>
    <w:rsid w:val="11763E76"/>
    <w:rsid w:val="11791A2C"/>
    <w:rsid w:val="11A33534"/>
    <w:rsid w:val="11B61E1B"/>
    <w:rsid w:val="11BA2AFF"/>
    <w:rsid w:val="11BF511D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20314AE"/>
    <w:rsid w:val="120C764F"/>
    <w:rsid w:val="1212063E"/>
    <w:rsid w:val="1217616E"/>
    <w:rsid w:val="12192CC7"/>
    <w:rsid w:val="123174EB"/>
    <w:rsid w:val="12371157"/>
    <w:rsid w:val="1239611E"/>
    <w:rsid w:val="123E4294"/>
    <w:rsid w:val="123F5B06"/>
    <w:rsid w:val="12427CDB"/>
    <w:rsid w:val="124B146D"/>
    <w:rsid w:val="12502219"/>
    <w:rsid w:val="12571DD7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B92A38"/>
    <w:rsid w:val="12C35BA2"/>
    <w:rsid w:val="12C778BA"/>
    <w:rsid w:val="12E017EF"/>
    <w:rsid w:val="12EE5506"/>
    <w:rsid w:val="130848A2"/>
    <w:rsid w:val="1315251E"/>
    <w:rsid w:val="13190241"/>
    <w:rsid w:val="131B7241"/>
    <w:rsid w:val="13246F2F"/>
    <w:rsid w:val="132610F4"/>
    <w:rsid w:val="1333264C"/>
    <w:rsid w:val="13345697"/>
    <w:rsid w:val="133628F2"/>
    <w:rsid w:val="13441482"/>
    <w:rsid w:val="13575990"/>
    <w:rsid w:val="135B2118"/>
    <w:rsid w:val="13655D27"/>
    <w:rsid w:val="136935CD"/>
    <w:rsid w:val="136B198A"/>
    <w:rsid w:val="136D4D31"/>
    <w:rsid w:val="136F348D"/>
    <w:rsid w:val="13721C9A"/>
    <w:rsid w:val="13873A19"/>
    <w:rsid w:val="139C3BC5"/>
    <w:rsid w:val="139E470B"/>
    <w:rsid w:val="13AE369B"/>
    <w:rsid w:val="13B27327"/>
    <w:rsid w:val="13BD38DE"/>
    <w:rsid w:val="13C37DF0"/>
    <w:rsid w:val="13CA1363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A226D"/>
    <w:rsid w:val="143C21B6"/>
    <w:rsid w:val="143F1ADE"/>
    <w:rsid w:val="14445DAD"/>
    <w:rsid w:val="145F26EF"/>
    <w:rsid w:val="14722AE7"/>
    <w:rsid w:val="14762D83"/>
    <w:rsid w:val="14780E1C"/>
    <w:rsid w:val="1484365D"/>
    <w:rsid w:val="149D101A"/>
    <w:rsid w:val="149D7C38"/>
    <w:rsid w:val="14A14FAE"/>
    <w:rsid w:val="14A576C5"/>
    <w:rsid w:val="14B4319D"/>
    <w:rsid w:val="14B97D17"/>
    <w:rsid w:val="14C04EF6"/>
    <w:rsid w:val="14C30A80"/>
    <w:rsid w:val="14C36CD2"/>
    <w:rsid w:val="14C4240D"/>
    <w:rsid w:val="14FF3909"/>
    <w:rsid w:val="15026C38"/>
    <w:rsid w:val="15093C27"/>
    <w:rsid w:val="15344BCA"/>
    <w:rsid w:val="15532A91"/>
    <w:rsid w:val="157955E3"/>
    <w:rsid w:val="15832FA3"/>
    <w:rsid w:val="1585459E"/>
    <w:rsid w:val="158B3E77"/>
    <w:rsid w:val="158D24F8"/>
    <w:rsid w:val="158F2D1D"/>
    <w:rsid w:val="158F40F4"/>
    <w:rsid w:val="15913019"/>
    <w:rsid w:val="15983114"/>
    <w:rsid w:val="159C17A7"/>
    <w:rsid w:val="15A61CB5"/>
    <w:rsid w:val="15B477E7"/>
    <w:rsid w:val="15C067AE"/>
    <w:rsid w:val="15D14CD4"/>
    <w:rsid w:val="15E90FD1"/>
    <w:rsid w:val="15F05EF3"/>
    <w:rsid w:val="15F369AB"/>
    <w:rsid w:val="15F50D59"/>
    <w:rsid w:val="15F75552"/>
    <w:rsid w:val="16083E62"/>
    <w:rsid w:val="160947C5"/>
    <w:rsid w:val="16144C31"/>
    <w:rsid w:val="163E72FD"/>
    <w:rsid w:val="16406F25"/>
    <w:rsid w:val="16454C3E"/>
    <w:rsid w:val="16497AC7"/>
    <w:rsid w:val="16511EFB"/>
    <w:rsid w:val="165878B4"/>
    <w:rsid w:val="165A32D9"/>
    <w:rsid w:val="165D2EB5"/>
    <w:rsid w:val="168866BD"/>
    <w:rsid w:val="168A1839"/>
    <w:rsid w:val="16901BED"/>
    <w:rsid w:val="169A4014"/>
    <w:rsid w:val="16A04518"/>
    <w:rsid w:val="16B33CA5"/>
    <w:rsid w:val="16B6726C"/>
    <w:rsid w:val="16C32FBA"/>
    <w:rsid w:val="16C3745D"/>
    <w:rsid w:val="16C5720E"/>
    <w:rsid w:val="16C73580"/>
    <w:rsid w:val="16CB2D3E"/>
    <w:rsid w:val="16DA3B82"/>
    <w:rsid w:val="16E1756A"/>
    <w:rsid w:val="16F1354F"/>
    <w:rsid w:val="16FE1A0D"/>
    <w:rsid w:val="170B1A71"/>
    <w:rsid w:val="17190E2C"/>
    <w:rsid w:val="171F45B2"/>
    <w:rsid w:val="172C5FBA"/>
    <w:rsid w:val="17314D9C"/>
    <w:rsid w:val="17370FBD"/>
    <w:rsid w:val="173E1B40"/>
    <w:rsid w:val="175758F8"/>
    <w:rsid w:val="175B13A9"/>
    <w:rsid w:val="175B58E8"/>
    <w:rsid w:val="17730099"/>
    <w:rsid w:val="177B63D7"/>
    <w:rsid w:val="178104C1"/>
    <w:rsid w:val="178D75F5"/>
    <w:rsid w:val="178F5AE3"/>
    <w:rsid w:val="17992297"/>
    <w:rsid w:val="17BF1C72"/>
    <w:rsid w:val="17C74FE9"/>
    <w:rsid w:val="17C92A41"/>
    <w:rsid w:val="17CE54E8"/>
    <w:rsid w:val="17D309E4"/>
    <w:rsid w:val="17F46B84"/>
    <w:rsid w:val="18113A71"/>
    <w:rsid w:val="18161C96"/>
    <w:rsid w:val="18173104"/>
    <w:rsid w:val="18194E5B"/>
    <w:rsid w:val="18281D05"/>
    <w:rsid w:val="1840688C"/>
    <w:rsid w:val="18541A40"/>
    <w:rsid w:val="185E0948"/>
    <w:rsid w:val="186531E2"/>
    <w:rsid w:val="186C3763"/>
    <w:rsid w:val="1874000F"/>
    <w:rsid w:val="1883719B"/>
    <w:rsid w:val="188939F7"/>
    <w:rsid w:val="18A300F2"/>
    <w:rsid w:val="18AD43AA"/>
    <w:rsid w:val="18B615AB"/>
    <w:rsid w:val="18DD2FAD"/>
    <w:rsid w:val="18DF7E53"/>
    <w:rsid w:val="18E26A41"/>
    <w:rsid w:val="18F2402A"/>
    <w:rsid w:val="191F6AEC"/>
    <w:rsid w:val="19575F5C"/>
    <w:rsid w:val="195B0D5B"/>
    <w:rsid w:val="195B53EE"/>
    <w:rsid w:val="1967066F"/>
    <w:rsid w:val="196D24DE"/>
    <w:rsid w:val="197032F3"/>
    <w:rsid w:val="19780F79"/>
    <w:rsid w:val="19802E70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454DE"/>
    <w:rsid w:val="19D65769"/>
    <w:rsid w:val="19E11E77"/>
    <w:rsid w:val="19FB2A6A"/>
    <w:rsid w:val="1A03278E"/>
    <w:rsid w:val="1A1F0437"/>
    <w:rsid w:val="1A332B01"/>
    <w:rsid w:val="1A3552DD"/>
    <w:rsid w:val="1A4A39F2"/>
    <w:rsid w:val="1A506452"/>
    <w:rsid w:val="1A5B0097"/>
    <w:rsid w:val="1A604FC3"/>
    <w:rsid w:val="1A6A26FD"/>
    <w:rsid w:val="1A7F5449"/>
    <w:rsid w:val="1AA058ED"/>
    <w:rsid w:val="1AA27763"/>
    <w:rsid w:val="1AA4219D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56779D"/>
    <w:rsid w:val="1B575EBF"/>
    <w:rsid w:val="1B5866E4"/>
    <w:rsid w:val="1B5A6F81"/>
    <w:rsid w:val="1B5E779F"/>
    <w:rsid w:val="1B6A1E75"/>
    <w:rsid w:val="1B797311"/>
    <w:rsid w:val="1B851022"/>
    <w:rsid w:val="1B885333"/>
    <w:rsid w:val="1BA45075"/>
    <w:rsid w:val="1BB13D28"/>
    <w:rsid w:val="1BB73262"/>
    <w:rsid w:val="1BC3420B"/>
    <w:rsid w:val="1BC738A0"/>
    <w:rsid w:val="1BCA2632"/>
    <w:rsid w:val="1BCA7232"/>
    <w:rsid w:val="1BD0710D"/>
    <w:rsid w:val="1BD734E6"/>
    <w:rsid w:val="1BDD18DE"/>
    <w:rsid w:val="1BDE7B0A"/>
    <w:rsid w:val="1BE0016A"/>
    <w:rsid w:val="1BEC7558"/>
    <w:rsid w:val="1BEF34AA"/>
    <w:rsid w:val="1BF10DFD"/>
    <w:rsid w:val="1BFA3049"/>
    <w:rsid w:val="1C2574D1"/>
    <w:rsid w:val="1C6056AB"/>
    <w:rsid w:val="1C6D5C0C"/>
    <w:rsid w:val="1C71170A"/>
    <w:rsid w:val="1C7D6FF5"/>
    <w:rsid w:val="1C9653E6"/>
    <w:rsid w:val="1C975F9C"/>
    <w:rsid w:val="1C9A0C60"/>
    <w:rsid w:val="1CA92C52"/>
    <w:rsid w:val="1CC44642"/>
    <w:rsid w:val="1CCC2E94"/>
    <w:rsid w:val="1CCD3962"/>
    <w:rsid w:val="1CD05278"/>
    <w:rsid w:val="1CD26034"/>
    <w:rsid w:val="1CDE6166"/>
    <w:rsid w:val="1CEA0DC2"/>
    <w:rsid w:val="1CEB5018"/>
    <w:rsid w:val="1CF04536"/>
    <w:rsid w:val="1D0E737F"/>
    <w:rsid w:val="1D192CE1"/>
    <w:rsid w:val="1D213ACF"/>
    <w:rsid w:val="1D287987"/>
    <w:rsid w:val="1D2F1CA8"/>
    <w:rsid w:val="1D37208B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A53A9E"/>
    <w:rsid w:val="1DA94AC2"/>
    <w:rsid w:val="1DB44660"/>
    <w:rsid w:val="1DBC0B06"/>
    <w:rsid w:val="1DC06D7B"/>
    <w:rsid w:val="1DC2584D"/>
    <w:rsid w:val="1DC75009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E082ED1"/>
    <w:rsid w:val="1E0D0FBE"/>
    <w:rsid w:val="1E0E6EBC"/>
    <w:rsid w:val="1E0F4D36"/>
    <w:rsid w:val="1E184AD2"/>
    <w:rsid w:val="1E1F501B"/>
    <w:rsid w:val="1E39096C"/>
    <w:rsid w:val="1E493476"/>
    <w:rsid w:val="1E4B2D7D"/>
    <w:rsid w:val="1E595778"/>
    <w:rsid w:val="1E5B42C6"/>
    <w:rsid w:val="1E69176D"/>
    <w:rsid w:val="1E69561B"/>
    <w:rsid w:val="1E797F66"/>
    <w:rsid w:val="1E845B3D"/>
    <w:rsid w:val="1EA40C9E"/>
    <w:rsid w:val="1EAC37C0"/>
    <w:rsid w:val="1EAF783E"/>
    <w:rsid w:val="1EB135A4"/>
    <w:rsid w:val="1EB262ED"/>
    <w:rsid w:val="1EBC35FD"/>
    <w:rsid w:val="1ECE6263"/>
    <w:rsid w:val="1EDA111C"/>
    <w:rsid w:val="1EDC41EA"/>
    <w:rsid w:val="1EF65EF6"/>
    <w:rsid w:val="1EF8168A"/>
    <w:rsid w:val="1F000F7C"/>
    <w:rsid w:val="1F060FA9"/>
    <w:rsid w:val="1F170346"/>
    <w:rsid w:val="1F2B2E8F"/>
    <w:rsid w:val="1F332CA6"/>
    <w:rsid w:val="1F3F2E05"/>
    <w:rsid w:val="1F534CF2"/>
    <w:rsid w:val="1F541CC4"/>
    <w:rsid w:val="1F5A46D7"/>
    <w:rsid w:val="1F6F0182"/>
    <w:rsid w:val="1F7E20C2"/>
    <w:rsid w:val="1F811F9C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730E8A"/>
    <w:rsid w:val="208554DF"/>
    <w:rsid w:val="208909A9"/>
    <w:rsid w:val="208943DC"/>
    <w:rsid w:val="20942D97"/>
    <w:rsid w:val="209A28E8"/>
    <w:rsid w:val="209C663A"/>
    <w:rsid w:val="20A736A5"/>
    <w:rsid w:val="20B0346B"/>
    <w:rsid w:val="20BF1705"/>
    <w:rsid w:val="20E56222"/>
    <w:rsid w:val="20EA3839"/>
    <w:rsid w:val="20F550FE"/>
    <w:rsid w:val="20F7784D"/>
    <w:rsid w:val="21110DC5"/>
    <w:rsid w:val="21224FD1"/>
    <w:rsid w:val="21254155"/>
    <w:rsid w:val="213B4094"/>
    <w:rsid w:val="214178FD"/>
    <w:rsid w:val="215D291B"/>
    <w:rsid w:val="21611D4D"/>
    <w:rsid w:val="21670A7D"/>
    <w:rsid w:val="216F76D7"/>
    <w:rsid w:val="217A5120"/>
    <w:rsid w:val="219A525F"/>
    <w:rsid w:val="21AF4101"/>
    <w:rsid w:val="21BE33F0"/>
    <w:rsid w:val="21C61BB0"/>
    <w:rsid w:val="21CB0FA3"/>
    <w:rsid w:val="21D4379B"/>
    <w:rsid w:val="21DB2695"/>
    <w:rsid w:val="21DC7E69"/>
    <w:rsid w:val="21DE15EF"/>
    <w:rsid w:val="22124DF5"/>
    <w:rsid w:val="22146DBF"/>
    <w:rsid w:val="2217454F"/>
    <w:rsid w:val="2227622D"/>
    <w:rsid w:val="222E45DA"/>
    <w:rsid w:val="22317971"/>
    <w:rsid w:val="2236789F"/>
    <w:rsid w:val="223D3667"/>
    <w:rsid w:val="22422EB6"/>
    <w:rsid w:val="224403F1"/>
    <w:rsid w:val="22574EFE"/>
    <w:rsid w:val="225A6DA1"/>
    <w:rsid w:val="225F657C"/>
    <w:rsid w:val="22693DE3"/>
    <w:rsid w:val="2270260C"/>
    <w:rsid w:val="22751C11"/>
    <w:rsid w:val="22765988"/>
    <w:rsid w:val="2278191B"/>
    <w:rsid w:val="228E3958"/>
    <w:rsid w:val="22A04AF7"/>
    <w:rsid w:val="22AC5B30"/>
    <w:rsid w:val="22BD15F5"/>
    <w:rsid w:val="22C340FE"/>
    <w:rsid w:val="22D73CB3"/>
    <w:rsid w:val="22E05FC8"/>
    <w:rsid w:val="22E5250A"/>
    <w:rsid w:val="22E96A40"/>
    <w:rsid w:val="23040E7F"/>
    <w:rsid w:val="231177A3"/>
    <w:rsid w:val="23203542"/>
    <w:rsid w:val="2335050B"/>
    <w:rsid w:val="233E1186"/>
    <w:rsid w:val="234178ED"/>
    <w:rsid w:val="23564556"/>
    <w:rsid w:val="2356718B"/>
    <w:rsid w:val="235A6A54"/>
    <w:rsid w:val="235B1E23"/>
    <w:rsid w:val="23835C7B"/>
    <w:rsid w:val="239A7798"/>
    <w:rsid w:val="23AE4FF1"/>
    <w:rsid w:val="23D27514"/>
    <w:rsid w:val="23DE586E"/>
    <w:rsid w:val="23E265EE"/>
    <w:rsid w:val="23E26A49"/>
    <w:rsid w:val="23F24EDE"/>
    <w:rsid w:val="23F257ED"/>
    <w:rsid w:val="241D4C5E"/>
    <w:rsid w:val="24224EFC"/>
    <w:rsid w:val="24294AD8"/>
    <w:rsid w:val="2430419E"/>
    <w:rsid w:val="243125C0"/>
    <w:rsid w:val="243D66AA"/>
    <w:rsid w:val="244A710C"/>
    <w:rsid w:val="244B45EE"/>
    <w:rsid w:val="245636BF"/>
    <w:rsid w:val="245A2E79"/>
    <w:rsid w:val="245E0523"/>
    <w:rsid w:val="24701A48"/>
    <w:rsid w:val="247665B2"/>
    <w:rsid w:val="249D04D6"/>
    <w:rsid w:val="24AC27CA"/>
    <w:rsid w:val="24B03495"/>
    <w:rsid w:val="24BD1508"/>
    <w:rsid w:val="24CD76F9"/>
    <w:rsid w:val="24D26FC1"/>
    <w:rsid w:val="24F65D52"/>
    <w:rsid w:val="24F96129"/>
    <w:rsid w:val="24FD16C5"/>
    <w:rsid w:val="24FF3D57"/>
    <w:rsid w:val="250171BF"/>
    <w:rsid w:val="250A0CED"/>
    <w:rsid w:val="252D3F52"/>
    <w:rsid w:val="25307BBD"/>
    <w:rsid w:val="25371189"/>
    <w:rsid w:val="255132D9"/>
    <w:rsid w:val="255D2553"/>
    <w:rsid w:val="256059B8"/>
    <w:rsid w:val="25657411"/>
    <w:rsid w:val="256C0FF4"/>
    <w:rsid w:val="256D7376"/>
    <w:rsid w:val="25703412"/>
    <w:rsid w:val="25805761"/>
    <w:rsid w:val="258505FF"/>
    <w:rsid w:val="258965CF"/>
    <w:rsid w:val="259506EB"/>
    <w:rsid w:val="25B0147D"/>
    <w:rsid w:val="25C20F54"/>
    <w:rsid w:val="25D0124F"/>
    <w:rsid w:val="25D30D3F"/>
    <w:rsid w:val="25E5584D"/>
    <w:rsid w:val="2604714B"/>
    <w:rsid w:val="26094B55"/>
    <w:rsid w:val="261A071C"/>
    <w:rsid w:val="26251928"/>
    <w:rsid w:val="2629365A"/>
    <w:rsid w:val="263171B7"/>
    <w:rsid w:val="26345C82"/>
    <w:rsid w:val="265C7348"/>
    <w:rsid w:val="267D43E7"/>
    <w:rsid w:val="268950AD"/>
    <w:rsid w:val="268D0EEE"/>
    <w:rsid w:val="26902BF8"/>
    <w:rsid w:val="269B6123"/>
    <w:rsid w:val="269D6140"/>
    <w:rsid w:val="26AB0CFC"/>
    <w:rsid w:val="26B10DE2"/>
    <w:rsid w:val="26B175CF"/>
    <w:rsid w:val="26B40B71"/>
    <w:rsid w:val="26C264D7"/>
    <w:rsid w:val="26DC6718"/>
    <w:rsid w:val="26EA4455"/>
    <w:rsid w:val="26EB7026"/>
    <w:rsid w:val="26FB1616"/>
    <w:rsid w:val="270C2899"/>
    <w:rsid w:val="271104F0"/>
    <w:rsid w:val="27174657"/>
    <w:rsid w:val="27276E6B"/>
    <w:rsid w:val="27277595"/>
    <w:rsid w:val="27324F1A"/>
    <w:rsid w:val="27383477"/>
    <w:rsid w:val="274416B7"/>
    <w:rsid w:val="27483487"/>
    <w:rsid w:val="27495E10"/>
    <w:rsid w:val="276A7481"/>
    <w:rsid w:val="2771547C"/>
    <w:rsid w:val="27737845"/>
    <w:rsid w:val="27930786"/>
    <w:rsid w:val="279A7D67"/>
    <w:rsid w:val="279B2E39"/>
    <w:rsid w:val="279B588D"/>
    <w:rsid w:val="27B5694E"/>
    <w:rsid w:val="27BB6104"/>
    <w:rsid w:val="27BF157B"/>
    <w:rsid w:val="27E971DA"/>
    <w:rsid w:val="28042CEC"/>
    <w:rsid w:val="28062CD4"/>
    <w:rsid w:val="28064288"/>
    <w:rsid w:val="280C26C4"/>
    <w:rsid w:val="280E7765"/>
    <w:rsid w:val="2810627B"/>
    <w:rsid w:val="28142033"/>
    <w:rsid w:val="285A7678"/>
    <w:rsid w:val="285B5CEE"/>
    <w:rsid w:val="285B6F09"/>
    <w:rsid w:val="28790DE1"/>
    <w:rsid w:val="288E1C00"/>
    <w:rsid w:val="28C7154A"/>
    <w:rsid w:val="28E648ED"/>
    <w:rsid w:val="28EA397B"/>
    <w:rsid w:val="28F2288E"/>
    <w:rsid w:val="28F512CC"/>
    <w:rsid w:val="290731DA"/>
    <w:rsid w:val="290E2601"/>
    <w:rsid w:val="29145F41"/>
    <w:rsid w:val="29250B44"/>
    <w:rsid w:val="292A2A42"/>
    <w:rsid w:val="292C62CA"/>
    <w:rsid w:val="292F0982"/>
    <w:rsid w:val="294C1717"/>
    <w:rsid w:val="29580B2C"/>
    <w:rsid w:val="29735676"/>
    <w:rsid w:val="299276A2"/>
    <w:rsid w:val="299B7655"/>
    <w:rsid w:val="29AC6F1E"/>
    <w:rsid w:val="29AD00A4"/>
    <w:rsid w:val="29B9255C"/>
    <w:rsid w:val="29C92B04"/>
    <w:rsid w:val="29DD1319"/>
    <w:rsid w:val="29EE77C8"/>
    <w:rsid w:val="29F33EC0"/>
    <w:rsid w:val="29F40330"/>
    <w:rsid w:val="2A032C25"/>
    <w:rsid w:val="2A09162E"/>
    <w:rsid w:val="2A1571BE"/>
    <w:rsid w:val="2A1B0CCF"/>
    <w:rsid w:val="2A1D3966"/>
    <w:rsid w:val="2A2B739C"/>
    <w:rsid w:val="2A2F6902"/>
    <w:rsid w:val="2A3070FB"/>
    <w:rsid w:val="2A373D50"/>
    <w:rsid w:val="2A5341FD"/>
    <w:rsid w:val="2A68520D"/>
    <w:rsid w:val="2A6C1BC8"/>
    <w:rsid w:val="2A760927"/>
    <w:rsid w:val="2A834AE2"/>
    <w:rsid w:val="2A8B7268"/>
    <w:rsid w:val="2A90196E"/>
    <w:rsid w:val="2A916A08"/>
    <w:rsid w:val="2A925810"/>
    <w:rsid w:val="2AAE6286"/>
    <w:rsid w:val="2AB32EED"/>
    <w:rsid w:val="2ABD09D4"/>
    <w:rsid w:val="2ABD217C"/>
    <w:rsid w:val="2AC46C56"/>
    <w:rsid w:val="2ACA2711"/>
    <w:rsid w:val="2AD72085"/>
    <w:rsid w:val="2AE24688"/>
    <w:rsid w:val="2AE76268"/>
    <w:rsid w:val="2AEB750C"/>
    <w:rsid w:val="2B0E11A5"/>
    <w:rsid w:val="2B177351"/>
    <w:rsid w:val="2B212F71"/>
    <w:rsid w:val="2B341894"/>
    <w:rsid w:val="2B3C2EE3"/>
    <w:rsid w:val="2B5B15BB"/>
    <w:rsid w:val="2B622B75"/>
    <w:rsid w:val="2B9F3B9D"/>
    <w:rsid w:val="2BA3265D"/>
    <w:rsid w:val="2BA33ECB"/>
    <w:rsid w:val="2BAF1907"/>
    <w:rsid w:val="2BB80D8F"/>
    <w:rsid w:val="2BBA10CD"/>
    <w:rsid w:val="2BBF61AF"/>
    <w:rsid w:val="2BD76ACE"/>
    <w:rsid w:val="2BE255D9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76226"/>
    <w:rsid w:val="2C5B4FF4"/>
    <w:rsid w:val="2C5C1A8E"/>
    <w:rsid w:val="2C641627"/>
    <w:rsid w:val="2C694FC0"/>
    <w:rsid w:val="2C6B70FB"/>
    <w:rsid w:val="2C840FE5"/>
    <w:rsid w:val="2CA30598"/>
    <w:rsid w:val="2CA451E4"/>
    <w:rsid w:val="2CA945A8"/>
    <w:rsid w:val="2CAF3B31"/>
    <w:rsid w:val="2CB27900"/>
    <w:rsid w:val="2CB33C1C"/>
    <w:rsid w:val="2CB87E7B"/>
    <w:rsid w:val="2CC80ED2"/>
    <w:rsid w:val="2CC905A4"/>
    <w:rsid w:val="2CCE6355"/>
    <w:rsid w:val="2CD923BF"/>
    <w:rsid w:val="2CDC3E48"/>
    <w:rsid w:val="2CF06202"/>
    <w:rsid w:val="2CF53B77"/>
    <w:rsid w:val="2CFB7716"/>
    <w:rsid w:val="2D341C72"/>
    <w:rsid w:val="2D516008"/>
    <w:rsid w:val="2D5F031D"/>
    <w:rsid w:val="2D6B7AAF"/>
    <w:rsid w:val="2D8A2A00"/>
    <w:rsid w:val="2D8D2F54"/>
    <w:rsid w:val="2D96574B"/>
    <w:rsid w:val="2DA358D5"/>
    <w:rsid w:val="2DB00E96"/>
    <w:rsid w:val="2DB96406"/>
    <w:rsid w:val="2DCC2C44"/>
    <w:rsid w:val="2DD438A6"/>
    <w:rsid w:val="2DD85FC0"/>
    <w:rsid w:val="2DE64D90"/>
    <w:rsid w:val="2E0C3040"/>
    <w:rsid w:val="2E15745C"/>
    <w:rsid w:val="2E24038A"/>
    <w:rsid w:val="2E334A71"/>
    <w:rsid w:val="2E3D29AC"/>
    <w:rsid w:val="2E406D9B"/>
    <w:rsid w:val="2E422F06"/>
    <w:rsid w:val="2E467A65"/>
    <w:rsid w:val="2E4B51A2"/>
    <w:rsid w:val="2E4F2F2D"/>
    <w:rsid w:val="2E586286"/>
    <w:rsid w:val="2E644C2A"/>
    <w:rsid w:val="2E6F14B0"/>
    <w:rsid w:val="2E804C34"/>
    <w:rsid w:val="2E831868"/>
    <w:rsid w:val="2E84494F"/>
    <w:rsid w:val="2E9B1053"/>
    <w:rsid w:val="2EAB6E76"/>
    <w:rsid w:val="2EC05B9A"/>
    <w:rsid w:val="2ED1380C"/>
    <w:rsid w:val="2ED31DB0"/>
    <w:rsid w:val="2EE12D71"/>
    <w:rsid w:val="2EE423DD"/>
    <w:rsid w:val="2EE834BB"/>
    <w:rsid w:val="2EEC4A5F"/>
    <w:rsid w:val="2EFB7C2E"/>
    <w:rsid w:val="2F036439"/>
    <w:rsid w:val="2F065CE2"/>
    <w:rsid w:val="2F0960D2"/>
    <w:rsid w:val="2F207BA4"/>
    <w:rsid w:val="2F23069C"/>
    <w:rsid w:val="2F370591"/>
    <w:rsid w:val="2F436F36"/>
    <w:rsid w:val="2F4A4857"/>
    <w:rsid w:val="2F4B5DEA"/>
    <w:rsid w:val="2F4B6230"/>
    <w:rsid w:val="2F57345F"/>
    <w:rsid w:val="2F585AE2"/>
    <w:rsid w:val="2F5D5642"/>
    <w:rsid w:val="2F6126A3"/>
    <w:rsid w:val="2F7215C9"/>
    <w:rsid w:val="2F840476"/>
    <w:rsid w:val="2F945E80"/>
    <w:rsid w:val="2F963509"/>
    <w:rsid w:val="2F967065"/>
    <w:rsid w:val="2F9D6D50"/>
    <w:rsid w:val="2FA223E2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A00C70"/>
    <w:rsid w:val="30A621C8"/>
    <w:rsid w:val="30B312FD"/>
    <w:rsid w:val="30B972B0"/>
    <w:rsid w:val="30C97149"/>
    <w:rsid w:val="30CF642A"/>
    <w:rsid w:val="30D34D67"/>
    <w:rsid w:val="30D353D8"/>
    <w:rsid w:val="30DA1F88"/>
    <w:rsid w:val="30DF6125"/>
    <w:rsid w:val="30EC572C"/>
    <w:rsid w:val="30ED6425"/>
    <w:rsid w:val="30F178F3"/>
    <w:rsid w:val="30F7348D"/>
    <w:rsid w:val="310E0E7D"/>
    <w:rsid w:val="31140A56"/>
    <w:rsid w:val="31222800"/>
    <w:rsid w:val="31284385"/>
    <w:rsid w:val="314851EA"/>
    <w:rsid w:val="314E6454"/>
    <w:rsid w:val="31592A40"/>
    <w:rsid w:val="315B4F78"/>
    <w:rsid w:val="315C6832"/>
    <w:rsid w:val="31606FFE"/>
    <w:rsid w:val="316B2774"/>
    <w:rsid w:val="316D2048"/>
    <w:rsid w:val="317E24A7"/>
    <w:rsid w:val="31823688"/>
    <w:rsid w:val="318C6C79"/>
    <w:rsid w:val="318D4972"/>
    <w:rsid w:val="31944D72"/>
    <w:rsid w:val="319A27E1"/>
    <w:rsid w:val="319F5F79"/>
    <w:rsid w:val="31B23EFF"/>
    <w:rsid w:val="31B403BD"/>
    <w:rsid w:val="31B41DD4"/>
    <w:rsid w:val="31BE28A4"/>
    <w:rsid w:val="31C93188"/>
    <w:rsid w:val="31CE7BC2"/>
    <w:rsid w:val="31E16B55"/>
    <w:rsid w:val="31E75F53"/>
    <w:rsid w:val="31EC545A"/>
    <w:rsid w:val="320A22D0"/>
    <w:rsid w:val="3214147A"/>
    <w:rsid w:val="321B2E89"/>
    <w:rsid w:val="321D730C"/>
    <w:rsid w:val="32270449"/>
    <w:rsid w:val="32340C6F"/>
    <w:rsid w:val="323D5E8A"/>
    <w:rsid w:val="324B130C"/>
    <w:rsid w:val="324E513E"/>
    <w:rsid w:val="32593387"/>
    <w:rsid w:val="325F70AD"/>
    <w:rsid w:val="32665290"/>
    <w:rsid w:val="32803FBF"/>
    <w:rsid w:val="32B36180"/>
    <w:rsid w:val="32C971BE"/>
    <w:rsid w:val="32D0288E"/>
    <w:rsid w:val="32D2131C"/>
    <w:rsid w:val="32DF1021"/>
    <w:rsid w:val="32DF5385"/>
    <w:rsid w:val="32E822BC"/>
    <w:rsid w:val="32E90D6B"/>
    <w:rsid w:val="33160D26"/>
    <w:rsid w:val="331F5D48"/>
    <w:rsid w:val="33291F9F"/>
    <w:rsid w:val="333D5A4A"/>
    <w:rsid w:val="333F7A14"/>
    <w:rsid w:val="33872142"/>
    <w:rsid w:val="33885F29"/>
    <w:rsid w:val="339935C8"/>
    <w:rsid w:val="33A40A94"/>
    <w:rsid w:val="33BA5B32"/>
    <w:rsid w:val="33C113DC"/>
    <w:rsid w:val="33CD6DCE"/>
    <w:rsid w:val="33DA09AC"/>
    <w:rsid w:val="33DA6D2D"/>
    <w:rsid w:val="33E52ABA"/>
    <w:rsid w:val="33F47FE3"/>
    <w:rsid w:val="33FB7274"/>
    <w:rsid w:val="34052A0C"/>
    <w:rsid w:val="342A1C14"/>
    <w:rsid w:val="342A3559"/>
    <w:rsid w:val="34321327"/>
    <w:rsid w:val="34336992"/>
    <w:rsid w:val="34382697"/>
    <w:rsid w:val="34393000"/>
    <w:rsid w:val="343E5F1E"/>
    <w:rsid w:val="34420704"/>
    <w:rsid w:val="34453E76"/>
    <w:rsid w:val="344E07EB"/>
    <w:rsid w:val="344E12E7"/>
    <w:rsid w:val="345D45F6"/>
    <w:rsid w:val="346314E0"/>
    <w:rsid w:val="348002E4"/>
    <w:rsid w:val="349E48A1"/>
    <w:rsid w:val="34AE7A1F"/>
    <w:rsid w:val="34C6072B"/>
    <w:rsid w:val="34D026D9"/>
    <w:rsid w:val="34D313EC"/>
    <w:rsid w:val="34E16FD5"/>
    <w:rsid w:val="34EA5B7D"/>
    <w:rsid w:val="34F273A6"/>
    <w:rsid w:val="34F950D5"/>
    <w:rsid w:val="34FC3E0F"/>
    <w:rsid w:val="351038FD"/>
    <w:rsid w:val="35107153"/>
    <w:rsid w:val="351C5A30"/>
    <w:rsid w:val="351D1FD7"/>
    <w:rsid w:val="351F7AFD"/>
    <w:rsid w:val="35205CE2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8C414B"/>
    <w:rsid w:val="359F11C3"/>
    <w:rsid w:val="35AD3EA3"/>
    <w:rsid w:val="35C7643F"/>
    <w:rsid w:val="35C9444E"/>
    <w:rsid w:val="35D21937"/>
    <w:rsid w:val="35DE3514"/>
    <w:rsid w:val="35E73AC9"/>
    <w:rsid w:val="35F82FCE"/>
    <w:rsid w:val="35FE2A3A"/>
    <w:rsid w:val="361909F0"/>
    <w:rsid w:val="36294E77"/>
    <w:rsid w:val="36376C3E"/>
    <w:rsid w:val="364E27CE"/>
    <w:rsid w:val="36505246"/>
    <w:rsid w:val="365860F0"/>
    <w:rsid w:val="3664130F"/>
    <w:rsid w:val="36764DF7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538FD"/>
    <w:rsid w:val="36C90404"/>
    <w:rsid w:val="36C97D20"/>
    <w:rsid w:val="36E46324"/>
    <w:rsid w:val="36E661F2"/>
    <w:rsid w:val="36F32701"/>
    <w:rsid w:val="36F86914"/>
    <w:rsid w:val="36FC1D23"/>
    <w:rsid w:val="370B2A73"/>
    <w:rsid w:val="370B6D29"/>
    <w:rsid w:val="371A5493"/>
    <w:rsid w:val="372B6530"/>
    <w:rsid w:val="373064D9"/>
    <w:rsid w:val="37357991"/>
    <w:rsid w:val="373812FB"/>
    <w:rsid w:val="374E0226"/>
    <w:rsid w:val="3754466D"/>
    <w:rsid w:val="375515B4"/>
    <w:rsid w:val="375C6DE7"/>
    <w:rsid w:val="376B3482"/>
    <w:rsid w:val="37757EA8"/>
    <w:rsid w:val="37805AD6"/>
    <w:rsid w:val="37850F9C"/>
    <w:rsid w:val="378712BF"/>
    <w:rsid w:val="378A71EC"/>
    <w:rsid w:val="378B1B02"/>
    <w:rsid w:val="37AA3115"/>
    <w:rsid w:val="37AD0688"/>
    <w:rsid w:val="37BB00B0"/>
    <w:rsid w:val="37C14E9C"/>
    <w:rsid w:val="37C62380"/>
    <w:rsid w:val="37C92953"/>
    <w:rsid w:val="37CF004F"/>
    <w:rsid w:val="37CF2869"/>
    <w:rsid w:val="37EA43F2"/>
    <w:rsid w:val="37EB154B"/>
    <w:rsid w:val="37EE5914"/>
    <w:rsid w:val="381E6DCE"/>
    <w:rsid w:val="38331022"/>
    <w:rsid w:val="38493ED4"/>
    <w:rsid w:val="38711F59"/>
    <w:rsid w:val="38735645"/>
    <w:rsid w:val="387E4B3B"/>
    <w:rsid w:val="388D3685"/>
    <w:rsid w:val="38934A8A"/>
    <w:rsid w:val="38A74091"/>
    <w:rsid w:val="38B36EDA"/>
    <w:rsid w:val="38BD3BDF"/>
    <w:rsid w:val="38C10B17"/>
    <w:rsid w:val="38D67EA1"/>
    <w:rsid w:val="38F512A1"/>
    <w:rsid w:val="390441B4"/>
    <w:rsid w:val="39110EA8"/>
    <w:rsid w:val="39203E44"/>
    <w:rsid w:val="39270847"/>
    <w:rsid w:val="39276F80"/>
    <w:rsid w:val="392E47B3"/>
    <w:rsid w:val="393B3F14"/>
    <w:rsid w:val="393F13D4"/>
    <w:rsid w:val="3943086D"/>
    <w:rsid w:val="395A79D7"/>
    <w:rsid w:val="396632C3"/>
    <w:rsid w:val="396B5AA6"/>
    <w:rsid w:val="397A79F8"/>
    <w:rsid w:val="3996000F"/>
    <w:rsid w:val="39AC0036"/>
    <w:rsid w:val="39AC3F0C"/>
    <w:rsid w:val="39AE31FE"/>
    <w:rsid w:val="39B05935"/>
    <w:rsid w:val="39C362C8"/>
    <w:rsid w:val="39C7571E"/>
    <w:rsid w:val="39C92321"/>
    <w:rsid w:val="39D23390"/>
    <w:rsid w:val="39D661F4"/>
    <w:rsid w:val="39DE50DA"/>
    <w:rsid w:val="39E01148"/>
    <w:rsid w:val="39EF63B7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8377DC"/>
    <w:rsid w:val="3A881CA1"/>
    <w:rsid w:val="3AB77429"/>
    <w:rsid w:val="3ABB092F"/>
    <w:rsid w:val="3ABD6801"/>
    <w:rsid w:val="3AD70504"/>
    <w:rsid w:val="3ADC3D9A"/>
    <w:rsid w:val="3AE40CC3"/>
    <w:rsid w:val="3AEE0DCB"/>
    <w:rsid w:val="3B116DF8"/>
    <w:rsid w:val="3B1A6FBA"/>
    <w:rsid w:val="3B251962"/>
    <w:rsid w:val="3B31467A"/>
    <w:rsid w:val="3B620744"/>
    <w:rsid w:val="3B685D36"/>
    <w:rsid w:val="3B8D39FC"/>
    <w:rsid w:val="3B963113"/>
    <w:rsid w:val="3BAF6115"/>
    <w:rsid w:val="3BC02B2E"/>
    <w:rsid w:val="3BC13AE0"/>
    <w:rsid w:val="3BC25461"/>
    <w:rsid w:val="3BD41D0A"/>
    <w:rsid w:val="3BDC22A4"/>
    <w:rsid w:val="3C0D61E0"/>
    <w:rsid w:val="3C107D39"/>
    <w:rsid w:val="3C113A4E"/>
    <w:rsid w:val="3C12216A"/>
    <w:rsid w:val="3C1957B0"/>
    <w:rsid w:val="3C267F92"/>
    <w:rsid w:val="3C2A6519"/>
    <w:rsid w:val="3C3A346E"/>
    <w:rsid w:val="3C3C47A2"/>
    <w:rsid w:val="3C4420F2"/>
    <w:rsid w:val="3C462A9D"/>
    <w:rsid w:val="3C4A04E6"/>
    <w:rsid w:val="3C5261EA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F442E"/>
    <w:rsid w:val="3CC46C7A"/>
    <w:rsid w:val="3CC52D38"/>
    <w:rsid w:val="3CC73579"/>
    <w:rsid w:val="3CCB2772"/>
    <w:rsid w:val="3CD956C4"/>
    <w:rsid w:val="3CDD2385"/>
    <w:rsid w:val="3CE26BE0"/>
    <w:rsid w:val="3CF75992"/>
    <w:rsid w:val="3D1E68EC"/>
    <w:rsid w:val="3D287FC8"/>
    <w:rsid w:val="3D2A0A2F"/>
    <w:rsid w:val="3D2F2E78"/>
    <w:rsid w:val="3D432347"/>
    <w:rsid w:val="3D540FE0"/>
    <w:rsid w:val="3D5A089E"/>
    <w:rsid w:val="3D5D58B1"/>
    <w:rsid w:val="3D6125B7"/>
    <w:rsid w:val="3D69400B"/>
    <w:rsid w:val="3D791D75"/>
    <w:rsid w:val="3D8923ED"/>
    <w:rsid w:val="3D9A675D"/>
    <w:rsid w:val="3D9C2CDB"/>
    <w:rsid w:val="3D9D3504"/>
    <w:rsid w:val="3DA558D2"/>
    <w:rsid w:val="3DBA0F14"/>
    <w:rsid w:val="3DBE595C"/>
    <w:rsid w:val="3DBF6FAB"/>
    <w:rsid w:val="3DC456E6"/>
    <w:rsid w:val="3DCB6A74"/>
    <w:rsid w:val="3DD05E04"/>
    <w:rsid w:val="3DD43CF6"/>
    <w:rsid w:val="3DD641C7"/>
    <w:rsid w:val="3DDA0C40"/>
    <w:rsid w:val="3DDC5C42"/>
    <w:rsid w:val="3DDF4B52"/>
    <w:rsid w:val="3DE650C9"/>
    <w:rsid w:val="3DF63403"/>
    <w:rsid w:val="3DF95EE9"/>
    <w:rsid w:val="3DFD1718"/>
    <w:rsid w:val="3E0974D5"/>
    <w:rsid w:val="3E1B6B2E"/>
    <w:rsid w:val="3E2F75FF"/>
    <w:rsid w:val="3E4D0334"/>
    <w:rsid w:val="3E5406A4"/>
    <w:rsid w:val="3E570308"/>
    <w:rsid w:val="3E5E096D"/>
    <w:rsid w:val="3E5F0A18"/>
    <w:rsid w:val="3E674089"/>
    <w:rsid w:val="3E6B0532"/>
    <w:rsid w:val="3E6C6E7A"/>
    <w:rsid w:val="3E781188"/>
    <w:rsid w:val="3E794F34"/>
    <w:rsid w:val="3E795C8D"/>
    <w:rsid w:val="3E902286"/>
    <w:rsid w:val="3E9230EE"/>
    <w:rsid w:val="3E9728E4"/>
    <w:rsid w:val="3E9C4844"/>
    <w:rsid w:val="3EA90437"/>
    <w:rsid w:val="3EAA48DB"/>
    <w:rsid w:val="3EAC790D"/>
    <w:rsid w:val="3EAD6D0F"/>
    <w:rsid w:val="3EBB0355"/>
    <w:rsid w:val="3EBE0390"/>
    <w:rsid w:val="3ED53B81"/>
    <w:rsid w:val="3ED6645C"/>
    <w:rsid w:val="3EF83A25"/>
    <w:rsid w:val="3F0062A9"/>
    <w:rsid w:val="3F010273"/>
    <w:rsid w:val="3F0630D7"/>
    <w:rsid w:val="3F1F3177"/>
    <w:rsid w:val="3F270A4A"/>
    <w:rsid w:val="3F2F153C"/>
    <w:rsid w:val="3F36616F"/>
    <w:rsid w:val="3F3A46D7"/>
    <w:rsid w:val="3F3A5812"/>
    <w:rsid w:val="3F46731B"/>
    <w:rsid w:val="3F4E010F"/>
    <w:rsid w:val="3F656A54"/>
    <w:rsid w:val="3F6B5790"/>
    <w:rsid w:val="3F6F4A1B"/>
    <w:rsid w:val="3F792109"/>
    <w:rsid w:val="3F8F410B"/>
    <w:rsid w:val="3F9142B3"/>
    <w:rsid w:val="3F9340AA"/>
    <w:rsid w:val="3F980BD8"/>
    <w:rsid w:val="3F9B5FD2"/>
    <w:rsid w:val="3FAA6DE3"/>
    <w:rsid w:val="3FAC625C"/>
    <w:rsid w:val="3FB41464"/>
    <w:rsid w:val="3FBD5AEC"/>
    <w:rsid w:val="3FC11310"/>
    <w:rsid w:val="3FDD10FD"/>
    <w:rsid w:val="3FE70788"/>
    <w:rsid w:val="3FF72E03"/>
    <w:rsid w:val="3FFB6DFF"/>
    <w:rsid w:val="3FFF6B73"/>
    <w:rsid w:val="40192B9D"/>
    <w:rsid w:val="4019607A"/>
    <w:rsid w:val="403327AE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823618"/>
    <w:rsid w:val="40872B2E"/>
    <w:rsid w:val="40880831"/>
    <w:rsid w:val="40887243"/>
    <w:rsid w:val="408F6123"/>
    <w:rsid w:val="40C038D2"/>
    <w:rsid w:val="40C5214C"/>
    <w:rsid w:val="40D73410"/>
    <w:rsid w:val="40DA0F32"/>
    <w:rsid w:val="40DC010A"/>
    <w:rsid w:val="40DF1D61"/>
    <w:rsid w:val="40E00F89"/>
    <w:rsid w:val="410B27B4"/>
    <w:rsid w:val="410F4F05"/>
    <w:rsid w:val="411600A8"/>
    <w:rsid w:val="41263898"/>
    <w:rsid w:val="41292ECF"/>
    <w:rsid w:val="41420AB0"/>
    <w:rsid w:val="414C3A28"/>
    <w:rsid w:val="41504C0D"/>
    <w:rsid w:val="41646D93"/>
    <w:rsid w:val="41823F8C"/>
    <w:rsid w:val="418D4BAC"/>
    <w:rsid w:val="41B06654"/>
    <w:rsid w:val="41C86B50"/>
    <w:rsid w:val="41F11CDA"/>
    <w:rsid w:val="420F2CA7"/>
    <w:rsid w:val="421B33FA"/>
    <w:rsid w:val="42266768"/>
    <w:rsid w:val="42677EDE"/>
    <w:rsid w:val="4268425C"/>
    <w:rsid w:val="42700F14"/>
    <w:rsid w:val="427231C9"/>
    <w:rsid w:val="427D5E63"/>
    <w:rsid w:val="428C417F"/>
    <w:rsid w:val="429338D8"/>
    <w:rsid w:val="42992D4A"/>
    <w:rsid w:val="429B4551"/>
    <w:rsid w:val="42CF3BD0"/>
    <w:rsid w:val="42D53EF1"/>
    <w:rsid w:val="42D57A4D"/>
    <w:rsid w:val="42D674B1"/>
    <w:rsid w:val="42DA4D28"/>
    <w:rsid w:val="42DF3C6F"/>
    <w:rsid w:val="42E24506"/>
    <w:rsid w:val="42EF2DA6"/>
    <w:rsid w:val="4307205A"/>
    <w:rsid w:val="43137EEC"/>
    <w:rsid w:val="431C38CE"/>
    <w:rsid w:val="43295C12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A37F1"/>
    <w:rsid w:val="43AB7D76"/>
    <w:rsid w:val="43AF64A8"/>
    <w:rsid w:val="43CB5717"/>
    <w:rsid w:val="43EC7E91"/>
    <w:rsid w:val="43F62371"/>
    <w:rsid w:val="44013897"/>
    <w:rsid w:val="440E2B51"/>
    <w:rsid w:val="44246AD7"/>
    <w:rsid w:val="44254A04"/>
    <w:rsid w:val="44457620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C77458"/>
    <w:rsid w:val="44D232CA"/>
    <w:rsid w:val="44D73F50"/>
    <w:rsid w:val="44E040EC"/>
    <w:rsid w:val="44E87F0C"/>
    <w:rsid w:val="44F90796"/>
    <w:rsid w:val="44FC242E"/>
    <w:rsid w:val="45087E64"/>
    <w:rsid w:val="45092F20"/>
    <w:rsid w:val="451557AC"/>
    <w:rsid w:val="451866B3"/>
    <w:rsid w:val="452F65B6"/>
    <w:rsid w:val="45332491"/>
    <w:rsid w:val="453B3274"/>
    <w:rsid w:val="453B7076"/>
    <w:rsid w:val="454F77FF"/>
    <w:rsid w:val="45517763"/>
    <w:rsid w:val="456B0247"/>
    <w:rsid w:val="4585192C"/>
    <w:rsid w:val="45905EAD"/>
    <w:rsid w:val="45A06EFF"/>
    <w:rsid w:val="45A50358"/>
    <w:rsid w:val="45A71B75"/>
    <w:rsid w:val="45A970B3"/>
    <w:rsid w:val="45D73ADC"/>
    <w:rsid w:val="46195EA3"/>
    <w:rsid w:val="462A369F"/>
    <w:rsid w:val="463C01F5"/>
    <w:rsid w:val="46410C4A"/>
    <w:rsid w:val="4642189D"/>
    <w:rsid w:val="465738B4"/>
    <w:rsid w:val="465A04BC"/>
    <w:rsid w:val="4665558C"/>
    <w:rsid w:val="466805AC"/>
    <w:rsid w:val="46701100"/>
    <w:rsid w:val="467D3664"/>
    <w:rsid w:val="468A21E0"/>
    <w:rsid w:val="46954FDF"/>
    <w:rsid w:val="46B06807"/>
    <w:rsid w:val="46B362F7"/>
    <w:rsid w:val="46B426E2"/>
    <w:rsid w:val="46BE0865"/>
    <w:rsid w:val="46C321BE"/>
    <w:rsid w:val="46C64C1B"/>
    <w:rsid w:val="46C978C9"/>
    <w:rsid w:val="46D355CD"/>
    <w:rsid w:val="46DC7E0F"/>
    <w:rsid w:val="46E666CD"/>
    <w:rsid w:val="46E70285"/>
    <w:rsid w:val="46EB0022"/>
    <w:rsid w:val="46F2714F"/>
    <w:rsid w:val="46FF411C"/>
    <w:rsid w:val="46FF6B09"/>
    <w:rsid w:val="471D19C3"/>
    <w:rsid w:val="472449DB"/>
    <w:rsid w:val="472D60AA"/>
    <w:rsid w:val="474D04FA"/>
    <w:rsid w:val="47603514"/>
    <w:rsid w:val="477909E6"/>
    <w:rsid w:val="478561F8"/>
    <w:rsid w:val="47867CFB"/>
    <w:rsid w:val="47881D78"/>
    <w:rsid w:val="47961FA9"/>
    <w:rsid w:val="47A01AC8"/>
    <w:rsid w:val="47A522C0"/>
    <w:rsid w:val="47A636E7"/>
    <w:rsid w:val="47B10CE1"/>
    <w:rsid w:val="47B46EA8"/>
    <w:rsid w:val="47C1590C"/>
    <w:rsid w:val="47D817D8"/>
    <w:rsid w:val="48014301"/>
    <w:rsid w:val="480B37D0"/>
    <w:rsid w:val="48112F27"/>
    <w:rsid w:val="482A0989"/>
    <w:rsid w:val="482B7602"/>
    <w:rsid w:val="48382CB5"/>
    <w:rsid w:val="48416A58"/>
    <w:rsid w:val="48421A50"/>
    <w:rsid w:val="485129C6"/>
    <w:rsid w:val="48693B46"/>
    <w:rsid w:val="486D2148"/>
    <w:rsid w:val="486D332B"/>
    <w:rsid w:val="48707FE9"/>
    <w:rsid w:val="48950908"/>
    <w:rsid w:val="48B400AE"/>
    <w:rsid w:val="48BF2D31"/>
    <w:rsid w:val="48C06AA9"/>
    <w:rsid w:val="48C9751B"/>
    <w:rsid w:val="48D53837"/>
    <w:rsid w:val="48DF4CC2"/>
    <w:rsid w:val="48E138E7"/>
    <w:rsid w:val="48EE52CD"/>
    <w:rsid w:val="48F9795A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334EE5"/>
    <w:rsid w:val="493E6A5A"/>
    <w:rsid w:val="49475919"/>
    <w:rsid w:val="49492F43"/>
    <w:rsid w:val="495A1379"/>
    <w:rsid w:val="49602EC5"/>
    <w:rsid w:val="496A65AD"/>
    <w:rsid w:val="49737810"/>
    <w:rsid w:val="49830203"/>
    <w:rsid w:val="499719CA"/>
    <w:rsid w:val="49AF2FA8"/>
    <w:rsid w:val="49B32EEB"/>
    <w:rsid w:val="49B42DAE"/>
    <w:rsid w:val="49B60FF0"/>
    <w:rsid w:val="49BA46EF"/>
    <w:rsid w:val="49C871F1"/>
    <w:rsid w:val="49CD5922"/>
    <w:rsid w:val="49CE6F75"/>
    <w:rsid w:val="49CF36FF"/>
    <w:rsid w:val="49EA6E6B"/>
    <w:rsid w:val="49F17862"/>
    <w:rsid w:val="49F66C27"/>
    <w:rsid w:val="49FE3D2D"/>
    <w:rsid w:val="49FF195B"/>
    <w:rsid w:val="4A1C2405"/>
    <w:rsid w:val="4A1F3503"/>
    <w:rsid w:val="4A25265E"/>
    <w:rsid w:val="4A257A5C"/>
    <w:rsid w:val="4A3E34FF"/>
    <w:rsid w:val="4A431329"/>
    <w:rsid w:val="4A446879"/>
    <w:rsid w:val="4A696598"/>
    <w:rsid w:val="4A9B5A20"/>
    <w:rsid w:val="4AA523FB"/>
    <w:rsid w:val="4AB75837"/>
    <w:rsid w:val="4ABE225B"/>
    <w:rsid w:val="4AC00FE3"/>
    <w:rsid w:val="4AC26B09"/>
    <w:rsid w:val="4ACB42A8"/>
    <w:rsid w:val="4AE7440A"/>
    <w:rsid w:val="4AE8084C"/>
    <w:rsid w:val="4AE9678B"/>
    <w:rsid w:val="4AEC6DA7"/>
    <w:rsid w:val="4AEF3676"/>
    <w:rsid w:val="4AFF7FDB"/>
    <w:rsid w:val="4B0143D9"/>
    <w:rsid w:val="4B025BFF"/>
    <w:rsid w:val="4B1172F2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E65EF"/>
    <w:rsid w:val="4B5C4671"/>
    <w:rsid w:val="4B7062AE"/>
    <w:rsid w:val="4B75768A"/>
    <w:rsid w:val="4B7D6ED4"/>
    <w:rsid w:val="4B7D7037"/>
    <w:rsid w:val="4B9761E7"/>
    <w:rsid w:val="4BAB5E1F"/>
    <w:rsid w:val="4BAC4FC9"/>
    <w:rsid w:val="4BAD77B9"/>
    <w:rsid w:val="4BB45C74"/>
    <w:rsid w:val="4BBE35A5"/>
    <w:rsid w:val="4BC454E3"/>
    <w:rsid w:val="4BC72BE6"/>
    <w:rsid w:val="4BD85819"/>
    <w:rsid w:val="4BE27D25"/>
    <w:rsid w:val="4BF1150F"/>
    <w:rsid w:val="4BF66B96"/>
    <w:rsid w:val="4BF947AC"/>
    <w:rsid w:val="4C127F2A"/>
    <w:rsid w:val="4C2F1F1C"/>
    <w:rsid w:val="4C303F46"/>
    <w:rsid w:val="4C5908A0"/>
    <w:rsid w:val="4C5B4AFE"/>
    <w:rsid w:val="4C612F07"/>
    <w:rsid w:val="4C635E29"/>
    <w:rsid w:val="4C6405B2"/>
    <w:rsid w:val="4C982217"/>
    <w:rsid w:val="4CA1186F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385F1E"/>
    <w:rsid w:val="4D3A4307"/>
    <w:rsid w:val="4D4E0B28"/>
    <w:rsid w:val="4D700A9E"/>
    <w:rsid w:val="4D780559"/>
    <w:rsid w:val="4D7A36CB"/>
    <w:rsid w:val="4D8C1650"/>
    <w:rsid w:val="4DA06495"/>
    <w:rsid w:val="4DB3763D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C4416A"/>
    <w:rsid w:val="4EC70B92"/>
    <w:rsid w:val="4ECA2430"/>
    <w:rsid w:val="4ECD742E"/>
    <w:rsid w:val="4EE64F49"/>
    <w:rsid w:val="4EF02A97"/>
    <w:rsid w:val="4EFC7D0D"/>
    <w:rsid w:val="4F135EF9"/>
    <w:rsid w:val="4F1638C7"/>
    <w:rsid w:val="4F275AD4"/>
    <w:rsid w:val="4F292507"/>
    <w:rsid w:val="4F3C0AC1"/>
    <w:rsid w:val="4F501401"/>
    <w:rsid w:val="4F5A7EBC"/>
    <w:rsid w:val="4F613409"/>
    <w:rsid w:val="4F6208BA"/>
    <w:rsid w:val="4F637090"/>
    <w:rsid w:val="4F7A197D"/>
    <w:rsid w:val="4F7E0E68"/>
    <w:rsid w:val="4F8C393C"/>
    <w:rsid w:val="4FB92B7E"/>
    <w:rsid w:val="4FC21359"/>
    <w:rsid w:val="4FD611E1"/>
    <w:rsid w:val="4FDB3F87"/>
    <w:rsid w:val="4FE22E3E"/>
    <w:rsid w:val="4FE50C07"/>
    <w:rsid w:val="4FE94B2F"/>
    <w:rsid w:val="4FEB5115"/>
    <w:rsid w:val="4FF00654"/>
    <w:rsid w:val="4FF713EC"/>
    <w:rsid w:val="4FFC365F"/>
    <w:rsid w:val="50033E4B"/>
    <w:rsid w:val="500D1C63"/>
    <w:rsid w:val="50104FDE"/>
    <w:rsid w:val="501C1B6C"/>
    <w:rsid w:val="502069A2"/>
    <w:rsid w:val="50215FC9"/>
    <w:rsid w:val="502F26C2"/>
    <w:rsid w:val="50334005"/>
    <w:rsid w:val="50354EB8"/>
    <w:rsid w:val="50373AF5"/>
    <w:rsid w:val="50397AC1"/>
    <w:rsid w:val="503F0BFC"/>
    <w:rsid w:val="503F4F28"/>
    <w:rsid w:val="504A30FC"/>
    <w:rsid w:val="50554031"/>
    <w:rsid w:val="505E4F06"/>
    <w:rsid w:val="505F7E71"/>
    <w:rsid w:val="506B1866"/>
    <w:rsid w:val="506D39BB"/>
    <w:rsid w:val="507A38E4"/>
    <w:rsid w:val="50830AE8"/>
    <w:rsid w:val="50B010AF"/>
    <w:rsid w:val="50B91FB5"/>
    <w:rsid w:val="50BD013C"/>
    <w:rsid w:val="50C10A47"/>
    <w:rsid w:val="50C11C90"/>
    <w:rsid w:val="50D82DE8"/>
    <w:rsid w:val="50DC3DB5"/>
    <w:rsid w:val="50E0445F"/>
    <w:rsid w:val="50E7551B"/>
    <w:rsid w:val="50F33EC0"/>
    <w:rsid w:val="50F345DD"/>
    <w:rsid w:val="50F70AA5"/>
    <w:rsid w:val="51033D33"/>
    <w:rsid w:val="5129312D"/>
    <w:rsid w:val="512E0E67"/>
    <w:rsid w:val="512F7EEB"/>
    <w:rsid w:val="51493AE0"/>
    <w:rsid w:val="5155455A"/>
    <w:rsid w:val="516D49EA"/>
    <w:rsid w:val="516E3547"/>
    <w:rsid w:val="51790EE4"/>
    <w:rsid w:val="51795B2E"/>
    <w:rsid w:val="51825244"/>
    <w:rsid w:val="51A90A23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2017D3C"/>
    <w:rsid w:val="520957D7"/>
    <w:rsid w:val="520E4D2A"/>
    <w:rsid w:val="521F5B37"/>
    <w:rsid w:val="522038B6"/>
    <w:rsid w:val="522125CA"/>
    <w:rsid w:val="52362728"/>
    <w:rsid w:val="523C484E"/>
    <w:rsid w:val="523E4552"/>
    <w:rsid w:val="526130AB"/>
    <w:rsid w:val="526732FB"/>
    <w:rsid w:val="526F57C8"/>
    <w:rsid w:val="527E2CD8"/>
    <w:rsid w:val="527F25E4"/>
    <w:rsid w:val="528172AA"/>
    <w:rsid w:val="52960DC2"/>
    <w:rsid w:val="52AD0604"/>
    <w:rsid w:val="52B05B18"/>
    <w:rsid w:val="52D63A99"/>
    <w:rsid w:val="52DE7DE6"/>
    <w:rsid w:val="52E609FA"/>
    <w:rsid w:val="52ED5001"/>
    <w:rsid w:val="52F053FE"/>
    <w:rsid w:val="52F516A7"/>
    <w:rsid w:val="53014A36"/>
    <w:rsid w:val="533B38FC"/>
    <w:rsid w:val="533F65BC"/>
    <w:rsid w:val="534C7ABF"/>
    <w:rsid w:val="534D5553"/>
    <w:rsid w:val="535820EE"/>
    <w:rsid w:val="535B5636"/>
    <w:rsid w:val="53606386"/>
    <w:rsid w:val="537C4ABD"/>
    <w:rsid w:val="538E27F3"/>
    <w:rsid w:val="539661E6"/>
    <w:rsid w:val="53A11EA3"/>
    <w:rsid w:val="53A4316B"/>
    <w:rsid w:val="53AC4EC8"/>
    <w:rsid w:val="53BC7DF6"/>
    <w:rsid w:val="53D814E4"/>
    <w:rsid w:val="53E51563"/>
    <w:rsid w:val="53EC7D90"/>
    <w:rsid w:val="53FA0383"/>
    <w:rsid w:val="54002FAA"/>
    <w:rsid w:val="54003BE8"/>
    <w:rsid w:val="540D5498"/>
    <w:rsid w:val="541A79B6"/>
    <w:rsid w:val="542014ED"/>
    <w:rsid w:val="54245832"/>
    <w:rsid w:val="54266F9D"/>
    <w:rsid w:val="542E6E98"/>
    <w:rsid w:val="543C792C"/>
    <w:rsid w:val="5443635A"/>
    <w:rsid w:val="544A1E12"/>
    <w:rsid w:val="544C66D8"/>
    <w:rsid w:val="544D414A"/>
    <w:rsid w:val="54576CA8"/>
    <w:rsid w:val="545D34D4"/>
    <w:rsid w:val="5460591F"/>
    <w:rsid w:val="547138B8"/>
    <w:rsid w:val="54896176"/>
    <w:rsid w:val="54962887"/>
    <w:rsid w:val="54A62DB8"/>
    <w:rsid w:val="54AB6860"/>
    <w:rsid w:val="54B2743C"/>
    <w:rsid w:val="54C26D9B"/>
    <w:rsid w:val="54D57A45"/>
    <w:rsid w:val="54D638AC"/>
    <w:rsid w:val="54DE09E3"/>
    <w:rsid w:val="54E53E27"/>
    <w:rsid w:val="54EF6073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A16B1"/>
    <w:rsid w:val="555E3D8A"/>
    <w:rsid w:val="556752C9"/>
    <w:rsid w:val="557040C2"/>
    <w:rsid w:val="557F3E3B"/>
    <w:rsid w:val="55992631"/>
    <w:rsid w:val="559A4DA1"/>
    <w:rsid w:val="55A7171D"/>
    <w:rsid w:val="55AC074A"/>
    <w:rsid w:val="55C35223"/>
    <w:rsid w:val="55F81F79"/>
    <w:rsid w:val="560721BC"/>
    <w:rsid w:val="56091A90"/>
    <w:rsid w:val="560A1F5B"/>
    <w:rsid w:val="56130EBF"/>
    <w:rsid w:val="5620121A"/>
    <w:rsid w:val="563700AE"/>
    <w:rsid w:val="563F44EF"/>
    <w:rsid w:val="5645685D"/>
    <w:rsid w:val="56570FB6"/>
    <w:rsid w:val="567316C7"/>
    <w:rsid w:val="567557DF"/>
    <w:rsid w:val="5678667E"/>
    <w:rsid w:val="567A2295"/>
    <w:rsid w:val="5683240A"/>
    <w:rsid w:val="568733A8"/>
    <w:rsid w:val="569972B8"/>
    <w:rsid w:val="56BB38A9"/>
    <w:rsid w:val="56BE6D1E"/>
    <w:rsid w:val="56BF5C94"/>
    <w:rsid w:val="56CB0430"/>
    <w:rsid w:val="56D3496E"/>
    <w:rsid w:val="56DF48E8"/>
    <w:rsid w:val="56E36785"/>
    <w:rsid w:val="56E878F7"/>
    <w:rsid w:val="56E90DCA"/>
    <w:rsid w:val="56EA5426"/>
    <w:rsid w:val="56EC7FB5"/>
    <w:rsid w:val="56F90589"/>
    <w:rsid w:val="57160908"/>
    <w:rsid w:val="5718263F"/>
    <w:rsid w:val="571C7C97"/>
    <w:rsid w:val="572052E3"/>
    <w:rsid w:val="57272B7B"/>
    <w:rsid w:val="5732364D"/>
    <w:rsid w:val="573C113E"/>
    <w:rsid w:val="573E4367"/>
    <w:rsid w:val="574E545D"/>
    <w:rsid w:val="57516F19"/>
    <w:rsid w:val="57636357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A09BA"/>
    <w:rsid w:val="57E13490"/>
    <w:rsid w:val="57E8116F"/>
    <w:rsid w:val="57EA03FD"/>
    <w:rsid w:val="57F4051E"/>
    <w:rsid w:val="57F853B8"/>
    <w:rsid w:val="57FC4348"/>
    <w:rsid w:val="581E60F8"/>
    <w:rsid w:val="58204BB2"/>
    <w:rsid w:val="582726A1"/>
    <w:rsid w:val="583F5092"/>
    <w:rsid w:val="58457CA5"/>
    <w:rsid w:val="584C0992"/>
    <w:rsid w:val="5854269D"/>
    <w:rsid w:val="586151CC"/>
    <w:rsid w:val="58615BB3"/>
    <w:rsid w:val="58617D8B"/>
    <w:rsid w:val="58751C15"/>
    <w:rsid w:val="58881AB3"/>
    <w:rsid w:val="588C0D43"/>
    <w:rsid w:val="589123AA"/>
    <w:rsid w:val="58983C0D"/>
    <w:rsid w:val="589A2E73"/>
    <w:rsid w:val="58A46402"/>
    <w:rsid w:val="58A87FE5"/>
    <w:rsid w:val="58AD0B55"/>
    <w:rsid w:val="58C77768"/>
    <w:rsid w:val="58D51EBC"/>
    <w:rsid w:val="58DE3737"/>
    <w:rsid w:val="58E95B28"/>
    <w:rsid w:val="58F9789B"/>
    <w:rsid w:val="59000DE4"/>
    <w:rsid w:val="5905215E"/>
    <w:rsid w:val="59141F46"/>
    <w:rsid w:val="5919023C"/>
    <w:rsid w:val="594457AC"/>
    <w:rsid w:val="594B3CED"/>
    <w:rsid w:val="594C495F"/>
    <w:rsid w:val="595E36B6"/>
    <w:rsid w:val="596631C8"/>
    <w:rsid w:val="59671F74"/>
    <w:rsid w:val="59684D1F"/>
    <w:rsid w:val="596A6EF3"/>
    <w:rsid w:val="596B1C85"/>
    <w:rsid w:val="59775362"/>
    <w:rsid w:val="59840877"/>
    <w:rsid w:val="599011BC"/>
    <w:rsid w:val="59921F71"/>
    <w:rsid w:val="59AE230D"/>
    <w:rsid w:val="59D46EDB"/>
    <w:rsid w:val="59D534C5"/>
    <w:rsid w:val="59D863F3"/>
    <w:rsid w:val="59DC3FCE"/>
    <w:rsid w:val="59DD74BB"/>
    <w:rsid w:val="59E2314E"/>
    <w:rsid w:val="59E474DD"/>
    <w:rsid w:val="59E874C0"/>
    <w:rsid w:val="59F1367A"/>
    <w:rsid w:val="5A0D069E"/>
    <w:rsid w:val="5A354754"/>
    <w:rsid w:val="5A380B96"/>
    <w:rsid w:val="5A3B0686"/>
    <w:rsid w:val="5A41520C"/>
    <w:rsid w:val="5A4237C2"/>
    <w:rsid w:val="5A427C66"/>
    <w:rsid w:val="5A46501A"/>
    <w:rsid w:val="5A486BC6"/>
    <w:rsid w:val="5A630A01"/>
    <w:rsid w:val="5A6B260F"/>
    <w:rsid w:val="5A6F2876"/>
    <w:rsid w:val="5A715E56"/>
    <w:rsid w:val="5A7D47FA"/>
    <w:rsid w:val="5A800DF4"/>
    <w:rsid w:val="5A8C2C8F"/>
    <w:rsid w:val="5A8D184A"/>
    <w:rsid w:val="5A9026DE"/>
    <w:rsid w:val="5A9A1850"/>
    <w:rsid w:val="5AC036C4"/>
    <w:rsid w:val="5AC52F7F"/>
    <w:rsid w:val="5AD54437"/>
    <w:rsid w:val="5ADB4128"/>
    <w:rsid w:val="5ADE25FF"/>
    <w:rsid w:val="5AF54714"/>
    <w:rsid w:val="5AF60BB7"/>
    <w:rsid w:val="5B053BD0"/>
    <w:rsid w:val="5B0C58DE"/>
    <w:rsid w:val="5B1177BD"/>
    <w:rsid w:val="5B1616E2"/>
    <w:rsid w:val="5B2056CE"/>
    <w:rsid w:val="5B323C88"/>
    <w:rsid w:val="5B50145A"/>
    <w:rsid w:val="5B5519BB"/>
    <w:rsid w:val="5B5639C9"/>
    <w:rsid w:val="5B59340D"/>
    <w:rsid w:val="5B6D67D8"/>
    <w:rsid w:val="5B7443AB"/>
    <w:rsid w:val="5B79253C"/>
    <w:rsid w:val="5B930D48"/>
    <w:rsid w:val="5B9951B6"/>
    <w:rsid w:val="5BA96170"/>
    <w:rsid w:val="5BB46942"/>
    <w:rsid w:val="5BBA6574"/>
    <w:rsid w:val="5BC326E1"/>
    <w:rsid w:val="5BC409DA"/>
    <w:rsid w:val="5BC72AF0"/>
    <w:rsid w:val="5BDB5C7C"/>
    <w:rsid w:val="5BE449E7"/>
    <w:rsid w:val="5BE53255"/>
    <w:rsid w:val="5BEC484A"/>
    <w:rsid w:val="5BFE5E0F"/>
    <w:rsid w:val="5C0235A2"/>
    <w:rsid w:val="5C0375B4"/>
    <w:rsid w:val="5C040DA1"/>
    <w:rsid w:val="5C18315B"/>
    <w:rsid w:val="5C1F23D5"/>
    <w:rsid w:val="5C2339F4"/>
    <w:rsid w:val="5C2B3E3A"/>
    <w:rsid w:val="5C390BF5"/>
    <w:rsid w:val="5C3C6F1B"/>
    <w:rsid w:val="5C3F7C34"/>
    <w:rsid w:val="5C4750C0"/>
    <w:rsid w:val="5C4C0928"/>
    <w:rsid w:val="5C4E7F70"/>
    <w:rsid w:val="5C544C41"/>
    <w:rsid w:val="5C7168DB"/>
    <w:rsid w:val="5C7B2C6F"/>
    <w:rsid w:val="5C8F01D4"/>
    <w:rsid w:val="5CB328E2"/>
    <w:rsid w:val="5CC04E72"/>
    <w:rsid w:val="5CC20BEA"/>
    <w:rsid w:val="5CCA590F"/>
    <w:rsid w:val="5CD3498B"/>
    <w:rsid w:val="5CD711B0"/>
    <w:rsid w:val="5CE768A3"/>
    <w:rsid w:val="5CF10917"/>
    <w:rsid w:val="5D07738D"/>
    <w:rsid w:val="5D0F0AB2"/>
    <w:rsid w:val="5D0F61B0"/>
    <w:rsid w:val="5D414205"/>
    <w:rsid w:val="5D6412C9"/>
    <w:rsid w:val="5D694C73"/>
    <w:rsid w:val="5D8F6D1E"/>
    <w:rsid w:val="5D9A3B61"/>
    <w:rsid w:val="5DB16C57"/>
    <w:rsid w:val="5DBD3232"/>
    <w:rsid w:val="5DD07337"/>
    <w:rsid w:val="5DD20030"/>
    <w:rsid w:val="5DDB6408"/>
    <w:rsid w:val="5DED04FF"/>
    <w:rsid w:val="5DED613B"/>
    <w:rsid w:val="5E090DFB"/>
    <w:rsid w:val="5E0F7E5F"/>
    <w:rsid w:val="5E1831B8"/>
    <w:rsid w:val="5E216169"/>
    <w:rsid w:val="5E2F2A78"/>
    <w:rsid w:val="5E3F07B5"/>
    <w:rsid w:val="5E5104F2"/>
    <w:rsid w:val="5E553B77"/>
    <w:rsid w:val="5E5F48BF"/>
    <w:rsid w:val="5E7013A3"/>
    <w:rsid w:val="5E7303EE"/>
    <w:rsid w:val="5E7570EC"/>
    <w:rsid w:val="5E7F1F30"/>
    <w:rsid w:val="5EA6753C"/>
    <w:rsid w:val="5EBD5B0D"/>
    <w:rsid w:val="5EC450EE"/>
    <w:rsid w:val="5EE63CBC"/>
    <w:rsid w:val="5EF627F0"/>
    <w:rsid w:val="5F0312C0"/>
    <w:rsid w:val="5F0635B9"/>
    <w:rsid w:val="5F0E0117"/>
    <w:rsid w:val="5F2F061F"/>
    <w:rsid w:val="5F412484"/>
    <w:rsid w:val="5F4459EA"/>
    <w:rsid w:val="5F446E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E13A75"/>
    <w:rsid w:val="5FED2422"/>
    <w:rsid w:val="5FEE27B6"/>
    <w:rsid w:val="5FF11E92"/>
    <w:rsid w:val="5FFA069B"/>
    <w:rsid w:val="60161558"/>
    <w:rsid w:val="603E21B1"/>
    <w:rsid w:val="605204D7"/>
    <w:rsid w:val="606E4D86"/>
    <w:rsid w:val="606F5E18"/>
    <w:rsid w:val="60713653"/>
    <w:rsid w:val="60720724"/>
    <w:rsid w:val="60822B6A"/>
    <w:rsid w:val="609805E0"/>
    <w:rsid w:val="60AE7E03"/>
    <w:rsid w:val="60B133DE"/>
    <w:rsid w:val="60B82419"/>
    <w:rsid w:val="60C90799"/>
    <w:rsid w:val="60EB56B9"/>
    <w:rsid w:val="61022607"/>
    <w:rsid w:val="6107568F"/>
    <w:rsid w:val="610D3E76"/>
    <w:rsid w:val="611E6C94"/>
    <w:rsid w:val="6121760F"/>
    <w:rsid w:val="61291238"/>
    <w:rsid w:val="614A5E9D"/>
    <w:rsid w:val="61543C0A"/>
    <w:rsid w:val="61573FF7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2053B47"/>
    <w:rsid w:val="62127EA6"/>
    <w:rsid w:val="62127F1E"/>
    <w:rsid w:val="6215030E"/>
    <w:rsid w:val="62154D6D"/>
    <w:rsid w:val="622B5D93"/>
    <w:rsid w:val="62343BE3"/>
    <w:rsid w:val="623F36F1"/>
    <w:rsid w:val="6244198A"/>
    <w:rsid w:val="624913B6"/>
    <w:rsid w:val="625851DB"/>
    <w:rsid w:val="629372B1"/>
    <w:rsid w:val="62A20E24"/>
    <w:rsid w:val="62A46F93"/>
    <w:rsid w:val="62A71880"/>
    <w:rsid w:val="62AF7E63"/>
    <w:rsid w:val="62B45479"/>
    <w:rsid w:val="62C61F9E"/>
    <w:rsid w:val="62C751AC"/>
    <w:rsid w:val="62C825CF"/>
    <w:rsid w:val="62DB3536"/>
    <w:rsid w:val="62DE0DF8"/>
    <w:rsid w:val="62DE39E5"/>
    <w:rsid w:val="62E23D94"/>
    <w:rsid w:val="62E418BB"/>
    <w:rsid w:val="62FD297C"/>
    <w:rsid w:val="62FD36DB"/>
    <w:rsid w:val="63035407"/>
    <w:rsid w:val="630F7DD6"/>
    <w:rsid w:val="631A53DF"/>
    <w:rsid w:val="631B65A6"/>
    <w:rsid w:val="63223B87"/>
    <w:rsid w:val="6329212E"/>
    <w:rsid w:val="634629EA"/>
    <w:rsid w:val="634F7EDB"/>
    <w:rsid w:val="63560E04"/>
    <w:rsid w:val="63571863"/>
    <w:rsid w:val="63641E09"/>
    <w:rsid w:val="638E1826"/>
    <w:rsid w:val="63992FA9"/>
    <w:rsid w:val="63A35034"/>
    <w:rsid w:val="63A86D8C"/>
    <w:rsid w:val="63B954E9"/>
    <w:rsid w:val="63DD3319"/>
    <w:rsid w:val="63E86E23"/>
    <w:rsid w:val="640C430E"/>
    <w:rsid w:val="640E7A92"/>
    <w:rsid w:val="641A236C"/>
    <w:rsid w:val="641E7572"/>
    <w:rsid w:val="644028F4"/>
    <w:rsid w:val="64414FAB"/>
    <w:rsid w:val="644952D1"/>
    <w:rsid w:val="6449768B"/>
    <w:rsid w:val="644D7933"/>
    <w:rsid w:val="64581A57"/>
    <w:rsid w:val="646A7F26"/>
    <w:rsid w:val="647014C7"/>
    <w:rsid w:val="64713EE6"/>
    <w:rsid w:val="647E189B"/>
    <w:rsid w:val="648669A1"/>
    <w:rsid w:val="64925A6A"/>
    <w:rsid w:val="64954294"/>
    <w:rsid w:val="64970BAF"/>
    <w:rsid w:val="64A85F67"/>
    <w:rsid w:val="64AA08B6"/>
    <w:rsid w:val="64AA4A7B"/>
    <w:rsid w:val="64BD2CBD"/>
    <w:rsid w:val="64C44061"/>
    <w:rsid w:val="64C90244"/>
    <w:rsid w:val="64CF2DBD"/>
    <w:rsid w:val="64D72AC5"/>
    <w:rsid w:val="64E02555"/>
    <w:rsid w:val="651579DC"/>
    <w:rsid w:val="65242085"/>
    <w:rsid w:val="653A3CD7"/>
    <w:rsid w:val="65404961"/>
    <w:rsid w:val="65422516"/>
    <w:rsid w:val="655264A7"/>
    <w:rsid w:val="65535A7C"/>
    <w:rsid w:val="65552E20"/>
    <w:rsid w:val="658005EA"/>
    <w:rsid w:val="65803EF3"/>
    <w:rsid w:val="658500BA"/>
    <w:rsid w:val="658C26AD"/>
    <w:rsid w:val="658E65C6"/>
    <w:rsid w:val="65A2482F"/>
    <w:rsid w:val="65A96838"/>
    <w:rsid w:val="65B662EB"/>
    <w:rsid w:val="65D2552D"/>
    <w:rsid w:val="65F70C74"/>
    <w:rsid w:val="660346C8"/>
    <w:rsid w:val="660B53B0"/>
    <w:rsid w:val="66113800"/>
    <w:rsid w:val="661235ED"/>
    <w:rsid w:val="66180F9A"/>
    <w:rsid w:val="661F344B"/>
    <w:rsid w:val="66212E26"/>
    <w:rsid w:val="662777CF"/>
    <w:rsid w:val="6632293D"/>
    <w:rsid w:val="66442670"/>
    <w:rsid w:val="66474796"/>
    <w:rsid w:val="664A5D4A"/>
    <w:rsid w:val="665C2082"/>
    <w:rsid w:val="66657782"/>
    <w:rsid w:val="66682803"/>
    <w:rsid w:val="666D1287"/>
    <w:rsid w:val="66714888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C617D8"/>
    <w:rsid w:val="66DE785D"/>
    <w:rsid w:val="66DF5CAD"/>
    <w:rsid w:val="66E96BA7"/>
    <w:rsid w:val="66EC6046"/>
    <w:rsid w:val="66F0075D"/>
    <w:rsid w:val="67002A3B"/>
    <w:rsid w:val="670145FC"/>
    <w:rsid w:val="671618BB"/>
    <w:rsid w:val="6719687A"/>
    <w:rsid w:val="671B367C"/>
    <w:rsid w:val="672815C3"/>
    <w:rsid w:val="67364CD3"/>
    <w:rsid w:val="673B0101"/>
    <w:rsid w:val="674902AF"/>
    <w:rsid w:val="67525C47"/>
    <w:rsid w:val="67531E1A"/>
    <w:rsid w:val="675552DB"/>
    <w:rsid w:val="6760190F"/>
    <w:rsid w:val="67613430"/>
    <w:rsid w:val="676945E5"/>
    <w:rsid w:val="678278F4"/>
    <w:rsid w:val="67861301"/>
    <w:rsid w:val="67992E4D"/>
    <w:rsid w:val="679A5467"/>
    <w:rsid w:val="679F417B"/>
    <w:rsid w:val="67A311A2"/>
    <w:rsid w:val="67AA3834"/>
    <w:rsid w:val="67B10F20"/>
    <w:rsid w:val="67D77C40"/>
    <w:rsid w:val="67DD2F48"/>
    <w:rsid w:val="67F73E3E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7CB8"/>
    <w:rsid w:val="685D1A3B"/>
    <w:rsid w:val="6873723D"/>
    <w:rsid w:val="687B0DCA"/>
    <w:rsid w:val="688709C0"/>
    <w:rsid w:val="68896A60"/>
    <w:rsid w:val="688C6DEC"/>
    <w:rsid w:val="68940527"/>
    <w:rsid w:val="689F3072"/>
    <w:rsid w:val="68A96AB3"/>
    <w:rsid w:val="68AC54F9"/>
    <w:rsid w:val="68AE1A88"/>
    <w:rsid w:val="68AE5451"/>
    <w:rsid w:val="68BB3E63"/>
    <w:rsid w:val="68C90AF1"/>
    <w:rsid w:val="68D40A47"/>
    <w:rsid w:val="68EA0213"/>
    <w:rsid w:val="69093FC6"/>
    <w:rsid w:val="690B7DB6"/>
    <w:rsid w:val="690E254A"/>
    <w:rsid w:val="69105CCC"/>
    <w:rsid w:val="69112CDD"/>
    <w:rsid w:val="691B6BBD"/>
    <w:rsid w:val="691F6FEB"/>
    <w:rsid w:val="692F13B6"/>
    <w:rsid w:val="693E3A02"/>
    <w:rsid w:val="694947A4"/>
    <w:rsid w:val="69500041"/>
    <w:rsid w:val="69644EB4"/>
    <w:rsid w:val="69684F29"/>
    <w:rsid w:val="697627B9"/>
    <w:rsid w:val="698F06DE"/>
    <w:rsid w:val="69990F25"/>
    <w:rsid w:val="69991E02"/>
    <w:rsid w:val="699A56FF"/>
    <w:rsid w:val="69B23618"/>
    <w:rsid w:val="69B7326A"/>
    <w:rsid w:val="69BF582F"/>
    <w:rsid w:val="69C778DE"/>
    <w:rsid w:val="69E83786"/>
    <w:rsid w:val="69F26F5F"/>
    <w:rsid w:val="6A0D2188"/>
    <w:rsid w:val="6A1E65EA"/>
    <w:rsid w:val="6A2E4072"/>
    <w:rsid w:val="6A4E7F58"/>
    <w:rsid w:val="6A5500D2"/>
    <w:rsid w:val="6A58493C"/>
    <w:rsid w:val="6A5C6E7D"/>
    <w:rsid w:val="6A6045CB"/>
    <w:rsid w:val="6A6B0CD5"/>
    <w:rsid w:val="6A714C6C"/>
    <w:rsid w:val="6A91538B"/>
    <w:rsid w:val="6AA10091"/>
    <w:rsid w:val="6AA14535"/>
    <w:rsid w:val="6AA608EB"/>
    <w:rsid w:val="6AB31ADE"/>
    <w:rsid w:val="6AB706FA"/>
    <w:rsid w:val="6AC1795A"/>
    <w:rsid w:val="6ACA2B87"/>
    <w:rsid w:val="6ACF0A20"/>
    <w:rsid w:val="6AE94B62"/>
    <w:rsid w:val="6AEC1C54"/>
    <w:rsid w:val="6AF671D6"/>
    <w:rsid w:val="6AFE0F27"/>
    <w:rsid w:val="6B0074AE"/>
    <w:rsid w:val="6B0A01AA"/>
    <w:rsid w:val="6B0D10BF"/>
    <w:rsid w:val="6B170353"/>
    <w:rsid w:val="6B204B21"/>
    <w:rsid w:val="6B3709F5"/>
    <w:rsid w:val="6B3C0154"/>
    <w:rsid w:val="6B43739A"/>
    <w:rsid w:val="6B6317EA"/>
    <w:rsid w:val="6B6C6439"/>
    <w:rsid w:val="6B7E60A2"/>
    <w:rsid w:val="6B882B7E"/>
    <w:rsid w:val="6B8871A5"/>
    <w:rsid w:val="6B916736"/>
    <w:rsid w:val="6BB778E8"/>
    <w:rsid w:val="6BC009EB"/>
    <w:rsid w:val="6BEB0161"/>
    <w:rsid w:val="6BEC6364"/>
    <w:rsid w:val="6BF311DA"/>
    <w:rsid w:val="6BF60EA6"/>
    <w:rsid w:val="6BF863D7"/>
    <w:rsid w:val="6C014BE3"/>
    <w:rsid w:val="6C103720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A0395"/>
    <w:rsid w:val="6C6241AF"/>
    <w:rsid w:val="6C6475C8"/>
    <w:rsid w:val="6C6B3948"/>
    <w:rsid w:val="6C6F2087"/>
    <w:rsid w:val="6C6F34FC"/>
    <w:rsid w:val="6C701421"/>
    <w:rsid w:val="6C7D0FF7"/>
    <w:rsid w:val="6C8C6DA4"/>
    <w:rsid w:val="6C903AFE"/>
    <w:rsid w:val="6CC664D5"/>
    <w:rsid w:val="6CD209D6"/>
    <w:rsid w:val="6CE34355"/>
    <w:rsid w:val="6CE3576C"/>
    <w:rsid w:val="6CF37469"/>
    <w:rsid w:val="6CF56764"/>
    <w:rsid w:val="6D070150"/>
    <w:rsid w:val="6D1847E8"/>
    <w:rsid w:val="6D20466A"/>
    <w:rsid w:val="6D3A734A"/>
    <w:rsid w:val="6D3E4D38"/>
    <w:rsid w:val="6D4B7777"/>
    <w:rsid w:val="6D554D29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E0B0DDA"/>
    <w:rsid w:val="6E0C4B53"/>
    <w:rsid w:val="6E2434B3"/>
    <w:rsid w:val="6E285193"/>
    <w:rsid w:val="6E3230F8"/>
    <w:rsid w:val="6E3439CF"/>
    <w:rsid w:val="6E3C1257"/>
    <w:rsid w:val="6E456673"/>
    <w:rsid w:val="6E4E5812"/>
    <w:rsid w:val="6E535B46"/>
    <w:rsid w:val="6E6C2DAB"/>
    <w:rsid w:val="6E8403F6"/>
    <w:rsid w:val="6E94495A"/>
    <w:rsid w:val="6E9D5013"/>
    <w:rsid w:val="6E9F381B"/>
    <w:rsid w:val="6EB8009F"/>
    <w:rsid w:val="6EC43604"/>
    <w:rsid w:val="6EC46E28"/>
    <w:rsid w:val="6EC95E08"/>
    <w:rsid w:val="6ED37558"/>
    <w:rsid w:val="6EDB1FAB"/>
    <w:rsid w:val="6EF667ED"/>
    <w:rsid w:val="6F0F02E8"/>
    <w:rsid w:val="6F13106F"/>
    <w:rsid w:val="6F176797"/>
    <w:rsid w:val="6F1C1578"/>
    <w:rsid w:val="6F217B7E"/>
    <w:rsid w:val="6F242A9C"/>
    <w:rsid w:val="6F26325B"/>
    <w:rsid w:val="6F2C6DFF"/>
    <w:rsid w:val="6F3A4F98"/>
    <w:rsid w:val="6F3E2352"/>
    <w:rsid w:val="6F5C6C7D"/>
    <w:rsid w:val="6F774A32"/>
    <w:rsid w:val="6FAB5A07"/>
    <w:rsid w:val="6FAC48FD"/>
    <w:rsid w:val="6FB317C6"/>
    <w:rsid w:val="6FB44ABB"/>
    <w:rsid w:val="6FB82D52"/>
    <w:rsid w:val="6FBA444F"/>
    <w:rsid w:val="6FD43B70"/>
    <w:rsid w:val="6FD47A74"/>
    <w:rsid w:val="6FD82564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6109EE"/>
    <w:rsid w:val="70657DB3"/>
    <w:rsid w:val="70733EAD"/>
    <w:rsid w:val="707643E6"/>
    <w:rsid w:val="707D7AE8"/>
    <w:rsid w:val="70981F36"/>
    <w:rsid w:val="709B444A"/>
    <w:rsid w:val="709F1D2A"/>
    <w:rsid w:val="70A80198"/>
    <w:rsid w:val="70A9143F"/>
    <w:rsid w:val="70AC01ED"/>
    <w:rsid w:val="70AE52B6"/>
    <w:rsid w:val="70BF3967"/>
    <w:rsid w:val="70C40A27"/>
    <w:rsid w:val="70CD3327"/>
    <w:rsid w:val="70E272AF"/>
    <w:rsid w:val="70E457BE"/>
    <w:rsid w:val="70EB5175"/>
    <w:rsid w:val="70EE5FFA"/>
    <w:rsid w:val="70F24DDD"/>
    <w:rsid w:val="71025687"/>
    <w:rsid w:val="71026C63"/>
    <w:rsid w:val="712264BB"/>
    <w:rsid w:val="71306F69"/>
    <w:rsid w:val="71326799"/>
    <w:rsid w:val="713C3BCD"/>
    <w:rsid w:val="714B6629"/>
    <w:rsid w:val="71597905"/>
    <w:rsid w:val="715F6906"/>
    <w:rsid w:val="7160140D"/>
    <w:rsid w:val="716247C6"/>
    <w:rsid w:val="71747C95"/>
    <w:rsid w:val="71775FF0"/>
    <w:rsid w:val="717E2C22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F7099E"/>
    <w:rsid w:val="71F761AF"/>
    <w:rsid w:val="71F835A4"/>
    <w:rsid w:val="71FE401B"/>
    <w:rsid w:val="720113B0"/>
    <w:rsid w:val="720A4B46"/>
    <w:rsid w:val="72145420"/>
    <w:rsid w:val="72154AFF"/>
    <w:rsid w:val="723A04A4"/>
    <w:rsid w:val="723F6B16"/>
    <w:rsid w:val="72541E8D"/>
    <w:rsid w:val="725C0988"/>
    <w:rsid w:val="72633168"/>
    <w:rsid w:val="72715FB1"/>
    <w:rsid w:val="72825FAB"/>
    <w:rsid w:val="728A7DE8"/>
    <w:rsid w:val="72C245E9"/>
    <w:rsid w:val="72C55842"/>
    <w:rsid w:val="72CC324D"/>
    <w:rsid w:val="72DF3748"/>
    <w:rsid w:val="72E4297F"/>
    <w:rsid w:val="72E43A11"/>
    <w:rsid w:val="730F4B6F"/>
    <w:rsid w:val="73246EE4"/>
    <w:rsid w:val="732E5E2C"/>
    <w:rsid w:val="733F0D8F"/>
    <w:rsid w:val="734B0BB9"/>
    <w:rsid w:val="734E016C"/>
    <w:rsid w:val="735859AD"/>
    <w:rsid w:val="736A5D8B"/>
    <w:rsid w:val="73706E79"/>
    <w:rsid w:val="737B1E76"/>
    <w:rsid w:val="737E3665"/>
    <w:rsid w:val="738549F4"/>
    <w:rsid w:val="73875277"/>
    <w:rsid w:val="738814B6"/>
    <w:rsid w:val="73893DB8"/>
    <w:rsid w:val="739446D1"/>
    <w:rsid w:val="73A25774"/>
    <w:rsid w:val="73BB48F4"/>
    <w:rsid w:val="73BB48FA"/>
    <w:rsid w:val="73BC4256"/>
    <w:rsid w:val="73BC4F93"/>
    <w:rsid w:val="73CB0386"/>
    <w:rsid w:val="73D877CA"/>
    <w:rsid w:val="73DC213A"/>
    <w:rsid w:val="73F13E37"/>
    <w:rsid w:val="73FA1DAE"/>
    <w:rsid w:val="73FB4CB6"/>
    <w:rsid w:val="740F226D"/>
    <w:rsid w:val="74246978"/>
    <w:rsid w:val="74283499"/>
    <w:rsid w:val="743744D6"/>
    <w:rsid w:val="74383BA5"/>
    <w:rsid w:val="74411253"/>
    <w:rsid w:val="74454183"/>
    <w:rsid w:val="745417E0"/>
    <w:rsid w:val="745E3B58"/>
    <w:rsid w:val="746B464D"/>
    <w:rsid w:val="74704798"/>
    <w:rsid w:val="747139D1"/>
    <w:rsid w:val="74823466"/>
    <w:rsid w:val="74890953"/>
    <w:rsid w:val="74921AB8"/>
    <w:rsid w:val="749B07B3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B47B1"/>
    <w:rsid w:val="756729CE"/>
    <w:rsid w:val="756E770A"/>
    <w:rsid w:val="757843BB"/>
    <w:rsid w:val="75842052"/>
    <w:rsid w:val="75917E7E"/>
    <w:rsid w:val="75981974"/>
    <w:rsid w:val="75C06DE4"/>
    <w:rsid w:val="75C234E7"/>
    <w:rsid w:val="75C33700"/>
    <w:rsid w:val="75D63AC7"/>
    <w:rsid w:val="75F056BB"/>
    <w:rsid w:val="75F52BF8"/>
    <w:rsid w:val="75F85AC0"/>
    <w:rsid w:val="763D2B38"/>
    <w:rsid w:val="764F391C"/>
    <w:rsid w:val="7663763D"/>
    <w:rsid w:val="766E25ED"/>
    <w:rsid w:val="768E0063"/>
    <w:rsid w:val="76A759F2"/>
    <w:rsid w:val="76AD0A2F"/>
    <w:rsid w:val="76C577FD"/>
    <w:rsid w:val="76C721D3"/>
    <w:rsid w:val="76DA2695"/>
    <w:rsid w:val="76DA5057"/>
    <w:rsid w:val="76F507BA"/>
    <w:rsid w:val="77007F71"/>
    <w:rsid w:val="7709593C"/>
    <w:rsid w:val="771057C3"/>
    <w:rsid w:val="772207AC"/>
    <w:rsid w:val="772E42A3"/>
    <w:rsid w:val="77330321"/>
    <w:rsid w:val="773A6712"/>
    <w:rsid w:val="773D5548"/>
    <w:rsid w:val="774E3845"/>
    <w:rsid w:val="774E4A57"/>
    <w:rsid w:val="77525C9E"/>
    <w:rsid w:val="77643D31"/>
    <w:rsid w:val="776B2AE1"/>
    <w:rsid w:val="776B5CAF"/>
    <w:rsid w:val="777A6BB0"/>
    <w:rsid w:val="77986392"/>
    <w:rsid w:val="779C7F16"/>
    <w:rsid w:val="77A11A2B"/>
    <w:rsid w:val="77A90F66"/>
    <w:rsid w:val="77B60ED5"/>
    <w:rsid w:val="77C40B01"/>
    <w:rsid w:val="77C72C99"/>
    <w:rsid w:val="77DB3CBA"/>
    <w:rsid w:val="77E048EF"/>
    <w:rsid w:val="77EB3B01"/>
    <w:rsid w:val="77ED0DBA"/>
    <w:rsid w:val="77F41F2D"/>
    <w:rsid w:val="78144598"/>
    <w:rsid w:val="78151C68"/>
    <w:rsid w:val="78313109"/>
    <w:rsid w:val="78732CA6"/>
    <w:rsid w:val="78735327"/>
    <w:rsid w:val="78872FBC"/>
    <w:rsid w:val="788C05D2"/>
    <w:rsid w:val="78A34098"/>
    <w:rsid w:val="78A35132"/>
    <w:rsid w:val="78A42D49"/>
    <w:rsid w:val="78A57D33"/>
    <w:rsid w:val="78B43685"/>
    <w:rsid w:val="78B807FB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9471E3"/>
    <w:rsid w:val="7997722F"/>
    <w:rsid w:val="79B734C6"/>
    <w:rsid w:val="79B942E4"/>
    <w:rsid w:val="79BA4CCB"/>
    <w:rsid w:val="79BC1911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460C55"/>
    <w:rsid w:val="7A4B0A44"/>
    <w:rsid w:val="7A592736"/>
    <w:rsid w:val="7A5943D7"/>
    <w:rsid w:val="7A7B08FF"/>
    <w:rsid w:val="7A833B66"/>
    <w:rsid w:val="7A886B78"/>
    <w:rsid w:val="7A8D1AE5"/>
    <w:rsid w:val="7A910122"/>
    <w:rsid w:val="7AAA58C6"/>
    <w:rsid w:val="7AB32CFC"/>
    <w:rsid w:val="7AC56F52"/>
    <w:rsid w:val="7ADD21B7"/>
    <w:rsid w:val="7AE02DC5"/>
    <w:rsid w:val="7AEC471C"/>
    <w:rsid w:val="7AFE0598"/>
    <w:rsid w:val="7B01630A"/>
    <w:rsid w:val="7B05466C"/>
    <w:rsid w:val="7B061C10"/>
    <w:rsid w:val="7B0C01F4"/>
    <w:rsid w:val="7B0F53EA"/>
    <w:rsid w:val="7B1228E5"/>
    <w:rsid w:val="7B136D89"/>
    <w:rsid w:val="7B2368A0"/>
    <w:rsid w:val="7B3E1945"/>
    <w:rsid w:val="7B3E36DA"/>
    <w:rsid w:val="7B4417AE"/>
    <w:rsid w:val="7B48665E"/>
    <w:rsid w:val="7B547380"/>
    <w:rsid w:val="7B5D6256"/>
    <w:rsid w:val="7B60207C"/>
    <w:rsid w:val="7B737828"/>
    <w:rsid w:val="7B797C0B"/>
    <w:rsid w:val="7B9B21C9"/>
    <w:rsid w:val="7BA26A8D"/>
    <w:rsid w:val="7BA84F03"/>
    <w:rsid w:val="7BBC7E01"/>
    <w:rsid w:val="7BD77C0B"/>
    <w:rsid w:val="7BE64A63"/>
    <w:rsid w:val="7BE97AEA"/>
    <w:rsid w:val="7BEE56B0"/>
    <w:rsid w:val="7BF21ACC"/>
    <w:rsid w:val="7C030A65"/>
    <w:rsid w:val="7C04441C"/>
    <w:rsid w:val="7C0675C8"/>
    <w:rsid w:val="7C073A34"/>
    <w:rsid w:val="7C0B0E2C"/>
    <w:rsid w:val="7C0B1B2A"/>
    <w:rsid w:val="7C1945D7"/>
    <w:rsid w:val="7C1F52BA"/>
    <w:rsid w:val="7C2A3405"/>
    <w:rsid w:val="7C354D3F"/>
    <w:rsid w:val="7C413482"/>
    <w:rsid w:val="7C4D0C69"/>
    <w:rsid w:val="7C6E30FB"/>
    <w:rsid w:val="7C7C426A"/>
    <w:rsid w:val="7C80044E"/>
    <w:rsid w:val="7C902895"/>
    <w:rsid w:val="7CA04291"/>
    <w:rsid w:val="7CA67C35"/>
    <w:rsid w:val="7CA95C68"/>
    <w:rsid w:val="7CAC401A"/>
    <w:rsid w:val="7CB84221"/>
    <w:rsid w:val="7CBC15E1"/>
    <w:rsid w:val="7CBC3C13"/>
    <w:rsid w:val="7CBE1190"/>
    <w:rsid w:val="7CC71249"/>
    <w:rsid w:val="7CE309DD"/>
    <w:rsid w:val="7CE47CFF"/>
    <w:rsid w:val="7CE7770B"/>
    <w:rsid w:val="7CE87DA1"/>
    <w:rsid w:val="7D023D14"/>
    <w:rsid w:val="7D0275FF"/>
    <w:rsid w:val="7D063A84"/>
    <w:rsid w:val="7D0F22F4"/>
    <w:rsid w:val="7D1A4D3C"/>
    <w:rsid w:val="7D1C4759"/>
    <w:rsid w:val="7D1F18B2"/>
    <w:rsid w:val="7D2B28E2"/>
    <w:rsid w:val="7D56445A"/>
    <w:rsid w:val="7D576480"/>
    <w:rsid w:val="7D6A463E"/>
    <w:rsid w:val="7D6B5A40"/>
    <w:rsid w:val="7D7E2547"/>
    <w:rsid w:val="7D8E26F7"/>
    <w:rsid w:val="7D935F5F"/>
    <w:rsid w:val="7D9F4153"/>
    <w:rsid w:val="7DA61660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311CA0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C76292"/>
    <w:rsid w:val="7EC77C91"/>
    <w:rsid w:val="7EC93164"/>
    <w:rsid w:val="7ECA5254"/>
    <w:rsid w:val="7ED62225"/>
    <w:rsid w:val="7EDC372E"/>
    <w:rsid w:val="7EDD1F8B"/>
    <w:rsid w:val="7EE06F82"/>
    <w:rsid w:val="7EFA1B5E"/>
    <w:rsid w:val="7EFB68EB"/>
    <w:rsid w:val="7EFD57DE"/>
    <w:rsid w:val="7F003C59"/>
    <w:rsid w:val="7F0069DE"/>
    <w:rsid w:val="7F08472B"/>
    <w:rsid w:val="7F141322"/>
    <w:rsid w:val="7F243253"/>
    <w:rsid w:val="7F2C4B70"/>
    <w:rsid w:val="7F2E50A4"/>
    <w:rsid w:val="7F346309"/>
    <w:rsid w:val="7F405C8B"/>
    <w:rsid w:val="7F475253"/>
    <w:rsid w:val="7F49018A"/>
    <w:rsid w:val="7F573035"/>
    <w:rsid w:val="7F6A7FE3"/>
    <w:rsid w:val="7F743B6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9210C"/>
    <w:rsid w:val="7FDA60C7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E82EAA"/>
  <w15:docId w15:val="{E328FE06-98B5-45AB-87D8-C9B7A15F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33</Pages>
  <Words>2413</Words>
  <Characters>13759</Characters>
  <Application>Microsoft Office Word</Application>
  <DocSecurity>8</DocSecurity>
  <Lines>114</Lines>
  <Paragraphs>32</Paragraphs>
  <ScaleCrop>false</ScaleCrop>
  <Company/>
  <LinksUpToDate>false</LinksUpToDate>
  <CharactersWithSpaces>16140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Dengqing</dc:creator>
  <cp:lastModifiedBy>HP</cp:lastModifiedBy>
  <cp:revision>35</cp:revision>
  <dcterms:created xsi:type="dcterms:W3CDTF">2021-06-30T05:44:00Z</dcterms:created>
  <dcterms:modified xsi:type="dcterms:W3CDTF">2022-07-12T09:50:00Z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4235AE4EDB964E12A4C5F23FC5001A83</vt:lpwstr>
  </property>
</Properties>
</file>