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15" w:line="576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76" w:lineRule="atLeast"/>
        <w:jc w:val="center"/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2022年儿童及婴幼儿服装和</w:t>
      </w:r>
      <w:r>
        <w:rPr>
          <w:rFonts w:ascii="宋体" w:hAnsi="宋体" w:eastAsia="宋体" w:cs="宋体"/>
          <w:b/>
          <w:color w:val="333333"/>
          <w:kern w:val="0"/>
          <w:sz w:val="24"/>
          <w:szCs w:val="24"/>
        </w:rPr>
        <w:t>灶具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监督抽查不合格产品及经营者名单</w:t>
      </w:r>
    </w:p>
    <w:tbl>
      <w:tblPr>
        <w:tblStyle w:val="2"/>
        <w:tblW w:w="958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95"/>
        <w:gridCol w:w="1093"/>
        <w:gridCol w:w="1050"/>
        <w:gridCol w:w="1371"/>
        <w:gridCol w:w="2191"/>
        <w:gridCol w:w="1913"/>
        <w:gridCol w:w="4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tblHeader/>
          <w:jc w:val="center"/>
        </w:trPr>
        <w:tc>
          <w:tcPr>
            <w:tcW w:w="44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受检单位</w:t>
            </w:r>
          </w:p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标称生产</w:t>
            </w:r>
          </w:p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受检产品</w:t>
            </w:r>
          </w:p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规格</w:t>
            </w:r>
          </w:p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型号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批货号</w:t>
            </w: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不合格情况</w:t>
            </w:r>
          </w:p>
        </w:tc>
        <w:tc>
          <w:tcPr>
            <w:tcW w:w="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永川区曾瑞三店食品经营部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河南安阳小象邦尼制衣厂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针织舒绒多扣连体（婴幼儿针织服饰）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73-80-90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进货日期：2022-01-27</w:t>
            </w: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纤维含量（%）</w:t>
            </w:r>
          </w:p>
        </w:tc>
        <w:tc>
          <w:tcPr>
            <w:tcW w:w="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罗星玉（个体工商户）</w:t>
            </w:r>
          </w:p>
        </w:tc>
        <w:tc>
          <w:tcPr>
            <w:tcW w:w="110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佛山市顺德区奇航电器有限公司</w:t>
            </w:r>
          </w:p>
        </w:tc>
        <w:tc>
          <w:tcPr>
            <w:tcW w:w="105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嵌入式家用燃气灶</w:t>
            </w:r>
          </w:p>
        </w:tc>
        <w:tc>
          <w:tcPr>
            <w:tcW w:w="137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JZT-C</w:t>
            </w:r>
          </w:p>
        </w:tc>
        <w:tc>
          <w:tcPr>
            <w:tcW w:w="220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2020年12月27日</w:t>
            </w:r>
          </w:p>
        </w:tc>
        <w:tc>
          <w:tcPr>
            <w:tcW w:w="192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热负荷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干烟气中一氧化碳浓度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热效率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。</w:t>
            </w:r>
          </w:p>
        </w:tc>
        <w:tc>
          <w:tcPr>
            <w:tcW w:w="3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B"/>
    <w:rsid w:val="00193526"/>
    <w:rsid w:val="004737B3"/>
    <w:rsid w:val="00516B1B"/>
    <w:rsid w:val="00571916"/>
    <w:rsid w:val="00592126"/>
    <w:rsid w:val="00A96CBF"/>
    <w:rsid w:val="6F4F9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2022-11-15T09:48:00Z</dcterms:created>
  <dc:creator>杨胜平</dc:creator>
  <cp:lastModifiedBy>scjgj</cp:lastModifiedBy>
  <dcterms:modified xsi:type="dcterms:W3CDTF">2022-11-15T10:20:25Z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