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F809D">
      <w:pPr>
        <w:jc w:val="center"/>
        <w:rPr>
          <w:rFonts w:ascii="黑体" w:hAnsi="黑体" w:eastAsia="黑体" w:cstheme="majorEastAsia"/>
          <w:color w:val="333333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theme="majorEastAsia"/>
          <w:color w:val="333333"/>
          <w:sz w:val="44"/>
          <w:szCs w:val="44"/>
          <w:shd w:val="clear" w:color="auto" w:fill="FFFFFF"/>
        </w:rPr>
        <w:t>重庆市渝北区市场监督管理局药品经营许可信息公示（注销）</w:t>
      </w:r>
    </w:p>
    <w:p w14:paraId="2625D966">
      <w:pPr>
        <w:ind w:firstLine="640" w:firstLineChars="200"/>
        <w:rPr>
          <w:rFonts w:hint="eastAsia" w:cs="DejaVu Sans" w:asciiTheme="minorEastAsia" w:hAnsiTheme="minorEastAsia" w:eastAsiaTheme="minorEastAsia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cs="DejaVu Sans" w:asciiTheme="minorEastAsia" w:hAnsiTheme="minorEastAsia"/>
          <w:color w:val="333333"/>
          <w:sz w:val="32"/>
          <w:szCs w:val="32"/>
          <w:shd w:val="clear" w:color="auto" w:fill="FFFFFF"/>
        </w:rPr>
        <w:t>根据《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</w:rPr>
        <w:t>药品经营许可证</w:t>
      </w:r>
      <w:r>
        <w:rPr>
          <w:rFonts w:cs="DejaVu Sans" w:asciiTheme="minorEastAsia" w:hAnsiTheme="minorEastAsia"/>
          <w:color w:val="333333"/>
          <w:sz w:val="32"/>
          <w:szCs w:val="32"/>
          <w:shd w:val="clear" w:color="auto" w:fill="FFFFFF"/>
        </w:rPr>
        <w:t>管理办法》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</w:rPr>
        <w:t>规定，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本局对</w:t>
      </w:r>
      <w:r>
        <w:rPr>
          <w:rFonts w:hint="default" w:cs="DejaVu Sans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重庆万鑫药房连锁有限公司渝北区和康路一店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等3家企业</w:t>
      </w:r>
      <w:bookmarkStart w:id="0" w:name="_GoBack"/>
      <w:bookmarkEnd w:id="0"/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注销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</w:rPr>
        <w:t>相关信息予以公示</w:t>
      </w:r>
      <w:r>
        <w:rPr>
          <w:rFonts w:cs="DejaVu Sans" w:asciiTheme="minorEastAsia" w:hAnsiTheme="minorEastAsia"/>
          <w:color w:val="333333"/>
          <w:sz w:val="32"/>
          <w:szCs w:val="32"/>
          <w:shd w:val="clear" w:color="auto" w:fill="FFFFFF"/>
        </w:rPr>
        <w:t>，请社会各界予以监督。监督电话：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</w:rPr>
        <w:t>67489809</w:t>
      </w:r>
      <w:r>
        <w:rPr>
          <w:rFonts w:cs="DejaVu Sans" w:asciiTheme="minorEastAsia" w:hAnsiTheme="minorEastAsia"/>
          <w:color w:val="333333"/>
          <w:sz w:val="32"/>
          <w:szCs w:val="32"/>
          <w:shd w:val="clear" w:color="auto" w:fill="FFFFFF"/>
        </w:rPr>
        <w:t>，邮编：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</w:rPr>
        <w:t>40112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0</w:t>
      </w:r>
    </w:p>
    <w:p w14:paraId="340BF3A3">
      <w:pPr>
        <w:jc w:val="both"/>
        <w:rPr>
          <w:sz w:val="24"/>
          <w:szCs w:val="24"/>
        </w:rPr>
      </w:pPr>
    </w:p>
    <w:tbl>
      <w:tblPr>
        <w:tblStyle w:val="2"/>
        <w:tblpPr w:leftFromText="180" w:rightFromText="180" w:vertAnchor="text" w:horzAnchor="page" w:tblpX="1380" w:tblpY="50"/>
        <w:tblOverlap w:val="never"/>
        <w:tblW w:w="13786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440"/>
        <w:gridCol w:w="1789"/>
        <w:gridCol w:w="767"/>
        <w:gridCol w:w="813"/>
        <w:gridCol w:w="1907"/>
        <w:gridCol w:w="2080"/>
        <w:gridCol w:w="1587"/>
        <w:gridCol w:w="1328"/>
        <w:gridCol w:w="1466"/>
      </w:tblGrid>
      <w:tr w14:paraId="5FE43AB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60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5CCED8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DejaVu Sans" w:hAnsi="DejaVu Sans" w:eastAsia="DejaVu Sans" w:cs="DejaVu San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DejaVu Sans" w:hAnsi="DejaVu Sans" w:eastAsia="DejaVu Sans" w:cs="DejaVu San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426C1D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DejaVu Sans" w:hAnsi="DejaVu Sans" w:eastAsia="DejaVu Sans" w:cs="DejaVu San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DejaVu Sans" w:hAnsi="DejaVu Sans" w:eastAsia="DejaVu Sans" w:cs="DejaVu San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经营者名称</w:t>
            </w:r>
          </w:p>
        </w:tc>
        <w:tc>
          <w:tcPr>
            <w:tcW w:w="178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4BA8F2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DejaVu Sans" w:hAnsi="DejaVu Sans" w:eastAsia="DejaVu Sans" w:cs="DejaVu San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经营场所</w:t>
            </w:r>
            <w:r>
              <w:rPr>
                <w:rFonts w:hint="eastAsia" w:ascii="DejaVu Sans" w:hAnsi="DejaVu Sans" w:eastAsia="DejaVu Sans" w:cs="DejaVu San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76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1977F5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81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2EBE7D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质量负责人</w:t>
            </w:r>
          </w:p>
        </w:tc>
        <w:tc>
          <w:tcPr>
            <w:tcW w:w="190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677038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20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15C2D7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DejaVu Sans" w:hAnsi="DejaVu Sans" w:eastAsia="DejaVu Sans" w:cs="DejaVu San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158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5B5C90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DejaVu Sans" w:hAnsi="DejaVu Sans" w:eastAsia="DejaVu Sans" w:cs="DejaVu San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许可部门</w:t>
            </w:r>
          </w:p>
        </w:tc>
        <w:tc>
          <w:tcPr>
            <w:tcW w:w="132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1217F6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DejaVu Sans" w:hAnsi="DejaVu Sans" w:eastAsia="DejaVu Sans" w:cs="DejaVu San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发证日期</w:t>
            </w:r>
          </w:p>
        </w:tc>
        <w:tc>
          <w:tcPr>
            <w:tcW w:w="146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1C0C3B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注销日期</w:t>
            </w:r>
          </w:p>
        </w:tc>
      </w:tr>
      <w:tr w14:paraId="0138B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重庆万鑫药房连锁有限公司渝北区和康路一店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重庆市渝北区仙桃街道和康路107号附1号、附2号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杨涛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修晓兰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渝CA0131444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中成药,生化药品,中药材,生物制品（限口服，外用）,中药饮片,化学药制剂,抗生素制剂。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重庆市渝北区市场监督管理局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2023.12.6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2025.10.17</w:t>
            </w:r>
          </w:p>
        </w:tc>
      </w:tr>
      <w:tr w14:paraId="70A4F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重庆好药师虹亿大药房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重庆市渝北区龙塔街道洋河东路一巷8号长安丽都5幢1-11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凌泽红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凌泽红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渝DA0131453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中成药,生化药品,生物制品（限口服，外用）,化学药制剂,抗生素制剂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重庆市渝北区市场监督管理局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2023.3.21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A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2025.10.21</w:t>
            </w:r>
          </w:p>
        </w:tc>
      </w:tr>
      <w:tr w14:paraId="257C3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桐君阁大药房渝北区诚康药店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64FC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重庆市渝北区双龙湖街道春华大道96号附20号融创.渝北区中央公园二期13-5幢1-商业3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梅小红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梅小红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渝DB013000417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中成药,化学药,其他生物制品,中药饮片（不含配方）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重庆市渝北区市场监督管理局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2021.8.3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2025.10.23</w:t>
            </w:r>
          </w:p>
        </w:tc>
      </w:tr>
    </w:tbl>
    <w:p w14:paraId="2A069EB1">
      <w:pPr>
        <w:jc w:val="right"/>
        <w:rPr>
          <w:sz w:val="24"/>
          <w:szCs w:val="24"/>
        </w:rPr>
      </w:pPr>
    </w:p>
    <w:p w14:paraId="7F17A366"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                      </w:t>
      </w:r>
    </w:p>
    <w:p w14:paraId="34DBB50A">
      <w:pPr>
        <w:jc w:val="center"/>
        <w:rPr>
          <w:rFonts w:hint="eastAsia"/>
          <w:sz w:val="24"/>
          <w:szCs w:val="24"/>
          <w:lang w:val="en-US" w:eastAsia="zh-CN"/>
        </w:rPr>
      </w:pPr>
    </w:p>
    <w:p w14:paraId="4D7BF822">
      <w:pPr>
        <w:jc w:val="righ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二O二五年十月二十四日</w:t>
      </w:r>
    </w:p>
    <w:sectPr>
      <w:pgSz w:w="16838" w:h="11906" w:orient="landscape"/>
      <w:pgMar w:top="760" w:right="1440" w:bottom="6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ZDU3ZTQ2ZGU5NjhlMjM1ZmQxOTk3OTAwMWIxMmIifQ=="/>
  </w:docVars>
  <w:rsids>
    <w:rsidRoot w:val="04BF387F"/>
    <w:rsid w:val="034266C3"/>
    <w:rsid w:val="04BF387F"/>
    <w:rsid w:val="0EC635A6"/>
    <w:rsid w:val="0EDE01D9"/>
    <w:rsid w:val="0F215318"/>
    <w:rsid w:val="0F827F26"/>
    <w:rsid w:val="11543057"/>
    <w:rsid w:val="116D60EF"/>
    <w:rsid w:val="11E004DC"/>
    <w:rsid w:val="124D3E9F"/>
    <w:rsid w:val="137D6A60"/>
    <w:rsid w:val="17167D14"/>
    <w:rsid w:val="17E71192"/>
    <w:rsid w:val="1E72788B"/>
    <w:rsid w:val="24B32ACD"/>
    <w:rsid w:val="25431D69"/>
    <w:rsid w:val="25636D7C"/>
    <w:rsid w:val="25CA7058"/>
    <w:rsid w:val="294121A6"/>
    <w:rsid w:val="2A565FED"/>
    <w:rsid w:val="2A977430"/>
    <w:rsid w:val="2AAB5242"/>
    <w:rsid w:val="2E9729DF"/>
    <w:rsid w:val="30407A6F"/>
    <w:rsid w:val="31B14EB5"/>
    <w:rsid w:val="3644049F"/>
    <w:rsid w:val="3666105C"/>
    <w:rsid w:val="37A64FF6"/>
    <w:rsid w:val="37C50B84"/>
    <w:rsid w:val="3956512A"/>
    <w:rsid w:val="397E4785"/>
    <w:rsid w:val="3D7C2929"/>
    <w:rsid w:val="3FA11DA3"/>
    <w:rsid w:val="3FAD2AED"/>
    <w:rsid w:val="3FD7444B"/>
    <w:rsid w:val="426E142F"/>
    <w:rsid w:val="43E95857"/>
    <w:rsid w:val="44012E18"/>
    <w:rsid w:val="45B809FB"/>
    <w:rsid w:val="46B83786"/>
    <w:rsid w:val="47861676"/>
    <w:rsid w:val="4C0F2D7D"/>
    <w:rsid w:val="4E4A7A4E"/>
    <w:rsid w:val="502F1935"/>
    <w:rsid w:val="53A81C5F"/>
    <w:rsid w:val="576B1B56"/>
    <w:rsid w:val="59A9322B"/>
    <w:rsid w:val="5A6243AD"/>
    <w:rsid w:val="5A8D23E1"/>
    <w:rsid w:val="5CF7401E"/>
    <w:rsid w:val="5E5E1032"/>
    <w:rsid w:val="5EB57C5D"/>
    <w:rsid w:val="5ED25D1D"/>
    <w:rsid w:val="5F4F62BD"/>
    <w:rsid w:val="60714AFA"/>
    <w:rsid w:val="61487D8F"/>
    <w:rsid w:val="619D3DE4"/>
    <w:rsid w:val="62282B17"/>
    <w:rsid w:val="65F01E0F"/>
    <w:rsid w:val="667C5DD5"/>
    <w:rsid w:val="68FD070E"/>
    <w:rsid w:val="69FA4F2A"/>
    <w:rsid w:val="6A8B5736"/>
    <w:rsid w:val="6B282D37"/>
    <w:rsid w:val="6C0B51FD"/>
    <w:rsid w:val="6C6871AD"/>
    <w:rsid w:val="6DB43F1D"/>
    <w:rsid w:val="70C307A9"/>
    <w:rsid w:val="71AB3B06"/>
    <w:rsid w:val="72503669"/>
    <w:rsid w:val="731441FC"/>
    <w:rsid w:val="738C6647"/>
    <w:rsid w:val="73A15CB2"/>
    <w:rsid w:val="7406173C"/>
    <w:rsid w:val="740E3AC3"/>
    <w:rsid w:val="74FF2A67"/>
    <w:rsid w:val="751F76E7"/>
    <w:rsid w:val="759315A4"/>
    <w:rsid w:val="76A31A02"/>
    <w:rsid w:val="76A62CBB"/>
    <w:rsid w:val="7806195F"/>
    <w:rsid w:val="78DE36B4"/>
    <w:rsid w:val="797F6579"/>
    <w:rsid w:val="7CF44E14"/>
    <w:rsid w:val="7F1B17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5">
    <w:name w:val="font11"/>
    <w:basedOn w:val="3"/>
    <w:autoRedefine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294</Characters>
  <Lines>0</Lines>
  <Paragraphs>0</Paragraphs>
  <TotalTime>1</TotalTime>
  <ScaleCrop>false</ScaleCrop>
  <LinksUpToDate>false</LinksUpToDate>
  <CharactersWithSpaces>372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2021-04-22T01:50:00Z</dcterms:created>
  <dc:creator>NTKO</dc:creator>
  <cp:lastModifiedBy>小喇嘛裙</cp:lastModifiedBy>
  <dcterms:modified xsi:type="dcterms:W3CDTF">2025-10-24T01:30:59Z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DF0229BE788348B1B41598A8A6B9FC7E_13</vt:lpwstr>
  </property>
  <property fmtid="{D5CDD505-2E9C-101B-9397-08002B2CF9AE}" pid="4" name="KSOTemplateDocerSaveRecord">
    <vt:lpwstr>eyJoZGlkIjoiZTZlZDU3ZTQ2ZGU5NjhlMjM1ZmQxOTk3OTAwMWIxMmIiLCJ1c2VySWQiOiIzODI5OTczNTYifQ==</vt:lpwstr>
  </property>
</Properties>
</file>