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ascii="方正小标宋_GBK" w:hAnsi="方正小标宋_GBK" w:eastAsia="方正小标宋_GBK" w:cs="方正小标宋_GBK"/>
          <w:b w:val="0"/>
          <w:bCs w:val="0"/>
          <w:sz w:val="44"/>
          <w:szCs w:val="44"/>
          <w:shd w:val="clear" w:color="auto" w:fill="FFFFFF"/>
        </w:rPr>
      </w:pPr>
      <w:r>
        <w:rPr>
          <w:rFonts w:hint="eastAsia" w:ascii="方正小标宋_GBK" w:hAnsi="方正小标宋_GBK" w:eastAsia="方正小标宋_GBK" w:cs="方正小标宋_GBK"/>
          <w:b w:val="0"/>
          <w:bCs w:val="0"/>
          <w:sz w:val="44"/>
          <w:szCs w:val="44"/>
          <w:shd w:val="clear" w:color="auto" w:fill="FFFFFF"/>
        </w:rPr>
        <w:t>重庆市渝北区市场监督管理局食品经营许可信息公示（注销）</w:t>
      </w:r>
    </w:p>
    <w:p>
      <w:pPr>
        <w:pStyle w:val="6"/>
        <w:ind w:firstLine="640" w:firstLineChars="200"/>
        <w:jc w:val="left"/>
        <w:rPr>
          <w:rFonts w:hint="eastAsia" w:ascii="方正仿宋_GBK" w:hAnsi="方正仿宋_GBK" w:eastAsia="方正仿宋_GBK" w:cs="方正仿宋_GBK"/>
          <w:b w:val="0"/>
          <w:bCs w:val="0"/>
          <w:shd w:val="clear" w:color="auto" w:fill="FFFFFF"/>
        </w:rPr>
      </w:pPr>
      <w:bookmarkStart w:id="0" w:name="_GoBack"/>
      <w:bookmarkEnd w:id="0"/>
      <w:r>
        <w:rPr>
          <w:rFonts w:hint="eastAsia" w:ascii="方正仿宋_GBK" w:hAnsi="方正仿宋_GBK" w:eastAsia="方正仿宋_GBK" w:cs="方正仿宋_GBK"/>
          <w:b w:val="0"/>
          <w:bCs w:val="0"/>
          <w:shd w:val="clear" w:color="auto" w:fill="FFFFFF"/>
        </w:rPr>
        <w:t xml:space="preserve">根据《食品经营许可证管理办法》规定，本局对2024年7月第2周渝北区听雪轩茶楼等72家注销企业相关信息予以公示，请社会各界予以监督。监督电话：67489809，邮编：401120 </w:t>
      </w:r>
    </w:p>
    <w:tbl>
      <w:tblPr>
        <w:tblStyle w:val="7"/>
        <w:tblW w:w="16616" w:type="dxa"/>
        <w:tblInd w:w="-459" w:type="dxa"/>
        <w:tblLayout w:type="autofit"/>
        <w:tblCellMar>
          <w:top w:w="0" w:type="dxa"/>
          <w:left w:w="108" w:type="dxa"/>
          <w:bottom w:w="0" w:type="dxa"/>
          <w:right w:w="108" w:type="dxa"/>
        </w:tblCellMar>
      </w:tblPr>
      <w:tblGrid>
        <w:gridCol w:w="709"/>
        <w:gridCol w:w="1985"/>
        <w:gridCol w:w="1275"/>
        <w:gridCol w:w="1985"/>
        <w:gridCol w:w="2268"/>
        <w:gridCol w:w="2551"/>
        <w:gridCol w:w="2268"/>
        <w:gridCol w:w="1985"/>
        <w:gridCol w:w="1590"/>
      </w:tblGrid>
      <w:tr>
        <w:tblPrEx>
          <w:tblCellMar>
            <w:top w:w="0" w:type="dxa"/>
            <w:left w:w="108" w:type="dxa"/>
            <w:bottom w:w="0" w:type="dxa"/>
            <w:right w:w="108" w:type="dxa"/>
          </w:tblCellMar>
        </w:tblPrEx>
        <w:trPr>
          <w:trHeight w:val="1500" w:hRule="atLeast"/>
        </w:trPr>
        <w:tc>
          <w:tcPr>
            <w:tcW w:w="709" w:type="dxa"/>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序号</w:t>
            </w:r>
          </w:p>
        </w:tc>
        <w:tc>
          <w:tcPr>
            <w:tcW w:w="1985" w:type="dxa"/>
            <w:tcBorders>
              <w:top w:val="single" w:color="auto" w:sz="4" w:space="0"/>
              <w:left w:val="nil"/>
              <w:bottom w:val="single" w:color="auto" w:sz="4" w:space="0"/>
              <w:right w:val="single" w:color="auto" w:sz="4" w:space="0"/>
            </w:tcBorders>
            <w:shd w:val="clear" w:color="000000" w:fill="C0C0C0"/>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经营者名称</w:t>
            </w:r>
          </w:p>
        </w:tc>
        <w:tc>
          <w:tcPr>
            <w:tcW w:w="1275" w:type="dxa"/>
            <w:tcBorders>
              <w:top w:val="single" w:color="auto" w:sz="4" w:space="0"/>
              <w:left w:val="nil"/>
              <w:bottom w:val="single" w:color="auto" w:sz="4" w:space="0"/>
              <w:right w:val="single" w:color="auto" w:sz="4" w:space="0"/>
            </w:tcBorders>
            <w:shd w:val="clear" w:color="000000" w:fill="C0C0C0"/>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法定代表人（负责人）</w:t>
            </w:r>
          </w:p>
        </w:tc>
        <w:tc>
          <w:tcPr>
            <w:tcW w:w="1985" w:type="dxa"/>
            <w:tcBorders>
              <w:top w:val="single" w:color="auto" w:sz="4" w:space="0"/>
              <w:left w:val="nil"/>
              <w:bottom w:val="single" w:color="auto" w:sz="4" w:space="0"/>
              <w:right w:val="single" w:color="auto" w:sz="4" w:space="0"/>
            </w:tcBorders>
            <w:shd w:val="clear" w:color="000000" w:fill="C0C0C0"/>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主体业态</w:t>
            </w:r>
          </w:p>
        </w:tc>
        <w:tc>
          <w:tcPr>
            <w:tcW w:w="2268" w:type="dxa"/>
            <w:tcBorders>
              <w:top w:val="single" w:color="auto" w:sz="4" w:space="0"/>
              <w:left w:val="nil"/>
              <w:bottom w:val="single" w:color="auto" w:sz="4" w:space="0"/>
              <w:right w:val="single" w:color="auto" w:sz="4" w:space="0"/>
            </w:tcBorders>
            <w:shd w:val="clear" w:color="000000" w:fill="C0C0C0"/>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经营项目</w:t>
            </w:r>
          </w:p>
        </w:tc>
        <w:tc>
          <w:tcPr>
            <w:tcW w:w="2551" w:type="dxa"/>
            <w:tcBorders>
              <w:top w:val="single" w:color="auto" w:sz="4" w:space="0"/>
              <w:left w:val="nil"/>
              <w:bottom w:val="single" w:color="auto" w:sz="4" w:space="0"/>
              <w:right w:val="single" w:color="auto" w:sz="4" w:space="0"/>
            </w:tcBorders>
            <w:shd w:val="clear" w:color="000000" w:fill="C0C0C0"/>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发证机关</w:t>
            </w:r>
          </w:p>
        </w:tc>
        <w:tc>
          <w:tcPr>
            <w:tcW w:w="2268" w:type="dxa"/>
            <w:tcBorders>
              <w:top w:val="single" w:color="auto" w:sz="4" w:space="0"/>
              <w:left w:val="nil"/>
              <w:bottom w:val="single" w:color="auto" w:sz="4" w:space="0"/>
              <w:right w:val="single" w:color="auto" w:sz="4" w:space="0"/>
            </w:tcBorders>
            <w:shd w:val="clear" w:color="000000" w:fill="C0C0C0"/>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经营场所</w:t>
            </w:r>
          </w:p>
        </w:tc>
        <w:tc>
          <w:tcPr>
            <w:tcW w:w="1985" w:type="dxa"/>
            <w:tcBorders>
              <w:top w:val="single" w:color="auto" w:sz="4" w:space="0"/>
              <w:left w:val="nil"/>
              <w:bottom w:val="single" w:color="auto" w:sz="4" w:space="0"/>
              <w:right w:val="single" w:color="auto" w:sz="4" w:space="0"/>
            </w:tcBorders>
            <w:shd w:val="clear" w:color="000000" w:fill="C0C0C0"/>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许可证编号</w:t>
            </w:r>
          </w:p>
        </w:tc>
        <w:tc>
          <w:tcPr>
            <w:tcW w:w="1590" w:type="dxa"/>
            <w:tcBorders>
              <w:top w:val="single" w:color="auto" w:sz="4" w:space="0"/>
              <w:left w:val="nil"/>
              <w:bottom w:val="single" w:color="auto" w:sz="4" w:space="0"/>
              <w:right w:val="single" w:color="auto" w:sz="4" w:space="0"/>
            </w:tcBorders>
            <w:shd w:val="clear" w:color="000000" w:fill="C0C0C0"/>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注销日期</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渝北区听雪轩茶楼</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张李华</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自制饮品制售（含鲜榨饮品）</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重庆市渝北区双凤桥街道园港路12号3-16/17/18/19/20</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JY25001121113006</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2024-07-05</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渝北区抓壹把餐饮馆</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王杰</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微型餐馆经营者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重庆市渝北区仙桃街道城兴路13号附16香芷汀兰8幢1-商业16</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JY25001121143925</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2024-07-05</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渝北区初甜食品经营部</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殷丽</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糕点类食品制售（含裱花糕点）;自制饮品制售（含鲜榨饮品）</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重庆市渝北区龙溪街道红金路37号4幢1-19</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JY25001121172373</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2024-07-05</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渝北区艾奇米潮汕牛肉汤锅店</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陈勇</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冷食类食品制售（不含肉类冷食）;自制饮品制售（不含鲜榨饮品）;特殊食品销售（保健食品销售）;热食类食品制售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重庆市渝北区龙塔街道新溉大道887号鲁能星城十一街区1号车库幢负1-商10</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JY25001121195346</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2024-07-05</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渝北区巴味农副产品店（个体工商户）</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宗周</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食品销售经营者（食杂店）</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预包装食品销售（含冷藏冷冻食品）;散装食品销售（含冷藏冷冻食品,不含直接入口食品）</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重庆市渝北区双凤桥街道双凤桥路209号1幢1-9</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JY15001121221637</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2024-07-05</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渝北区任锶宇面馆（个体工商户）</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任锶宇</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冷食类食品制售（不含肉类冷食）;特殊食品销售（保健食品销售）;热食类食品制售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重庆市渝北区回兴街道锦华路8号附23号</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JY25001121224428</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2024-07-05</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渝北区骏楷食品经营部（个体工商户）</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陈俊</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微型餐馆经营者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冷食类食品制售（不含肉类冷食）;自制饮品制售（含鲜榨饮品）</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重庆市渝北区仙桃街道城兴路10号附22-2-10</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JY25001121225357</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2024-07-05</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渝北区卤味人生卤菜店（个体工商户）</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张根萌</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散装食品销售（含冷藏冷冻食品）;冷食类食品制售（含肉类冷食）</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重庆市渝北区仙桃街道福畅路66号附17号上东汇小区1幢商业网点4</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JY25001121230627</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2024-07-05</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渝北区麻辣个烫冒菜餐饮店（个体工商户）</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段晞晞</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微型餐馆经营者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重庆市渝北区双凤桥街道凤鸣路22号（名人港湾）8（G）幢1-5（自编号：1号）</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JY25001121226495</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2024-07-05</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渝北区潘佳爱餐饮服务店（个体工商户）</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潘大成</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重庆市渝北区双凤桥街道空港大道338号远洋航港商1幢1-14</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JY25001121234374</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2024-07-05</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11</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渝北区曹惠林大酒店</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曹延林</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中型餐馆经营者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冷食类食品制售（不含肉类冷食）;热食类食品制售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重庆市渝北区重庆市渝北区龙裕街13-17号</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JY25001120174465</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2024-07-05</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渝北区馋客小吃店</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方金江</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重庆市渝北区双龙湖街道渝湖路58号-6号1幢1-6</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JY25001120211082</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2024-07-05</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13</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重庆市渝北区仁睦初级中学校</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游贤全</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小型企事业单位食堂</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重庆市渝北区双凤桥街道中建村</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JY35001120212855</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2024-07-05</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14</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渝北区双仁益康药房</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李家英</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食品销售经营者（药店）</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预包装食品销售（不含冷藏冷冻食品）;特殊食品销售（保健食品销售）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重庆市渝北区双凤桥街道渝北区双凤桥街道浩博天地小区第裙楼第负2层4号门市</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JY15001120226623</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2024-07-05</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15</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渝北区好福气包子店</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冯孝彬</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预包装食品销售（含冷藏冷冻食品）;自制饮品制售（不含鲜榨饮品,不含自制配制酒制售,不含自酿酒制售,含生鲜乳饮品）;热食类食品制售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重庆市渝北区重庆市渝北区回兴街道宝桐路2号附55号旭辉新里城临街商业和地下超市1-商业6</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JY25001120298353</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2024-07-05</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16</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渝北区慧润办公用品经营部</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熊利琼</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食品销售经营者（便利店经营者）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预包装食品销售（含冷藏冷冻食品）</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重庆市渝北区重庆市渝北区双凤桥街道长空路323号浩博天地裙楼2幢3-7</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JY15001120220348</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2024-07-05</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17</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渝北区蒋稼小面馆</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蒋小凤</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预包装食品销售（含冷藏冷冻食品）;热食类食品制售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重庆市渝北区龙溪街道花卉园西一路40号</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JY25001121010203</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2024-07-08</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18</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渝北区贺勇银餐饮店</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贺勇银</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冷食类食品制售（不含肉类冷食）;热食类食品制售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重庆市渝北区龙山街道新南支路2号附14号祈年悦城-1-商业10</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JY25001121058629</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2024-07-08</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19</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渝北区愚酒屋酒吧店</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毛剑基</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自制饮品制售（含鲜榨饮品）;热食类食品制售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重庆市渝北区两路街道金航路32号金港国际14幢-2-4</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JY25001121082469</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2024-07-08</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渝北区霖岭烤鸭店</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涂洪熙</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重庆市渝北区龙溪街道加州花园C6幢1－3</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JY25001121090206</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2024-07-08</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21</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渝北区筷有引力餐饮店</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韩连连</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自制饮品制售（不含自配酒,不含自酿酒制售,含鲜榨饮品）;热食类食品制售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重庆市渝北区两路街道义学路2号附23号金易都会1幢1-35</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JY25001121114919</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2024-07-08</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22</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渝北区饱藏小食品经营部</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冯靖</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微型餐馆经营者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自制饮品制售（不含鲜榨饮品,不含自配酒,不含自酿酒制售）;热食类食品制售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重庆市渝北区两路街道汉渝路一巷86号</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JY25001121159673</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2024-07-08</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23</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渝北区和润卤菜店</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赖艳萍</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食品销售经营者（食杂店）</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预包装食品销售（含冷藏冷冻食品）;散装食品销售（含冷藏冷冻食品,含直接入口食品）</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重庆市渝北区仙桃街道同茂大道15号附4号鹿山锦绣2幢3-商业门市3</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JY15001121178965</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2024-07-08</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24</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渝北区云边小吃店</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罗秀利</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冷食类食品制售（不含肉类冷食）;自制饮品制售（含鲜榨饮品）;热食类食品制售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重庆市渝北区双龙湖街道锦湖路68号</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JY25001121181639</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2024-07-08</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25</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渝北区磊磊餐饮店</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谭丽</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冷食类食品制售（不含肉类冷食）;热食类食品制售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重庆市渝北区龙山街道旗龙路60号附26号太阳园2幢负1-商业5</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JY25001121187694</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2024-07-08</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26</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渝北区小万面馆</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万春华</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冷食类食品制售（含肉类冷食）;散装食品销售（含冷藏冷冻食品）;特殊食品销售（保健食品销售）;热食类食品制售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重庆市渝北区回兴街道兴科五路110号金易华苑B1幢1-10</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JY25001121188100</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2024-07-08</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27</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渝北区云坤白酒坊</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赵坤</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食品销售经营者（食杂店）</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散装食品销售（不含冷藏冷冻食品,含直接入口食品）</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重庆市渝北区两路街道汉渝路一巷24号</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JY15001121194744</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2024-07-08</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28</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渝北区杨恩莉餐饮店（个体工商户）</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杨恩莉</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微型餐馆经营者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重庆市渝北区龙塔街道红黄路121号附336号紫荆商业广场二期6幢1-商铺6-3</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JY25001121222952</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2024-07-08</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29</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渝北区冉筝韵小吃店（个体工商户）</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冉筝韵</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微型餐馆经营者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散装食品销售（含直接入口食品）;冷食类食品制售（含肉类冷食）;自制饮品制售（含鲜榨饮品）</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重庆市渝北区龙塔街道红黄路99号C3负一层13号</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JY25001121225033</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2024-07-08</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30</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渝北区文文餐饮店（个体工商户）</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文丹</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冷食类食品制售（含肉类冷食）;特殊食品销售（保健食品销售）;热食类食品制售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重庆市渝北区龙山街道龙路60号附9号2-19号太阳园3幢1-商业1</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JY25001121228402</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2024-07-08</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31</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渝北区奇味蚝情餐饮餐馆（个体工商户）</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张健</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冷食类食品制售（含肉类冷食）;自制饮品制售（含鲜榨饮品）;特殊食品销售（保健食品销售）;热食类食品制售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重庆市渝北区龙山街道松石北路58号1-1幢1层42号（自主承诺）</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JY25001121228689</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2024-07-08</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32</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渝北区洋童坊食品经营部</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周波</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食品销售经营者（便利店）</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预包装食品销售（不含冷藏冷冻食品）;特殊食品销售（保健食品销售,婴幼儿配方乳粉销售,其他婴幼儿配方食品销售）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重庆市渝北区龙溪街道新南路19号人和天地1幢-1-4</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JY15001120321458</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2024-07-08</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33</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渝北区王胜万餐饮店</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王胜万</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重庆市渝北区两路街道渝长路16号附5号</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JY25001120230224</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2024-07-08</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34</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渝北区渔小村餐饮店</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江福</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冷食类食品制售（含肉类冷食）;热食类食品制售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重庆市渝北区仙桃街道桂馥一支路1号附5号富悦.麓山别苑10幢1-商3</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JY25001120217410</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2024-07-08</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35</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渝北区三味茶楼</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颜永辉</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预包装食品销售（不含冷藏冷冻食品）;自制饮品制售（不含鲜榨饮品,不含生鲜乳饮品,不含自制配制酒制售,不含自酿酒制售）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重庆市渝北区重庆市渝北区龙塔街道红黄路97号天骄俊园A幢1-4</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JY25001120249417</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2024-07-08</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36</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渝北区味稻美餐饮店</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田小红</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重庆市渝北区重庆市渝北区双凤桥街道汉渝路二巷50号6幢1-31</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JY25001120254449</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2024-07-08</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37</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重庆七号烤场餐饮管理有限公司</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王娟</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冷食类食品制售（不含肉类冷食）;散装食品销售（含冷藏冷冻食品）;特殊食品销售（保健食品销售）;热食类食品制售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重庆市渝北区回兴街道科技产业园兴科路金佳步行街A1-17</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JY25001121195889</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2024-07-09</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38</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渝北区龙溪街道文海食品经营部</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曹文海</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食品销售经营者（食杂店）</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预包装食品销售（含冷藏冷冻食品）</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重庆市渝北区龙溪街道新牌坊二路99号</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JY15001121011768</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2024-07-09</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39</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渝北区火辣大排档店</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赵晓松</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微型餐馆经营者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重庆市渝北区玉峰山镇石坪东路6号</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JY25001121105127</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2024-07-09</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40</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渝北区邹会面餐饮店（个体工商户）</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周秀英</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微型餐馆经营者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冷食类食品制售（不含肉类冷食）;热食类食品制售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重庆市渝北区仙桃街道和康路19号附11号鲁能城中央公馆1-商业6</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JY25001121206467</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2024-07-09</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41</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渝北区不亦乐乎餐饮店（个体工商户）</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李勇</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中型餐馆经营者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散装食品销售（含直接入口食品）;冷食类食品制售（含肉类冷食）;自制饮品制售（含鲜榨饮品）;特殊食品销售（保健食品销售）;热食类食品制售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重庆市渝北区龙溪街道新溉大道191号</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JY25001121211585</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2024-07-09</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42</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渝北区曹全超餐饮店（个体工商户）</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曹全超</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冷食类食品制售（含肉类冷食）;特殊食品销售（保健食品销售）;热食类食品制售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重庆市渝北区龙山街道龙山路52号东和春天裙楼2幢15（自编号4号）</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JY25001121216532</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2024-07-09</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43</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渝北区微螺记餐饮店（个体工商户）</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代祖萍</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重庆市渝北区仙桃街道同盛路88号附4</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JY25001121217244</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2024-07-09</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44</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渝北区全来餐馆（个体工商户）</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张成才</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冷食类食品制售（不含肉类冷食）;热食类食品制售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重庆市渝北区龙山街道天竺路201号新房商01-01-14（龙园大厦1-7号商铺）</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JY25001121217437</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2024-07-09</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45</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渝北区斓斓六六小面餐厅（个体工商户）</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汪晓霞</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微型餐馆经营者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重庆市渝北区回兴街道兴科二路城市港湾5幢1-4号</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JY25001121228857</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2024-07-09</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46</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渝北区某家餐饮店（个体工商户）</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谭翔腾</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重庆市渝北区龙溪街道红锦支路22号附22号</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JY25001121231781</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2024-07-09</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47</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渝北区振运食品便利店</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陈振运</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食品销售经营者（便利店）</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预包装食品销售（含冷藏冷冻食品）;散装食品销售（不含冷藏冷冻食品）;特殊食品销售（保健食品销售）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重庆市渝北区仙桃街道中央公园北路17号附12号</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JY15001120231203</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2024-07-09</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48</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重庆嘟先生商贸有限公司渝北第一分公司</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郭渝林</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食品销售经营者（便利店经营者）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预包装食品销售（含冷藏冷冻食品）;散装食品销售（含冷藏冷冻食品,含直接入口食品）;特殊食品销售（保健食品销售）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重庆市渝北区王家街道重庆市渝北区龙塔街道尚品路4、6、8、10号天江鼎城雅园1幢-1-1</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JY15001120315505</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2024-07-09</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49</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渝北区娉婷干洗服务店</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张喜俸</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食品销售经营者（食杂店）</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预包装食品销售（含冷藏冷冻食品）;特殊食品销售（保健食品销售）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重庆市渝北区宝圣湖街道兴科二路95号附7号</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JY15001121025737</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2024-07-10</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50</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渝北区梁月餐饮服务餐馆</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梁兰</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微型餐馆经营者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重庆市渝北区龙溪街道金龙路268号1幢1-3</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JY25001121205312</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2024-07-10</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51</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渝北区游五妹餐饮管理店（个体工商户）</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游佐芬</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冷食类食品制售（不含肉类冷食）;热食类食品制售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重庆市渝北区双龙湖街道龙平街2号附4号龙平街2－1号1幢2－1</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JY25001121218331</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2024-07-10</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52</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渝北区品言烧烤店（个体工商户）</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唐元寿</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冷食类食品制售（不含肉类冷食）;热食类食品制售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重庆市渝北区双龙湖街道龙裕街64号1幢1-3</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JY25001121222864</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2024-07-10</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53</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渝北区漫醺酒水经营店（个体工商户）</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唐绮</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食品销售经营者（食杂店）</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预包装食品销售（含冷藏冷冻食品）;散装食品销售（含冷藏冷冻食品,含直接入口食品）</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重庆市渝北区仙桃街道兰馨大道18号附9号御城华府22幢1-商6</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JY15001121229709</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2024-07-10</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54</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渝北区勋节餐饮店</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杨勋节</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冷食类食品制售（不含肉类冷食）;自制饮品制售（不含鲜榨饮品）;热食类食品制售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重庆市渝北区仙桃街道同盛路88号附48-2-9</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JY25001120320389</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2024-07-10</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55</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渝北区李好同学餐饮店</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李勇</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重庆市渝北区回兴街道兴科大道274号宝桐紫花园1幢1-6</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JY25001120313006</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2024-07-10</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56</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重庆北洲实业(集团)有限公司茨竹供电所食堂</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王晓刚</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小型企事业单位食堂</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重庆市渝北区茨竹镇竹松路1.3.5.7.9.11.13号</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JY35001121145761</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2024-07-10</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57</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重庆北洲实业（集团）有限公司石兴供电所食堂</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刘帮芳</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小型企事业单位食堂</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重庆市渝北区兴隆镇渝兴路66号</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JY35001121146570</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2024-07-10</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58</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渝北区万鑫药房邓强药店</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邓强</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食品销售经营者（药店）</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预包装食品销售（不含冷藏冷冻食品）;特殊食品销售（保健食品）</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重庆市渝北区仙桃街道桂馥西路2号附1号</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JY15001120232103</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2024-07-10</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59</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重庆思伯睿农业发展有限公司</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邵建华</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食品销售经营者（网络食品销售商）</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预包装食品销售（不含冷藏冷冻食品）</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重庆市渝北区龙山街道余松一支路5号龙湖紫都城3-1幢26-11</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JY15001121005590</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2024-07-11</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60</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重庆味佰仟餐饮有限公司</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李修明</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糕点类食品制售（不含裱花糕点）;自制饮品制售（含鲜榨饮品）;热食类食品制售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重庆市渝北区仙桃街道舟济路36号1-19（自主承诺）</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JY25001121162774</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2024-07-11</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61</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渝北区盒禾餐饮馆</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郭翠</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重庆市渝北区龙溪街道加州花园B2幢1-1</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JY25001121010625</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2024-07-11</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62</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渝北区钟哥餐饮店</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钟登高</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自制饮品制售（含鲜榨饮品）;热食类食品制售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重庆市渝北区仙桃街道和意路12号附13号</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JY25001121012911</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2024-07-11</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63</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渝北区木耳镇段成刚饭店</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段成刚</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微型餐馆经营者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重庆市渝北区木耳镇街道</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JY25001121103821</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2024-07-11</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64</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渝北区鱼见羊餐饮店</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徐银柳</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冷食类食品制售（含肉类冷食）;热食类食品制售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重庆市渝北区龙山街道龙腾新苑5-2号楼1层附3号（自主承诺）</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JY25001121123480</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2024-07-11</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65</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渝北区年历餐饮店</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赖苏夏</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微型餐馆经营者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自制饮品制售（含鲜榨饮品）;热食类食品制售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重庆市渝北区回兴街道果园新村15号饮食一条街A幢1-36</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JY25001121146330</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2024-07-11</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66</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渝北区许妈鲜汤羊肉粉店</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罗伟</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冷食类食品制售（不含肉类冷食）;热食类食品制售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重庆市渝北区木耳镇空港乐园华晖路33号</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JY25001121158689</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2024-07-11</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67</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渝北区七碗米餐饮店</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桂玲玲</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散装食品销售（含冷藏冷冻食品）;冷食类食品制售（不含肉类冷食）;自制饮品制售（含鲜榨饮品）;热食类食品制售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重庆市渝北区木耳镇聚英路28号附1号</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JY25001121188845</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2024-07-11</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68</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渝北区诚味面馆（个体工商户）</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李柠</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自制饮品制售（含鲜榨饮品）;热食类食品制售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重庆市渝北区回兴街道新科一路1幢21号</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JY25001121194886</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2024-07-11</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69</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渝北区水瓢餐饮店（个体工商户）</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吴飞</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自制饮品制售（不含鲜榨饮品）;热食类食品制售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重庆市渝北区仙桃街道腾芳大道1号附25号</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JY25001121201676</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2024-07-11</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70</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渝北区喜余年食品食府（个体工商户）</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魏娟娟</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微型餐馆经营者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糕点类食品制售（不含裱花糕点）;自制饮品制售（含鲜榨饮品）</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重庆市渝北区宝圣湖街道食品城大道18号7单元1F-15-703商铺</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JY25001121214207</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2024-07-11</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71</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渝北区铭铭羊肉粉馆（个体工商户）</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祝睿铭</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冷食类食品制售（不含肉类冷食）;热食类食品制售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重庆市渝北区龙塔街道红黄路121号附129号紫荆商业广场二期5幢1-商铺37</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JY25001121217994</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2024-07-11</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72</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渝北区木与子餐饮店（个体工商户）</w:t>
            </w:r>
          </w:p>
        </w:tc>
        <w:tc>
          <w:tcPr>
            <w:tcW w:w="12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李玉春</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冷食类食品制售（不含肉类冷食）;自制饮品制售;热食类食品制售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重庆市渝北区回兴街道兴科一路14号富丽苑B幢1-5</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JY25001121232612</w:t>
            </w:r>
          </w:p>
        </w:tc>
        <w:tc>
          <w:tcPr>
            <w:tcW w:w="15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2024-07-11</w:t>
            </w:r>
          </w:p>
        </w:tc>
      </w:tr>
    </w:tbl>
    <w:p>
      <w:pPr>
        <w:jc w:val="left"/>
        <w:rPr>
          <w:rFonts w:cs="DejaVu Sans" w:asciiTheme="minorEastAsia" w:hAnsiTheme="minorEastAsia"/>
          <w:color w:val="333333"/>
          <w:sz w:val="32"/>
          <w:szCs w:val="32"/>
          <w:shd w:val="clear" w:color="auto" w:fill="FFFFFF"/>
        </w:rPr>
      </w:pPr>
    </w:p>
    <w:p>
      <w:pPr>
        <w:ind w:firstLine="600" w:firstLineChars="200"/>
        <w:jc w:val="left"/>
        <w:rPr>
          <w:rFonts w:hint="eastAsia" w:ascii="DejaVu Sans" w:hAnsi="DejaVu Sans" w:eastAsia="宋体" w:cs="DejaVu Sans"/>
          <w:color w:val="333333"/>
          <w:sz w:val="30"/>
          <w:szCs w:val="30"/>
          <w:shd w:val="clear" w:color="auto" w:fill="FFFFFF"/>
        </w:rPr>
      </w:pPr>
      <w:r>
        <w:rPr>
          <w:rFonts w:hint="eastAsia" w:cs="DejaVu Sans" w:asciiTheme="minorEastAsia" w:hAnsiTheme="minorEastAsia"/>
          <w:color w:val="333333"/>
          <w:sz w:val="30"/>
          <w:szCs w:val="30"/>
          <w:shd w:val="clear" w:color="auto" w:fill="FFFFFF"/>
        </w:rPr>
        <w:t>特此公告                                                            二零二四年七月十二日</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仿宋_GB2312">
    <w:altName w:val="仿宋"/>
    <w:panose1 w:val="00000000000000000000"/>
    <w:charset w:val="86"/>
    <w:family w:val="modern"/>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FhZWQyMWJkNGMyMTM1ZWNkYTJjMzgxNWQyOTViYjUifQ=="/>
  </w:docVars>
  <w:rsids>
    <w:rsidRoot w:val="53024DCA"/>
    <w:rsid w:val="000349AB"/>
    <w:rsid w:val="00037C07"/>
    <w:rsid w:val="00037EDC"/>
    <w:rsid w:val="000528F1"/>
    <w:rsid w:val="00056BD4"/>
    <w:rsid w:val="000734F7"/>
    <w:rsid w:val="000949F1"/>
    <w:rsid w:val="00095156"/>
    <w:rsid w:val="000B470E"/>
    <w:rsid w:val="000E289E"/>
    <w:rsid w:val="00181204"/>
    <w:rsid w:val="001C2A6F"/>
    <w:rsid w:val="001D06A4"/>
    <w:rsid w:val="001D6E97"/>
    <w:rsid w:val="001E3A4F"/>
    <w:rsid w:val="00207B15"/>
    <w:rsid w:val="0021341D"/>
    <w:rsid w:val="002246AC"/>
    <w:rsid w:val="00262169"/>
    <w:rsid w:val="00270A2A"/>
    <w:rsid w:val="00293E03"/>
    <w:rsid w:val="002A516D"/>
    <w:rsid w:val="002C69AB"/>
    <w:rsid w:val="0033086C"/>
    <w:rsid w:val="003424A2"/>
    <w:rsid w:val="00345F0D"/>
    <w:rsid w:val="00346046"/>
    <w:rsid w:val="003510F6"/>
    <w:rsid w:val="00361C65"/>
    <w:rsid w:val="00364338"/>
    <w:rsid w:val="003725FF"/>
    <w:rsid w:val="003770D6"/>
    <w:rsid w:val="00394835"/>
    <w:rsid w:val="003A37D5"/>
    <w:rsid w:val="003E6440"/>
    <w:rsid w:val="00420C79"/>
    <w:rsid w:val="00430B7A"/>
    <w:rsid w:val="00433695"/>
    <w:rsid w:val="00470D10"/>
    <w:rsid w:val="004861F0"/>
    <w:rsid w:val="004B3917"/>
    <w:rsid w:val="004C0CD7"/>
    <w:rsid w:val="004E5419"/>
    <w:rsid w:val="004F73FC"/>
    <w:rsid w:val="00522903"/>
    <w:rsid w:val="00533636"/>
    <w:rsid w:val="00543BE9"/>
    <w:rsid w:val="00572F2F"/>
    <w:rsid w:val="005D3E46"/>
    <w:rsid w:val="00606BB5"/>
    <w:rsid w:val="006350EE"/>
    <w:rsid w:val="006A78CB"/>
    <w:rsid w:val="006B1614"/>
    <w:rsid w:val="006D0C8B"/>
    <w:rsid w:val="006D30B7"/>
    <w:rsid w:val="006E7F9D"/>
    <w:rsid w:val="006F4886"/>
    <w:rsid w:val="00705CC5"/>
    <w:rsid w:val="007143DC"/>
    <w:rsid w:val="0077585A"/>
    <w:rsid w:val="007963C3"/>
    <w:rsid w:val="007B36D8"/>
    <w:rsid w:val="007D3F9C"/>
    <w:rsid w:val="007F0698"/>
    <w:rsid w:val="008660F9"/>
    <w:rsid w:val="00871FF7"/>
    <w:rsid w:val="008936D3"/>
    <w:rsid w:val="008A674A"/>
    <w:rsid w:val="008B1CE4"/>
    <w:rsid w:val="008B5D4E"/>
    <w:rsid w:val="008C2D60"/>
    <w:rsid w:val="008D30EF"/>
    <w:rsid w:val="00900E9C"/>
    <w:rsid w:val="00957963"/>
    <w:rsid w:val="0098016B"/>
    <w:rsid w:val="009E31A7"/>
    <w:rsid w:val="009F33E6"/>
    <w:rsid w:val="009F456B"/>
    <w:rsid w:val="00A131BF"/>
    <w:rsid w:val="00A27799"/>
    <w:rsid w:val="00A37C4E"/>
    <w:rsid w:val="00A503B3"/>
    <w:rsid w:val="00A62CBD"/>
    <w:rsid w:val="00A63E57"/>
    <w:rsid w:val="00A71B47"/>
    <w:rsid w:val="00A93941"/>
    <w:rsid w:val="00AB2352"/>
    <w:rsid w:val="00AC7161"/>
    <w:rsid w:val="00AD392F"/>
    <w:rsid w:val="00AD4E79"/>
    <w:rsid w:val="00AF6106"/>
    <w:rsid w:val="00B50850"/>
    <w:rsid w:val="00B51258"/>
    <w:rsid w:val="00B72392"/>
    <w:rsid w:val="00BD6E8E"/>
    <w:rsid w:val="00BE72E2"/>
    <w:rsid w:val="00BF0361"/>
    <w:rsid w:val="00C0112D"/>
    <w:rsid w:val="00C1230C"/>
    <w:rsid w:val="00C4165A"/>
    <w:rsid w:val="00C55531"/>
    <w:rsid w:val="00C5792C"/>
    <w:rsid w:val="00C61D87"/>
    <w:rsid w:val="00C728F6"/>
    <w:rsid w:val="00C838D7"/>
    <w:rsid w:val="00C904A8"/>
    <w:rsid w:val="00CB2A0D"/>
    <w:rsid w:val="00CD5724"/>
    <w:rsid w:val="00CE0DA3"/>
    <w:rsid w:val="00CE1256"/>
    <w:rsid w:val="00CE255D"/>
    <w:rsid w:val="00D21C1E"/>
    <w:rsid w:val="00D24EEE"/>
    <w:rsid w:val="00D33E9B"/>
    <w:rsid w:val="00D37367"/>
    <w:rsid w:val="00D47C53"/>
    <w:rsid w:val="00D755AD"/>
    <w:rsid w:val="00D82B78"/>
    <w:rsid w:val="00D92B7D"/>
    <w:rsid w:val="00DB5BC5"/>
    <w:rsid w:val="00DB7FCE"/>
    <w:rsid w:val="00DD1D14"/>
    <w:rsid w:val="00E67F58"/>
    <w:rsid w:val="00E768F8"/>
    <w:rsid w:val="00E80B05"/>
    <w:rsid w:val="00EB06C0"/>
    <w:rsid w:val="00ED581A"/>
    <w:rsid w:val="00F052BC"/>
    <w:rsid w:val="00F101B3"/>
    <w:rsid w:val="00F30089"/>
    <w:rsid w:val="00F631B0"/>
    <w:rsid w:val="00F66D84"/>
    <w:rsid w:val="00F8554C"/>
    <w:rsid w:val="00F93933"/>
    <w:rsid w:val="00FA354B"/>
    <w:rsid w:val="00FC313C"/>
    <w:rsid w:val="00FE3439"/>
    <w:rsid w:val="02B27118"/>
    <w:rsid w:val="030D08C7"/>
    <w:rsid w:val="03451947"/>
    <w:rsid w:val="039878AC"/>
    <w:rsid w:val="042D0121"/>
    <w:rsid w:val="045836DD"/>
    <w:rsid w:val="061E02D7"/>
    <w:rsid w:val="073B3357"/>
    <w:rsid w:val="07D67371"/>
    <w:rsid w:val="0864452B"/>
    <w:rsid w:val="087B0B8E"/>
    <w:rsid w:val="088A64D7"/>
    <w:rsid w:val="08A0355D"/>
    <w:rsid w:val="08D71DF0"/>
    <w:rsid w:val="099A0F9A"/>
    <w:rsid w:val="0A3C744C"/>
    <w:rsid w:val="0B5A0FF6"/>
    <w:rsid w:val="0BE73A54"/>
    <w:rsid w:val="0C2B2CEC"/>
    <w:rsid w:val="0CCA1837"/>
    <w:rsid w:val="0CE14EF7"/>
    <w:rsid w:val="0DF47EE2"/>
    <w:rsid w:val="0EBB6D9A"/>
    <w:rsid w:val="0ED148BF"/>
    <w:rsid w:val="0EFB71D6"/>
    <w:rsid w:val="0F4C2533"/>
    <w:rsid w:val="0FCC08F3"/>
    <w:rsid w:val="105A26E2"/>
    <w:rsid w:val="10F45550"/>
    <w:rsid w:val="126A44C3"/>
    <w:rsid w:val="12892FB2"/>
    <w:rsid w:val="132D6F63"/>
    <w:rsid w:val="137E5343"/>
    <w:rsid w:val="150C7985"/>
    <w:rsid w:val="15133950"/>
    <w:rsid w:val="174566B5"/>
    <w:rsid w:val="17620757"/>
    <w:rsid w:val="17D807BC"/>
    <w:rsid w:val="1888117F"/>
    <w:rsid w:val="1AAE0C38"/>
    <w:rsid w:val="1ABC3F43"/>
    <w:rsid w:val="1AE22728"/>
    <w:rsid w:val="1B721167"/>
    <w:rsid w:val="1C9656B6"/>
    <w:rsid w:val="1D983B82"/>
    <w:rsid w:val="1F6A55F3"/>
    <w:rsid w:val="207C652C"/>
    <w:rsid w:val="20CB1B36"/>
    <w:rsid w:val="218F4029"/>
    <w:rsid w:val="21D20448"/>
    <w:rsid w:val="2208051E"/>
    <w:rsid w:val="2248641D"/>
    <w:rsid w:val="22DD1392"/>
    <w:rsid w:val="24CE27B8"/>
    <w:rsid w:val="25585EF6"/>
    <w:rsid w:val="273B3FB1"/>
    <w:rsid w:val="27A75914"/>
    <w:rsid w:val="27F2001D"/>
    <w:rsid w:val="29714A62"/>
    <w:rsid w:val="29A04938"/>
    <w:rsid w:val="2BBC36BF"/>
    <w:rsid w:val="2BD90780"/>
    <w:rsid w:val="2C954802"/>
    <w:rsid w:val="2DC41577"/>
    <w:rsid w:val="2E92364A"/>
    <w:rsid w:val="2F110AE4"/>
    <w:rsid w:val="302D5CFA"/>
    <w:rsid w:val="30616F19"/>
    <w:rsid w:val="31020428"/>
    <w:rsid w:val="317E39CE"/>
    <w:rsid w:val="32656E57"/>
    <w:rsid w:val="35A5200E"/>
    <w:rsid w:val="38154E90"/>
    <w:rsid w:val="386A151C"/>
    <w:rsid w:val="38B1665C"/>
    <w:rsid w:val="3A441A3B"/>
    <w:rsid w:val="3B8355B2"/>
    <w:rsid w:val="3BCC7BFE"/>
    <w:rsid w:val="3BE806E6"/>
    <w:rsid w:val="3C941974"/>
    <w:rsid w:val="3E1256D9"/>
    <w:rsid w:val="3EEA7E03"/>
    <w:rsid w:val="3F6B6557"/>
    <w:rsid w:val="407B43D9"/>
    <w:rsid w:val="40DB553A"/>
    <w:rsid w:val="40EE267D"/>
    <w:rsid w:val="41957284"/>
    <w:rsid w:val="41E83E4A"/>
    <w:rsid w:val="4385645E"/>
    <w:rsid w:val="466B584B"/>
    <w:rsid w:val="46F6544C"/>
    <w:rsid w:val="4738483E"/>
    <w:rsid w:val="47A577A5"/>
    <w:rsid w:val="492521E5"/>
    <w:rsid w:val="49581902"/>
    <w:rsid w:val="4BD179D7"/>
    <w:rsid w:val="4C2B69FA"/>
    <w:rsid w:val="4C5A45E4"/>
    <w:rsid w:val="4D9929AA"/>
    <w:rsid w:val="4EA259C8"/>
    <w:rsid w:val="4FDE1D23"/>
    <w:rsid w:val="502D511D"/>
    <w:rsid w:val="53024DCA"/>
    <w:rsid w:val="53173C18"/>
    <w:rsid w:val="541428A4"/>
    <w:rsid w:val="550815E0"/>
    <w:rsid w:val="55C46398"/>
    <w:rsid w:val="56035B3F"/>
    <w:rsid w:val="579C362B"/>
    <w:rsid w:val="58021A6A"/>
    <w:rsid w:val="58942671"/>
    <w:rsid w:val="58ED10C1"/>
    <w:rsid w:val="5928583D"/>
    <w:rsid w:val="59C470F3"/>
    <w:rsid w:val="59EC420C"/>
    <w:rsid w:val="5B1A41E7"/>
    <w:rsid w:val="5B697846"/>
    <w:rsid w:val="5B842D50"/>
    <w:rsid w:val="5BF16BA0"/>
    <w:rsid w:val="5C7A40DC"/>
    <w:rsid w:val="5D8E642C"/>
    <w:rsid w:val="5DD635DB"/>
    <w:rsid w:val="5EE41B97"/>
    <w:rsid w:val="5FDE59A3"/>
    <w:rsid w:val="5FE2257F"/>
    <w:rsid w:val="61A438D3"/>
    <w:rsid w:val="656A196F"/>
    <w:rsid w:val="65E5680A"/>
    <w:rsid w:val="66367FAE"/>
    <w:rsid w:val="66373F17"/>
    <w:rsid w:val="66F25E90"/>
    <w:rsid w:val="67C11347"/>
    <w:rsid w:val="67EF7FA2"/>
    <w:rsid w:val="67FE7752"/>
    <w:rsid w:val="685B602E"/>
    <w:rsid w:val="69343126"/>
    <w:rsid w:val="6C411817"/>
    <w:rsid w:val="6D3B095E"/>
    <w:rsid w:val="6D4C70C8"/>
    <w:rsid w:val="6D9F635F"/>
    <w:rsid w:val="6E14107A"/>
    <w:rsid w:val="6E404361"/>
    <w:rsid w:val="6E7C04FE"/>
    <w:rsid w:val="6EAF4429"/>
    <w:rsid w:val="6FE23BD4"/>
    <w:rsid w:val="71761094"/>
    <w:rsid w:val="725E2F94"/>
    <w:rsid w:val="739951E9"/>
    <w:rsid w:val="73AE771F"/>
    <w:rsid w:val="73D006C1"/>
    <w:rsid w:val="74CB1FAF"/>
    <w:rsid w:val="75346542"/>
    <w:rsid w:val="75FA5AC7"/>
    <w:rsid w:val="76137995"/>
    <w:rsid w:val="76D641C9"/>
    <w:rsid w:val="78807E38"/>
    <w:rsid w:val="7AB35507"/>
    <w:rsid w:val="7B03119F"/>
    <w:rsid w:val="7BDA2EE5"/>
    <w:rsid w:val="7C3277A1"/>
    <w:rsid w:val="7F986D98"/>
    <w:rsid w:val="FBF49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26"/>
    <w:qFormat/>
    <w:uiPriority w:val="0"/>
    <w:pPr>
      <w:tabs>
        <w:tab w:val="center" w:pos="4153"/>
        <w:tab w:val="right" w:pos="8306"/>
      </w:tabs>
      <w:snapToGrid w:val="0"/>
      <w:jc w:val="left"/>
    </w:pPr>
    <w:rPr>
      <w:sz w:val="18"/>
      <w:szCs w:val="18"/>
    </w:rPr>
  </w:style>
  <w:style w:type="paragraph" w:styleId="5">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23"/>
    <w:qFormat/>
    <w:uiPriority w:val="0"/>
    <w:pPr>
      <w:spacing w:before="240" w:after="60"/>
      <w:jc w:val="center"/>
      <w:outlineLvl w:val="0"/>
    </w:pPr>
    <w:rPr>
      <w:rFonts w:eastAsia="宋体" w:asciiTheme="majorHAnsi" w:hAnsiTheme="majorHAnsi" w:cstheme="majorBidi"/>
      <w:b/>
      <w:bCs/>
      <w:sz w:val="32"/>
      <w:szCs w:val="32"/>
    </w:rPr>
  </w:style>
  <w:style w:type="character" w:styleId="9">
    <w:name w:val="FollowedHyperlink"/>
    <w:basedOn w:val="8"/>
    <w:unhideWhenUsed/>
    <w:qFormat/>
    <w:uiPriority w:val="99"/>
    <w:rPr>
      <w:color w:val="800080"/>
      <w:u w:val="single"/>
    </w:rPr>
  </w:style>
  <w:style w:type="character" w:styleId="10">
    <w:name w:val="Hyperlink"/>
    <w:basedOn w:val="8"/>
    <w:unhideWhenUsed/>
    <w:qFormat/>
    <w:uiPriority w:val="99"/>
    <w:rPr>
      <w:color w:val="0000FF"/>
      <w:u w:val="single"/>
    </w:rPr>
  </w:style>
  <w:style w:type="paragraph" w:customStyle="1" w:styleId="11">
    <w:name w:val="xl67"/>
    <w:basedOn w:val="1"/>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12">
    <w:name w:val="xl68"/>
    <w:basedOn w:val="1"/>
    <w:qFormat/>
    <w:uiPriority w:val="0"/>
    <w:pPr>
      <w:widowControl/>
      <w:spacing w:before="100" w:beforeAutospacing="1" w:after="100" w:afterAutospacing="1"/>
      <w:jc w:val="left"/>
    </w:pPr>
    <w:rPr>
      <w:rFonts w:ascii="宋体" w:hAnsi="宋体" w:eastAsia="宋体" w:cs="宋体"/>
      <w:color w:val="000000"/>
      <w:kern w:val="0"/>
      <w:sz w:val="24"/>
    </w:rPr>
  </w:style>
  <w:style w:type="paragraph" w:customStyle="1" w:styleId="1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4"/>
    </w:rPr>
  </w:style>
  <w:style w:type="paragraph" w:customStyle="1" w:styleId="1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rPr>
  </w:style>
  <w:style w:type="paragraph" w:customStyle="1" w:styleId="1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1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rPr>
  </w:style>
  <w:style w:type="paragraph" w:customStyle="1" w:styleId="1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eastAsia="宋体" w:cs="宋体"/>
      <w:b/>
      <w:bCs/>
      <w:kern w:val="0"/>
      <w:sz w:val="28"/>
      <w:szCs w:val="28"/>
    </w:rPr>
  </w:style>
  <w:style w:type="paragraph" w:customStyle="1" w:styleId="1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1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
    <w:name w:val="xl6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eastAsia="宋体" w:cs="宋体"/>
      <w:b/>
      <w:bCs/>
      <w:kern w:val="0"/>
      <w:sz w:val="28"/>
      <w:szCs w:val="28"/>
    </w:rPr>
  </w:style>
  <w:style w:type="paragraph" w:customStyle="1" w:styleId="21">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character" w:customStyle="1" w:styleId="22">
    <w:name w:val="标题 1 Char"/>
    <w:basedOn w:val="8"/>
    <w:link w:val="2"/>
    <w:qFormat/>
    <w:uiPriority w:val="0"/>
    <w:rPr>
      <w:rFonts w:asciiTheme="minorHAnsi" w:hAnsiTheme="minorHAnsi" w:eastAsiaTheme="minorEastAsia" w:cstheme="minorBidi"/>
      <w:b/>
      <w:bCs/>
      <w:kern w:val="44"/>
      <w:sz w:val="44"/>
      <w:szCs w:val="44"/>
    </w:rPr>
  </w:style>
  <w:style w:type="character" w:customStyle="1" w:styleId="23">
    <w:name w:val="标题 Char"/>
    <w:basedOn w:val="8"/>
    <w:link w:val="6"/>
    <w:qFormat/>
    <w:uiPriority w:val="0"/>
    <w:rPr>
      <w:rFonts w:asciiTheme="majorHAnsi" w:hAnsiTheme="majorHAnsi" w:cstheme="majorBidi"/>
      <w:b/>
      <w:bCs/>
      <w:kern w:val="2"/>
      <w:sz w:val="32"/>
      <w:szCs w:val="32"/>
    </w:rPr>
  </w:style>
  <w:style w:type="character" w:customStyle="1" w:styleId="24">
    <w:name w:val="标题 2 Char"/>
    <w:basedOn w:val="8"/>
    <w:link w:val="3"/>
    <w:qFormat/>
    <w:uiPriority w:val="0"/>
    <w:rPr>
      <w:rFonts w:asciiTheme="majorHAnsi" w:hAnsiTheme="majorHAnsi" w:eastAsiaTheme="majorEastAsia" w:cstheme="majorBidi"/>
      <w:b/>
      <w:bCs/>
      <w:kern w:val="2"/>
      <w:sz w:val="32"/>
      <w:szCs w:val="32"/>
    </w:rPr>
  </w:style>
  <w:style w:type="character" w:customStyle="1" w:styleId="25">
    <w:name w:val="页眉 Char"/>
    <w:basedOn w:val="8"/>
    <w:link w:val="5"/>
    <w:qFormat/>
    <w:uiPriority w:val="0"/>
    <w:rPr>
      <w:rFonts w:asciiTheme="minorHAnsi" w:hAnsiTheme="minorHAnsi" w:eastAsiaTheme="minorEastAsia" w:cstheme="minorBidi"/>
      <w:kern w:val="2"/>
      <w:sz w:val="18"/>
      <w:szCs w:val="18"/>
    </w:rPr>
  </w:style>
  <w:style w:type="character" w:customStyle="1" w:styleId="26">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1368</Words>
  <Characters>7804</Characters>
  <Lines>65</Lines>
  <Paragraphs>18</Paragraphs>
  <TotalTime>3</TotalTime>
  <ScaleCrop>false</ScaleCrop>
  <LinksUpToDate>false</LinksUpToDate>
  <CharactersWithSpaces>9154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2024-07-12T09:09:00Z</dcterms:created>
  <dc:creator>NTKO</dc:creator>
  <cp:lastModifiedBy>scjgj</cp:lastModifiedBy>
  <dcterms:modified xsi:type="dcterms:W3CDTF">2024-07-12T14:09:43Z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F781199ED20043C8B49404FB6EAAAE28_13</vt:lpwstr>
  </property>
</Properties>
</file>