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00" w:lineRule="exact"/>
        <w:ind w:firstLine="2640" w:firstLineChars="600"/>
        <w:rPr>
          <w:rFonts w:ascii="Times New Roman" w:hAnsi="Times New Roman" w:eastAsia="方正小标宋_GBK"/>
          <w:sz w:val="44"/>
          <w:szCs w:val="44"/>
        </w:rPr>
      </w:pPr>
      <w:r>
        <w:rPr>
          <w:rFonts w:hint="eastAsia" w:ascii="方正小标宋_GBK" w:hAnsi="Times New Roman" w:eastAsia="方正小标宋_GBK"/>
          <w:sz w:val="44"/>
          <w:szCs w:val="44"/>
          <w:lang w:eastAsia="zh-CN"/>
        </w:rPr>
        <w:t>重庆市</w:t>
      </w:r>
      <w:r>
        <w:rPr>
          <w:rFonts w:hint="eastAsia" w:ascii="方正小标宋_GBK" w:hAnsi="Times New Roman" w:eastAsia="方正小标宋_GBK"/>
          <w:sz w:val="44"/>
          <w:szCs w:val="44"/>
        </w:rPr>
        <w:t>铜</w:t>
      </w:r>
      <w:r>
        <w:rPr>
          <w:rFonts w:ascii="方正小标宋_GBK" w:hAnsi="Times New Roman" w:eastAsia="方正小标宋_GBK"/>
          <w:sz w:val="44"/>
          <w:szCs w:val="44"/>
        </w:rPr>
        <w:t>梁区</w:t>
      </w:r>
      <w:r>
        <w:rPr>
          <w:rFonts w:hint="eastAsia" w:ascii="方正小标宋_GBK" w:hAnsi="Times New Roman" w:eastAsia="方正小标宋_GBK"/>
          <w:sz w:val="44"/>
          <w:szCs w:val="44"/>
        </w:rPr>
        <w:t>知识产权局</w:t>
      </w:r>
    </w:p>
    <w:p>
      <w:pPr>
        <w:autoSpaceDE w:val="0"/>
        <w:spacing w:line="600" w:lineRule="exact"/>
        <w:jc w:val="center"/>
        <w:rPr>
          <w:rFonts w:ascii="Times New Roman" w:hAnsi="Times New Roman" w:eastAsia="方正小标宋_GBK"/>
          <w:sz w:val="44"/>
          <w:szCs w:val="44"/>
        </w:rPr>
      </w:pPr>
      <w:r>
        <w:rPr>
          <w:rFonts w:hint="eastAsia" w:ascii="方正小标宋_GBK" w:hAnsi="Times New Roman" w:eastAsia="方正小标宋_GBK"/>
          <w:sz w:val="44"/>
          <w:szCs w:val="44"/>
        </w:rPr>
        <w:t>关于组织申报</w:t>
      </w:r>
      <w:r>
        <w:rPr>
          <w:rFonts w:ascii="Times New Roman" w:hAnsi="Times New Roman" w:eastAsia="方正小标宋_GBK"/>
          <w:sz w:val="44"/>
          <w:szCs w:val="44"/>
        </w:rPr>
        <w:t>2024</w:t>
      </w:r>
      <w:r>
        <w:rPr>
          <w:rFonts w:hint="eastAsia" w:ascii="方正小标宋_GBK" w:hAnsi="Times New Roman" w:eastAsia="方正小标宋_GBK"/>
          <w:sz w:val="44"/>
          <w:szCs w:val="44"/>
        </w:rPr>
        <w:t>年度知识产权风险</w:t>
      </w:r>
    </w:p>
    <w:p>
      <w:pPr>
        <w:autoSpaceDE w:val="0"/>
        <w:spacing w:line="600" w:lineRule="exact"/>
        <w:jc w:val="center"/>
        <w:rPr>
          <w:rFonts w:ascii="Times New Roman" w:hAnsi="Times New Roman" w:eastAsia="方正小标宋_GBK"/>
          <w:sz w:val="44"/>
          <w:szCs w:val="44"/>
        </w:rPr>
      </w:pPr>
      <w:r>
        <w:rPr>
          <w:rFonts w:hint="eastAsia" w:ascii="方正小标宋_GBK" w:hAnsi="Times New Roman" w:eastAsia="方正小标宋_GBK"/>
          <w:sz w:val="44"/>
          <w:szCs w:val="44"/>
        </w:rPr>
        <w:t>预测预警项目的通知</w:t>
      </w:r>
    </w:p>
    <w:p>
      <w:pPr>
        <w:autoSpaceDE w:val="0"/>
        <w:spacing w:line="600" w:lineRule="exact"/>
        <w:jc w:val="left"/>
        <w:rPr>
          <w:rFonts w:ascii="Times New Roman" w:hAnsi="Times New Roman" w:eastAsia="方正仿宋_GBK"/>
          <w:sz w:val="32"/>
          <w:szCs w:val="32"/>
        </w:rPr>
      </w:pPr>
      <w:r>
        <w:rPr>
          <w:rFonts w:ascii="Times New Roman" w:hAnsi="Times New Roman" w:eastAsia="方正仿宋_GBK"/>
          <w:sz w:val="32"/>
          <w:szCs w:val="32"/>
        </w:rPr>
        <w:t xml:space="preserve"> </w:t>
      </w:r>
    </w:p>
    <w:p>
      <w:pPr>
        <w:autoSpaceDE w:val="0"/>
        <w:spacing w:line="600" w:lineRule="exact"/>
        <w:rPr>
          <w:rFonts w:ascii="方正仿宋_GBK" w:eastAsia="方正仿宋_GBK"/>
          <w:spacing w:val="-6"/>
          <w:sz w:val="32"/>
          <w:szCs w:val="32"/>
        </w:rPr>
      </w:pPr>
      <w:r>
        <w:rPr>
          <w:rFonts w:hint="eastAsia" w:ascii="方正仿宋_GBK" w:eastAsia="方正仿宋_GBK"/>
          <w:spacing w:val="-6"/>
          <w:sz w:val="32"/>
          <w:szCs w:val="32"/>
        </w:rPr>
        <w:t>各有关单位：</w:t>
      </w:r>
    </w:p>
    <w:p>
      <w:pPr>
        <w:autoSpaceDE w:val="0"/>
        <w:spacing w:line="600" w:lineRule="exact"/>
        <w:ind w:firstLine="640" w:firstLineChars="200"/>
        <w:rPr>
          <w:rFonts w:hint="eastAsia" w:ascii="Arial" w:hAnsi="Arial" w:cs="Arial"/>
          <w:color w:val="333333"/>
          <w:kern w:val="0"/>
          <w:sz w:val="24"/>
          <w:szCs w:val="24"/>
        </w:rPr>
      </w:pPr>
      <w:r>
        <w:rPr>
          <w:rFonts w:hint="eastAsia" w:ascii="方正仿宋_GBK" w:eastAsia="方正仿宋_GBK"/>
          <w:sz w:val="32"/>
          <w:szCs w:val="32"/>
        </w:rPr>
        <w:t>为防范重大知识产权风险，提高企事业单位知识产权风险预测预警和防控能力，</w:t>
      </w:r>
      <w:r>
        <w:rPr>
          <w:rFonts w:hint="eastAsia" w:ascii="方正仿宋_GBK" w:hAnsi="Times New Roman" w:eastAsia="方正仿宋_GBK"/>
          <w:sz w:val="32"/>
          <w:szCs w:val="32"/>
        </w:rPr>
        <w:t>根据《重庆市</w:t>
      </w:r>
      <w:r>
        <w:rPr>
          <w:rFonts w:ascii="方正仿宋_GBK" w:hAnsi="Times New Roman" w:eastAsia="方正仿宋_GBK"/>
          <w:sz w:val="32"/>
          <w:szCs w:val="32"/>
        </w:rPr>
        <w:t>知识产权风险</w:t>
      </w:r>
      <w:r>
        <w:rPr>
          <w:rFonts w:hint="eastAsia" w:ascii="方正仿宋_GBK" w:hAnsi="Times New Roman" w:eastAsia="方正仿宋_GBK"/>
          <w:sz w:val="32"/>
          <w:szCs w:val="32"/>
        </w:rPr>
        <w:t>预测预警</w:t>
      </w:r>
      <w:r>
        <w:rPr>
          <w:rFonts w:ascii="方正仿宋_GBK" w:hAnsi="Times New Roman" w:eastAsia="方正仿宋_GBK"/>
          <w:sz w:val="32"/>
          <w:szCs w:val="32"/>
        </w:rPr>
        <w:t>项目实施细则</w:t>
      </w:r>
      <w:r>
        <w:rPr>
          <w:rFonts w:hint="eastAsia" w:ascii="方正仿宋_GBK" w:hAnsi="Times New Roman" w:eastAsia="方正仿宋_GBK"/>
          <w:sz w:val="32"/>
          <w:szCs w:val="32"/>
        </w:rPr>
        <w:t>》和市</w:t>
      </w:r>
      <w:r>
        <w:rPr>
          <w:rFonts w:ascii="方正仿宋_GBK" w:hAnsi="Times New Roman" w:eastAsia="方正仿宋_GBK"/>
          <w:sz w:val="32"/>
          <w:szCs w:val="32"/>
        </w:rPr>
        <w:t>知识产权</w:t>
      </w:r>
      <w:r>
        <w:rPr>
          <w:rFonts w:hint="eastAsia" w:ascii="方正仿宋_GBK" w:hAnsi="Times New Roman" w:eastAsia="方正仿宋_GBK"/>
          <w:sz w:val="32"/>
          <w:szCs w:val="32"/>
        </w:rPr>
        <w:t>局项目管理有关规定，现</w:t>
      </w:r>
      <w:r>
        <w:rPr>
          <w:rFonts w:ascii="方正仿宋_GBK" w:hAnsi="Times New Roman" w:eastAsia="方正仿宋_GBK"/>
          <w:sz w:val="32"/>
          <w:szCs w:val="32"/>
        </w:rPr>
        <w:t>就</w:t>
      </w:r>
      <w:r>
        <w:rPr>
          <w:rFonts w:ascii="Times New Roman" w:hAnsi="Times New Roman" w:eastAsia="方正仿宋_GBK"/>
          <w:sz w:val="32"/>
          <w:szCs w:val="32"/>
        </w:rPr>
        <w:t>2024</w:t>
      </w:r>
      <w:r>
        <w:rPr>
          <w:rFonts w:hint="eastAsia" w:ascii="方正仿宋_GBK" w:hAnsi="Times New Roman" w:eastAsia="方正仿宋_GBK"/>
          <w:sz w:val="32"/>
          <w:szCs w:val="32"/>
        </w:rPr>
        <w:t>年度知识产权风险预测预警项目申报工作</w:t>
      </w:r>
      <w:r>
        <w:rPr>
          <w:rFonts w:ascii="方正仿宋_GBK" w:hAnsi="Times New Roman" w:eastAsia="方正仿宋_GBK"/>
          <w:sz w:val="32"/>
          <w:szCs w:val="32"/>
        </w:rPr>
        <w:t>通知如下</w:t>
      </w:r>
      <w:r>
        <w:rPr>
          <w:rFonts w:hint="eastAsia" w:ascii="方正仿宋_GBK" w:hAnsi="Times New Roman" w:eastAsia="方正仿宋_GBK"/>
          <w:sz w:val="32"/>
          <w:szCs w:val="32"/>
        </w:rPr>
        <w:t>。</w:t>
      </w:r>
    </w:p>
    <w:p>
      <w:pPr>
        <w:autoSpaceDE w:val="0"/>
        <w:spacing w:line="600" w:lineRule="exact"/>
        <w:rPr>
          <w:rFonts w:ascii="Times New Roman" w:hAnsi="Times New Roman" w:eastAsia="方正黑体_GBK"/>
          <w:sz w:val="32"/>
          <w:szCs w:val="32"/>
        </w:rPr>
      </w:pPr>
      <w:r>
        <w:rPr>
          <w:rFonts w:ascii="Times New Roman" w:hAnsi="Times New Roman" w:eastAsia="方正仿宋_GBK"/>
          <w:sz w:val="32"/>
          <w:szCs w:val="32"/>
        </w:rPr>
        <w:t xml:space="preserve">    </w:t>
      </w:r>
      <w:r>
        <w:rPr>
          <w:rFonts w:hint="eastAsia" w:ascii="方正黑体_GBK" w:hAnsi="Times New Roman" w:eastAsia="方正黑体_GBK"/>
          <w:sz w:val="32"/>
          <w:szCs w:val="32"/>
        </w:rPr>
        <w:t>一、支持方向</w:t>
      </w:r>
    </w:p>
    <w:p>
      <w:pPr>
        <w:autoSpaceDE w:val="0"/>
        <w:spacing w:line="600" w:lineRule="exact"/>
        <w:ind w:firstLine="640" w:firstLineChars="200"/>
        <w:rPr>
          <w:rFonts w:ascii="Times New Roman" w:hAnsi="Times New Roman" w:eastAsia="方正仿宋_GBK"/>
          <w:sz w:val="32"/>
          <w:szCs w:val="32"/>
        </w:rPr>
      </w:pPr>
      <w:r>
        <w:rPr>
          <w:rFonts w:hint="eastAsia" w:ascii="方正仿宋_GBK" w:hAnsi="Times New Roman" w:eastAsia="方正仿宋_GBK"/>
          <w:sz w:val="32"/>
          <w:szCs w:val="32"/>
        </w:rPr>
        <w:t>申报项目需聚焦打造</w:t>
      </w:r>
      <w:r>
        <w:rPr>
          <w:rFonts w:hint="eastAsia" w:ascii="Times New Roman" w:hAnsi="Times New Roman" w:eastAsia="方正仿宋_GBK"/>
          <w:sz w:val="32"/>
          <w:szCs w:val="32"/>
        </w:rPr>
        <w:t>“</w:t>
      </w:r>
      <w:r>
        <w:rPr>
          <w:rFonts w:ascii="Times New Roman" w:hAnsi="Times New Roman" w:eastAsia="方正仿宋_GBK"/>
          <w:sz w:val="32"/>
          <w:szCs w:val="32"/>
        </w:rPr>
        <w:t>33618</w:t>
      </w:r>
      <w:r>
        <w:rPr>
          <w:rFonts w:hint="eastAsia" w:ascii="Times New Roman" w:hAnsi="Times New Roman" w:eastAsia="方正仿宋_GBK"/>
          <w:sz w:val="32"/>
          <w:szCs w:val="32"/>
        </w:rPr>
        <w:t>”现代制造</w:t>
      </w:r>
      <w:r>
        <w:rPr>
          <w:rFonts w:hint="eastAsia" w:ascii="方正仿宋_GBK" w:hAnsi="Times New Roman" w:eastAsia="方正仿宋_GBK"/>
          <w:sz w:val="32"/>
          <w:szCs w:val="32"/>
        </w:rPr>
        <w:t>业集群体系或构建</w:t>
      </w:r>
      <w:r>
        <w:rPr>
          <w:rFonts w:hint="eastAsia" w:ascii="Times New Roman" w:hAnsi="Times New Roman" w:eastAsia="方正仿宋_GBK"/>
          <w:sz w:val="32"/>
          <w:szCs w:val="32"/>
        </w:rPr>
        <w:t>“</w:t>
      </w:r>
      <w:r>
        <w:rPr>
          <w:rFonts w:ascii="Times New Roman" w:hAnsi="Times New Roman" w:eastAsia="方正仿宋_GBK"/>
          <w:sz w:val="32"/>
          <w:szCs w:val="32"/>
        </w:rPr>
        <w:t>416</w:t>
      </w:r>
      <w:r>
        <w:rPr>
          <w:rFonts w:hint="eastAsia" w:ascii="Times New Roman" w:hAnsi="Times New Roman" w:eastAsia="方正仿宋_GBK"/>
          <w:sz w:val="32"/>
          <w:szCs w:val="32"/>
        </w:rPr>
        <w:t>”科技创新战略布局</w:t>
      </w:r>
      <w:r>
        <w:rPr>
          <w:rFonts w:hint="eastAsia" w:ascii="方正仿宋_GBK" w:hAnsi="Times New Roman" w:eastAsia="方正仿宋_GBK"/>
          <w:sz w:val="32"/>
          <w:szCs w:val="32"/>
        </w:rPr>
        <w:t>相关领域，培育和发展新质生产力。</w:t>
      </w:r>
    </w:p>
    <w:p>
      <w:pPr>
        <w:autoSpaceDE w:val="0"/>
        <w:spacing w:line="600" w:lineRule="exact"/>
        <w:ind w:firstLine="640" w:firstLineChars="200"/>
        <w:jc w:val="left"/>
        <w:rPr>
          <w:rFonts w:hint="eastAsia" w:ascii="方正黑体_GBK" w:hAnsi="Times New Roman" w:eastAsia="方正黑体_GBK"/>
          <w:sz w:val="32"/>
          <w:szCs w:val="32"/>
        </w:rPr>
      </w:pPr>
      <w:r>
        <w:rPr>
          <w:rFonts w:hint="eastAsia" w:ascii="方正黑体_GBK" w:hAnsi="Times New Roman" w:eastAsia="方正黑体_GBK"/>
          <w:sz w:val="32"/>
          <w:szCs w:val="32"/>
        </w:rPr>
        <w:t>二、申报条件</w:t>
      </w:r>
    </w:p>
    <w:p>
      <w:pPr>
        <w:widowControl/>
        <w:autoSpaceDE w:val="0"/>
        <w:spacing w:line="600" w:lineRule="exact"/>
        <w:ind w:firstLine="640" w:firstLineChars="200"/>
        <w:jc w:val="left"/>
        <w:rPr>
          <w:rFonts w:hint="eastAsia" w:ascii="Times New Roman" w:hAnsi="Times New Roman" w:eastAsia="方正仿宋_GBK"/>
          <w:kern w:val="0"/>
          <w:sz w:val="32"/>
          <w:szCs w:val="32"/>
        </w:rPr>
      </w:pPr>
      <w:r>
        <w:rPr>
          <w:rFonts w:hint="eastAsia" w:ascii="方正仿宋_GBK" w:hAnsi="Times New Roman" w:eastAsia="方正仿宋_GBK"/>
          <w:kern w:val="0"/>
          <w:sz w:val="32"/>
          <w:szCs w:val="32"/>
        </w:rPr>
        <w:t>（一）申报单位为依法登记注册的企事业单位。</w:t>
      </w:r>
    </w:p>
    <w:p>
      <w:pPr>
        <w:widowControl/>
        <w:autoSpaceDE w:val="0"/>
        <w:spacing w:line="600" w:lineRule="exact"/>
        <w:ind w:firstLine="640" w:firstLineChars="200"/>
        <w:jc w:val="left"/>
        <w:rPr>
          <w:rFonts w:hint="eastAsia" w:ascii="Times New Roman" w:hAnsi="Times New Roman" w:eastAsia="方正仿宋_GBK"/>
          <w:kern w:val="0"/>
          <w:sz w:val="32"/>
          <w:szCs w:val="32"/>
        </w:rPr>
      </w:pPr>
      <w:r>
        <w:rPr>
          <w:rFonts w:hint="eastAsia" w:ascii="方正仿宋_GBK" w:hAnsi="Times New Roman" w:eastAsia="方正仿宋_GBK"/>
          <w:kern w:val="0"/>
          <w:sz w:val="32"/>
          <w:szCs w:val="32"/>
        </w:rPr>
        <w:t>（二）</w:t>
      </w:r>
      <w:r>
        <w:rPr>
          <w:rFonts w:ascii="方正仿宋_GBK" w:hAnsi="Times New Roman" w:eastAsia="方正仿宋_GBK"/>
          <w:kern w:val="0"/>
          <w:sz w:val="32"/>
          <w:szCs w:val="32"/>
        </w:rPr>
        <w:t>申报</w:t>
      </w:r>
      <w:r>
        <w:rPr>
          <w:rFonts w:hint="eastAsia" w:ascii="方正仿宋_GBK" w:hAnsi="Times New Roman" w:eastAsia="方正仿宋_GBK"/>
          <w:kern w:val="0"/>
          <w:sz w:val="32"/>
          <w:szCs w:val="32"/>
        </w:rPr>
        <w:t>单位具有承担本项目所需的知识产权专业服务能力、数据资源、人力资源以及相关经验。</w:t>
      </w:r>
    </w:p>
    <w:p>
      <w:pPr>
        <w:autoSpaceDE w:val="0"/>
        <w:spacing w:line="600" w:lineRule="exact"/>
        <w:ind w:firstLine="616" w:firstLineChars="200"/>
        <w:rPr>
          <w:rFonts w:hint="eastAsia" w:ascii="Times New Roman" w:hAnsi="Times New Roman" w:eastAsia="方正仿宋_GBK"/>
          <w:sz w:val="32"/>
          <w:szCs w:val="32"/>
        </w:rPr>
      </w:pPr>
      <w:r>
        <w:rPr>
          <w:rFonts w:hint="eastAsia" w:ascii="方正仿宋_GBK" w:hAnsi="Times New Roman" w:eastAsia="方正仿宋_GBK"/>
          <w:spacing w:val="-6"/>
          <w:sz w:val="32"/>
          <w:szCs w:val="32"/>
        </w:rPr>
        <w:t>（三）</w:t>
      </w:r>
      <w:r>
        <w:rPr>
          <w:rFonts w:ascii="方正仿宋_GBK" w:hAnsi="Times New Roman" w:eastAsia="方正仿宋_GBK"/>
          <w:sz w:val="32"/>
          <w:szCs w:val="32"/>
        </w:rPr>
        <w:t>申报</w:t>
      </w:r>
      <w:r>
        <w:rPr>
          <w:rFonts w:hint="eastAsia" w:ascii="方正仿宋_GBK" w:hAnsi="Times New Roman" w:eastAsia="方正仿宋_GBK"/>
          <w:sz w:val="32"/>
          <w:szCs w:val="32"/>
        </w:rPr>
        <w:t>单位及法定代表人、项目负责人</w:t>
      </w:r>
      <w:r>
        <w:rPr>
          <w:rFonts w:hint="eastAsia" w:ascii="宋体" w:hAnsi="宋体" w:cs="宋体"/>
          <w:sz w:val="32"/>
          <w:szCs w:val="32"/>
        </w:rPr>
        <w:t>的</w:t>
      </w:r>
      <w:r>
        <w:rPr>
          <w:rFonts w:hint="eastAsia" w:ascii="方正仿宋_GBK" w:hAnsi="Times New Roman" w:eastAsia="方正仿宋_GBK"/>
          <w:kern w:val="0"/>
          <w:sz w:val="32"/>
          <w:szCs w:val="32"/>
        </w:rPr>
        <w:t>社会信用良好，</w:t>
      </w:r>
      <w:r>
        <w:rPr>
          <w:rFonts w:ascii="方正仿宋_GBK" w:hAnsi="Times New Roman" w:eastAsia="方正仿宋_GBK"/>
          <w:sz w:val="32"/>
          <w:szCs w:val="32"/>
        </w:rPr>
        <w:t>未被纳入</w:t>
      </w:r>
      <w:r>
        <w:rPr>
          <w:rFonts w:hint="eastAsia" w:ascii="Times New Roman" w:hAnsi="Times New Roman" w:eastAsia="方正仿宋_GBK"/>
          <w:sz w:val="32"/>
          <w:szCs w:val="32"/>
        </w:rPr>
        <w:t>“</w:t>
      </w:r>
      <w:r>
        <w:rPr>
          <w:rFonts w:ascii="方正仿宋_GBK" w:hAnsi="Times New Roman" w:eastAsia="方正仿宋_GBK"/>
          <w:sz w:val="32"/>
          <w:szCs w:val="32"/>
        </w:rPr>
        <w:t>信用中国（重庆）</w:t>
      </w:r>
      <w:r>
        <w:rPr>
          <w:rFonts w:hint="eastAsia" w:ascii="Times New Roman" w:hAnsi="Times New Roman" w:eastAsia="方正仿宋_GBK"/>
          <w:sz w:val="32"/>
          <w:szCs w:val="32"/>
        </w:rPr>
        <w:t>”</w:t>
      </w:r>
      <w:r>
        <w:rPr>
          <w:rFonts w:ascii="方正仿宋_GBK" w:hAnsi="Times New Roman" w:eastAsia="方正仿宋_GBK"/>
          <w:sz w:val="32"/>
          <w:szCs w:val="32"/>
        </w:rPr>
        <w:t>严重失信主体</w:t>
      </w:r>
      <w:r>
        <w:rPr>
          <w:rFonts w:hint="eastAsia" w:ascii="Times New Roman" w:hAnsi="Times New Roman" w:eastAsia="方正仿宋_GBK"/>
          <w:sz w:val="32"/>
          <w:szCs w:val="32"/>
        </w:rPr>
        <w:t>“</w:t>
      </w:r>
      <w:r>
        <w:rPr>
          <w:rFonts w:ascii="方正仿宋_GBK" w:hAnsi="Times New Roman" w:eastAsia="方正仿宋_GBK"/>
          <w:sz w:val="32"/>
          <w:szCs w:val="32"/>
        </w:rPr>
        <w:t>黑名单</w:t>
      </w:r>
      <w:r>
        <w:rPr>
          <w:rFonts w:hint="eastAsia" w:ascii="Times New Roman" w:hAnsi="Times New Roman" w:eastAsia="方正仿宋_GBK"/>
          <w:sz w:val="32"/>
          <w:szCs w:val="32"/>
        </w:rPr>
        <w:t>”</w:t>
      </w:r>
      <w:r>
        <w:rPr>
          <w:rFonts w:ascii="方正仿宋_GBK" w:hAnsi="Times New Roman" w:eastAsia="方正仿宋_GBK"/>
          <w:sz w:val="32"/>
          <w:szCs w:val="32"/>
        </w:rPr>
        <w:t>。</w:t>
      </w:r>
    </w:p>
    <w:p>
      <w:pPr>
        <w:autoSpaceDE w:val="0"/>
        <w:spacing w:line="600" w:lineRule="exact"/>
        <w:ind w:firstLine="640" w:firstLineChars="200"/>
        <w:rPr>
          <w:rFonts w:ascii="Times New Roman" w:hAnsi="Times New Roman" w:eastAsia="方正仿宋_GBK"/>
          <w:spacing w:val="-6"/>
          <w:sz w:val="32"/>
          <w:szCs w:val="32"/>
        </w:rPr>
      </w:pPr>
      <w:r>
        <w:rPr>
          <w:rFonts w:hint="eastAsia" w:ascii="方正仿宋_GBK" w:hAnsi="Times New Roman" w:eastAsia="方正仿宋_GBK"/>
          <w:sz w:val="32"/>
          <w:szCs w:val="32"/>
        </w:rPr>
        <w:t>（四）</w:t>
      </w:r>
      <w:r>
        <w:rPr>
          <w:rFonts w:hint="eastAsia" w:ascii="方正仿宋_GBK" w:hAnsi="Times New Roman" w:eastAsia="方正仿宋_GBK"/>
          <w:spacing w:val="-6"/>
          <w:sz w:val="32"/>
          <w:szCs w:val="32"/>
        </w:rPr>
        <w:t>申报项目未获得过市知识产权局其他</w:t>
      </w:r>
      <w:r>
        <w:rPr>
          <w:rFonts w:ascii="方正仿宋_GBK" w:hAnsi="Times New Roman" w:eastAsia="方正仿宋_GBK"/>
          <w:spacing w:val="-6"/>
          <w:sz w:val="32"/>
          <w:szCs w:val="32"/>
        </w:rPr>
        <w:t>项目</w:t>
      </w:r>
      <w:r>
        <w:rPr>
          <w:rFonts w:hint="eastAsia" w:ascii="方正仿宋_GBK" w:hAnsi="Times New Roman" w:eastAsia="方正仿宋_GBK"/>
          <w:spacing w:val="-6"/>
          <w:sz w:val="32"/>
          <w:szCs w:val="32"/>
        </w:rPr>
        <w:t>的</w:t>
      </w:r>
      <w:r>
        <w:rPr>
          <w:rFonts w:ascii="方正仿宋_GBK" w:hAnsi="Times New Roman" w:eastAsia="方正仿宋_GBK"/>
          <w:spacing w:val="-6"/>
          <w:sz w:val="32"/>
          <w:szCs w:val="32"/>
        </w:rPr>
        <w:t>资金支持</w:t>
      </w:r>
      <w:r>
        <w:rPr>
          <w:rFonts w:hint="eastAsia" w:ascii="方正仿宋_GBK" w:hAnsi="Times New Roman" w:eastAsia="方正仿宋_GBK"/>
          <w:spacing w:val="-6"/>
          <w:sz w:val="32"/>
          <w:szCs w:val="32"/>
        </w:rPr>
        <w:t>。</w:t>
      </w:r>
    </w:p>
    <w:p>
      <w:pPr>
        <w:autoSpaceDE w:val="0"/>
        <w:spacing w:line="600" w:lineRule="exact"/>
        <w:ind w:firstLine="640" w:firstLineChars="200"/>
        <w:jc w:val="left"/>
        <w:rPr>
          <w:rFonts w:ascii="方正黑体_GBK" w:hAnsi="Times New Roman" w:eastAsia="方正黑体_GBK"/>
          <w:sz w:val="32"/>
          <w:szCs w:val="32"/>
        </w:rPr>
      </w:pPr>
      <w:r>
        <w:rPr>
          <w:rFonts w:hint="eastAsia" w:ascii="方正黑体_GBK" w:hAnsi="Times New Roman" w:eastAsia="方正黑体_GBK"/>
          <w:sz w:val="32"/>
          <w:szCs w:val="32"/>
        </w:rPr>
        <w:t>三、项目内容</w:t>
      </w:r>
    </w:p>
    <w:p>
      <w:pPr>
        <w:autoSpaceDE w:val="0"/>
        <w:spacing w:line="600" w:lineRule="exact"/>
        <w:ind w:firstLine="480" w:firstLineChars="150"/>
        <w:jc w:val="left"/>
        <w:rPr>
          <w:rFonts w:hint="eastAsia" w:ascii="Times New Roman" w:hAnsi="Times New Roman" w:eastAsia="方正仿宋_GBK"/>
          <w:sz w:val="32"/>
          <w:szCs w:val="32"/>
        </w:rPr>
      </w:pPr>
      <w:r>
        <w:rPr>
          <w:rFonts w:hint="eastAsia" w:ascii="方正仿宋_GBK" w:hAnsi="Times New Roman" w:eastAsia="方正仿宋_GBK"/>
          <w:sz w:val="32"/>
          <w:szCs w:val="32"/>
        </w:rPr>
        <w:t>（一）开展知识产权信息分析。项目承担单位应检索相关国家、地区以及知识产权组织的知识产权文献和相关法律政策文件，对本项目所属领域的知识产权分布、权利人及主要竞争对手的性质、国别等开展分析研究。对本项目涉及的关键技术、核心专利进行重点分析，分析筛选、精准定位相关知识产权权利人的构成及其相应技术研发优势及主要竞争对手，对本单位在上述国家和地区的知识产权状况作出与国外相关企业的比较分析。</w:t>
      </w:r>
    </w:p>
    <w:p>
      <w:pPr>
        <w:autoSpaceDE w:val="0"/>
        <w:spacing w:line="600" w:lineRule="exact"/>
        <w:ind w:firstLine="480" w:firstLineChars="150"/>
        <w:jc w:val="left"/>
        <w:rPr>
          <w:rFonts w:ascii="Times New Roman" w:hAnsi="Times New Roman" w:eastAsia="方正仿宋_GBK"/>
          <w:sz w:val="32"/>
          <w:szCs w:val="32"/>
        </w:rPr>
      </w:pPr>
      <w:r>
        <w:rPr>
          <w:rFonts w:hint="eastAsia" w:ascii="方正仿宋_GBK" w:hAnsi="Times New Roman" w:eastAsia="方正仿宋_GBK"/>
          <w:sz w:val="32"/>
          <w:szCs w:val="32"/>
        </w:rPr>
        <w:t>（二）开展监测与预警分析。项目承担单位应结合本项目所属技术领域国内外知识产权的整体分布、各细分技术领域的知识产权分布、权利人及法律状况分析，预测将来一段时间本项目所属技术领域的国际与国内技术研究重点和方向，对本单位可能带来风险的知识产权提出监测预警方向并开展预测与预警分析。</w:t>
      </w:r>
    </w:p>
    <w:p>
      <w:pPr>
        <w:autoSpaceDE w:val="0"/>
        <w:spacing w:line="600" w:lineRule="exact"/>
        <w:ind w:firstLine="480" w:firstLineChars="150"/>
        <w:jc w:val="left"/>
        <w:rPr>
          <w:rFonts w:hint="eastAsia" w:ascii="Times New Roman" w:hAnsi="Times New Roman" w:eastAsia="方正仿宋_GBK"/>
          <w:sz w:val="32"/>
          <w:szCs w:val="32"/>
        </w:rPr>
      </w:pPr>
      <w:r>
        <w:rPr>
          <w:rFonts w:hint="eastAsia" w:ascii="方正仿宋_GBK" w:hAnsi="Times New Roman" w:eastAsia="方正仿宋_GBK"/>
          <w:sz w:val="32"/>
          <w:szCs w:val="32"/>
        </w:rPr>
        <w:t>（三）建立知识产权数据库和管理程序。项目承担单位应在开展系统分析的基础上，结合本行业、本领域、本单位和项目实际，建立相关的知识产权专题数据库，形成相应管理规范。。</w:t>
      </w:r>
    </w:p>
    <w:p>
      <w:pPr>
        <w:autoSpaceDE w:val="0"/>
        <w:spacing w:line="600" w:lineRule="exact"/>
        <w:ind w:firstLine="480" w:firstLineChars="150"/>
        <w:jc w:val="left"/>
        <w:rPr>
          <w:rFonts w:ascii="Times New Roman" w:hAnsi="Times New Roman" w:eastAsia="方正仿宋_GBK"/>
          <w:sz w:val="32"/>
          <w:szCs w:val="32"/>
        </w:rPr>
      </w:pPr>
      <w:r>
        <w:rPr>
          <w:rFonts w:hint="eastAsia" w:ascii="方正仿宋_GBK" w:hAnsi="Times New Roman" w:eastAsia="方正仿宋_GBK"/>
          <w:sz w:val="32"/>
          <w:szCs w:val="32"/>
        </w:rPr>
        <w:t>（四）完成知识产权预测预警分析报告。项目承担单位应根据预测预警分析结果，结合所属技术领域的相关产业发展规划、技术现状、市场情况，对本单位知识产权政策、布局及知识产权风险防控等提出具有针对性和操作性的合理化方案，形成</w:t>
      </w:r>
      <w:r>
        <w:rPr>
          <w:rFonts w:ascii="Times New Roman" w:hAnsi="Times New Roman" w:eastAsia="方正仿宋_GBK"/>
          <w:sz w:val="32"/>
          <w:szCs w:val="32"/>
        </w:rPr>
        <w:t>2</w:t>
      </w:r>
      <w:r>
        <w:rPr>
          <w:rFonts w:hint="eastAsia" w:ascii="方正仿宋_GBK" w:hAnsi="Times New Roman" w:eastAsia="方正仿宋_GBK"/>
          <w:sz w:val="32"/>
          <w:szCs w:val="32"/>
        </w:rPr>
        <w:t>万字以上的知识产权预测预警分析报告以及</w:t>
      </w:r>
      <w:r>
        <w:rPr>
          <w:rFonts w:ascii="Times New Roman" w:hAnsi="Times New Roman" w:eastAsia="方正仿宋_GBK"/>
          <w:sz w:val="32"/>
          <w:szCs w:val="32"/>
        </w:rPr>
        <w:t>2</w:t>
      </w:r>
      <w:r>
        <w:rPr>
          <w:rFonts w:hint="eastAsia" w:ascii="方正仿宋_GBK" w:hAnsi="Times New Roman" w:eastAsia="方正仿宋_GBK"/>
          <w:sz w:val="32"/>
          <w:szCs w:val="32"/>
        </w:rPr>
        <w:t>千字以内的成果摘要。</w:t>
      </w:r>
    </w:p>
    <w:p>
      <w:pPr>
        <w:autoSpaceDE w:val="0"/>
        <w:spacing w:line="600" w:lineRule="exact"/>
        <w:ind w:firstLine="480" w:firstLineChars="150"/>
        <w:jc w:val="left"/>
        <w:rPr>
          <w:rFonts w:ascii="Times New Roman" w:hAnsi="Times New Roman" w:eastAsia="方正仿宋_GBK"/>
          <w:sz w:val="32"/>
          <w:szCs w:val="32"/>
        </w:rPr>
      </w:pPr>
      <w:r>
        <w:rPr>
          <w:rFonts w:hint="eastAsia" w:ascii="方正仿宋_GBK" w:hAnsi="Times New Roman" w:eastAsia="方正仿宋_GBK"/>
          <w:sz w:val="32"/>
          <w:szCs w:val="32"/>
        </w:rPr>
        <w:t>（五）研究成果推广使用。项目承担单位应在完成本项目预警分析，形成分析报告后，及时将研究成果转化为本单位风险防控具体措施，形成制度机制。符合推广条件的，可采取召开预测预警成果分析报告推介、发布会，或者发布期刊、网上专刊等适当方式，发布预测预警结果，形成示范，推动我市涉外知识产权风险防控机制建设。</w:t>
      </w:r>
    </w:p>
    <w:p>
      <w:pPr>
        <w:autoSpaceDE w:val="0"/>
        <w:spacing w:line="600" w:lineRule="exact"/>
        <w:ind w:firstLine="640" w:firstLineChars="200"/>
        <w:jc w:val="left"/>
        <w:rPr>
          <w:rFonts w:ascii="方正楷体_GBK" w:hAnsi="Times New Roman" w:eastAsia="方正楷体_GBK"/>
          <w:sz w:val="32"/>
          <w:szCs w:val="32"/>
        </w:rPr>
      </w:pPr>
      <w:r>
        <w:rPr>
          <w:rFonts w:hint="eastAsia" w:ascii="方正黑体_GBK" w:hAnsi="Times New Roman" w:eastAsia="方正黑体_GBK"/>
          <w:sz w:val="32"/>
          <w:szCs w:val="32"/>
        </w:rPr>
        <w:t>四、申报程序</w:t>
      </w:r>
    </w:p>
    <w:p>
      <w:pPr>
        <w:keepNext w:val="0"/>
        <w:keepLines w:val="0"/>
        <w:pageBreakBefore w:val="0"/>
        <w:kinsoku/>
        <w:wordWrap/>
        <w:overflowPunct/>
        <w:topLinePunct w:val="0"/>
        <w:autoSpaceDE/>
        <w:autoSpaceDN/>
        <w:bidi w:val="0"/>
        <w:spacing w:line="600" w:lineRule="exact"/>
        <w:ind w:firstLine="480" w:firstLineChars="150"/>
        <w:jc w:val="left"/>
        <w:textAlignment w:val="auto"/>
        <w:rPr>
          <w:rFonts w:ascii="Times New Roman" w:hAnsi="Times New Roman" w:eastAsia="方正仿宋_GBK"/>
          <w:sz w:val="32"/>
          <w:szCs w:val="32"/>
        </w:rPr>
      </w:pPr>
      <w:r>
        <w:rPr>
          <w:rFonts w:hint="eastAsia" w:ascii="Times New Roman" w:hAnsi="Times New Roman" w:eastAsia="方正仿宋_GBK"/>
          <w:sz w:val="32"/>
          <w:szCs w:val="32"/>
        </w:rPr>
        <w:t>（一）项目申报。申报单位按照属地原则，向</w:t>
      </w:r>
      <w:r>
        <w:rPr>
          <w:rFonts w:hint="eastAsia" w:ascii="Times New Roman" w:hAnsi="Times New Roman" w:eastAsia="方正仿宋_GBK"/>
          <w:sz w:val="32"/>
          <w:szCs w:val="32"/>
          <w:lang w:eastAsia="zh-CN"/>
        </w:rPr>
        <w:t>铜梁区知识产权局</w:t>
      </w:r>
      <w:r>
        <w:rPr>
          <w:rFonts w:hint="eastAsia" w:ascii="Times New Roman" w:hAnsi="Times New Roman" w:eastAsia="方正仿宋_GBK"/>
          <w:sz w:val="32"/>
          <w:szCs w:val="32"/>
        </w:rPr>
        <w:t>提出申报。</w:t>
      </w:r>
    </w:p>
    <w:p>
      <w:pPr>
        <w:keepNext w:val="0"/>
        <w:keepLines w:val="0"/>
        <w:pageBreakBefore w:val="0"/>
        <w:kinsoku/>
        <w:wordWrap/>
        <w:overflowPunct/>
        <w:topLinePunct w:val="0"/>
        <w:autoSpaceDE/>
        <w:autoSpaceDN/>
        <w:bidi w:val="0"/>
        <w:spacing w:line="600" w:lineRule="exact"/>
        <w:ind w:firstLine="480" w:firstLineChars="150"/>
        <w:jc w:val="left"/>
        <w:textAlignment w:val="auto"/>
        <w:rPr>
          <w:rFonts w:ascii="Times New Roman" w:hAnsi="Times New Roman" w:eastAsia="方正仿宋_GBK"/>
          <w:sz w:val="32"/>
          <w:szCs w:val="32"/>
        </w:rPr>
      </w:pPr>
      <w:r>
        <w:rPr>
          <w:rFonts w:hint="eastAsia" w:ascii="Times New Roman" w:hAnsi="Times New Roman" w:eastAsia="方正仿宋_GBK"/>
          <w:sz w:val="32"/>
          <w:szCs w:val="32"/>
        </w:rPr>
        <w:t>（二）区县初审。</w:t>
      </w:r>
      <w:r>
        <w:rPr>
          <w:rFonts w:hint="eastAsia" w:ascii="Times New Roman" w:hAnsi="Times New Roman" w:eastAsia="方正仿宋_GBK"/>
          <w:sz w:val="32"/>
          <w:szCs w:val="32"/>
          <w:lang w:eastAsia="zh-CN"/>
        </w:rPr>
        <w:t>铜梁区知识产权局</w:t>
      </w:r>
      <w:r>
        <w:rPr>
          <w:rFonts w:hint="eastAsia" w:ascii="Times New Roman" w:hAnsi="Times New Roman" w:eastAsia="方正仿宋_GBK"/>
          <w:sz w:val="32"/>
          <w:szCs w:val="32"/>
        </w:rPr>
        <w:t>认真做好项目申报组织工作，对申报单位材料严格审核把关，确保申报材料真实可靠，汇总后统一报送至市知识产权局。</w:t>
      </w:r>
    </w:p>
    <w:p>
      <w:pPr>
        <w:keepNext w:val="0"/>
        <w:keepLines w:val="0"/>
        <w:pageBreakBefore w:val="0"/>
        <w:kinsoku/>
        <w:wordWrap/>
        <w:overflowPunct/>
        <w:topLinePunct w:val="0"/>
        <w:autoSpaceDE/>
        <w:autoSpaceDN/>
        <w:bidi w:val="0"/>
        <w:spacing w:line="600" w:lineRule="exact"/>
        <w:ind w:firstLine="480" w:firstLineChars="150"/>
        <w:jc w:val="left"/>
        <w:textAlignment w:val="auto"/>
        <w:rPr>
          <w:rFonts w:ascii="Times New Roman" w:hAnsi="Times New Roman" w:eastAsia="方正仿宋_GBK"/>
          <w:sz w:val="32"/>
          <w:szCs w:val="32"/>
        </w:rPr>
      </w:pPr>
      <w:r>
        <w:rPr>
          <w:rFonts w:hint="eastAsia" w:ascii="Times New Roman" w:hAnsi="Times New Roman" w:eastAsia="方正仿宋_GBK"/>
          <w:sz w:val="32"/>
          <w:szCs w:val="32"/>
        </w:rPr>
        <w:t>（三）专家评审。市知识产权局组织专家进行评审。</w:t>
      </w:r>
    </w:p>
    <w:p>
      <w:pPr>
        <w:keepNext w:val="0"/>
        <w:keepLines w:val="0"/>
        <w:pageBreakBefore w:val="0"/>
        <w:kinsoku/>
        <w:wordWrap/>
        <w:overflowPunct/>
        <w:topLinePunct w:val="0"/>
        <w:autoSpaceDE/>
        <w:autoSpaceDN/>
        <w:bidi w:val="0"/>
        <w:spacing w:line="600" w:lineRule="exact"/>
        <w:ind w:firstLine="480" w:firstLineChars="150"/>
        <w:jc w:val="left"/>
        <w:textAlignment w:val="auto"/>
        <w:rPr>
          <w:rFonts w:ascii="Times New Roman" w:hAnsi="Times New Roman" w:eastAsia="方正仿宋_GBK"/>
          <w:sz w:val="32"/>
          <w:szCs w:val="32"/>
        </w:rPr>
      </w:pPr>
      <w:r>
        <w:rPr>
          <w:rFonts w:hint="eastAsia" w:ascii="Times New Roman" w:hAnsi="Times New Roman" w:eastAsia="方正仿宋_GBK"/>
          <w:sz w:val="32"/>
          <w:szCs w:val="32"/>
        </w:rPr>
        <w:t>（四）项目立项。市知识产权局依据专家评审意见，经局长办公会审定后予以公示，经公示无异议或者异议不成立的项目予以立项，签订项目合同书。</w:t>
      </w:r>
    </w:p>
    <w:p>
      <w:pPr>
        <w:keepNext w:val="0"/>
        <w:keepLines w:val="0"/>
        <w:pageBreakBefore w:val="0"/>
        <w:kinsoku/>
        <w:wordWrap/>
        <w:overflowPunct/>
        <w:topLinePunct w:val="0"/>
        <w:autoSpaceDE/>
        <w:autoSpaceDN/>
        <w:bidi w:val="0"/>
        <w:spacing w:line="600" w:lineRule="exact"/>
        <w:ind w:firstLine="480" w:firstLineChars="150"/>
        <w:jc w:val="left"/>
        <w:textAlignment w:val="auto"/>
        <w:rPr>
          <w:rFonts w:ascii="Times New Roman" w:hAnsi="Times New Roman" w:eastAsia="方正仿宋_GBK"/>
          <w:sz w:val="32"/>
          <w:szCs w:val="32"/>
        </w:rPr>
      </w:pPr>
      <w:r>
        <w:rPr>
          <w:rFonts w:hint="eastAsia" w:ascii="Times New Roman" w:hAnsi="Times New Roman" w:eastAsia="方正仿宋_GBK"/>
          <w:sz w:val="32"/>
          <w:szCs w:val="32"/>
        </w:rPr>
        <w:t>（五）评估验收。项目实施期限为</w:t>
      </w:r>
      <w:r>
        <w:rPr>
          <w:rFonts w:hint="default" w:ascii="Times New Roman" w:hAnsi="Times New Roman" w:eastAsia="方正仿宋_GBK" w:cs="Times New Roman"/>
          <w:sz w:val="32"/>
          <w:szCs w:val="32"/>
          <w:lang w:val="en"/>
        </w:rPr>
        <w:t>12</w:t>
      </w:r>
      <w:r>
        <w:rPr>
          <w:rFonts w:hint="eastAsia" w:ascii="Times New Roman" w:hAnsi="Times New Roman" w:eastAsia="方正仿宋_GBK"/>
          <w:sz w:val="32"/>
          <w:szCs w:val="32"/>
        </w:rPr>
        <w:t>个月，期满后，市知识产权局组织专家或委托第三方对项目绩效进行评估验收。</w:t>
      </w:r>
    </w:p>
    <w:p>
      <w:pPr>
        <w:autoSpaceDE w:val="0"/>
        <w:spacing w:line="600" w:lineRule="exact"/>
        <w:jc w:val="left"/>
        <w:rPr>
          <w:rFonts w:ascii="方正黑体_GBK" w:hAnsi="Times New Roman" w:eastAsia="方正黑体_GBK"/>
          <w:sz w:val="32"/>
          <w:szCs w:val="32"/>
        </w:rPr>
      </w:pPr>
      <w:r>
        <w:rPr>
          <w:rFonts w:ascii="Times New Roman" w:hAnsi="Times New Roman" w:eastAsia="方正仿宋_GBK"/>
          <w:sz w:val="32"/>
          <w:szCs w:val="32"/>
        </w:rPr>
        <w:t xml:space="preserve">    </w:t>
      </w:r>
      <w:r>
        <w:rPr>
          <w:rFonts w:hint="eastAsia" w:ascii="方正黑体_GBK" w:hAnsi="Times New Roman" w:eastAsia="方正黑体_GBK"/>
          <w:sz w:val="32"/>
          <w:szCs w:val="32"/>
        </w:rPr>
        <w:t>五、有关要求</w:t>
      </w:r>
    </w:p>
    <w:p>
      <w:pPr>
        <w:spacing w:line="576" w:lineRule="exact"/>
        <w:ind w:firstLine="640" w:firstLineChars="200"/>
        <w:rPr>
          <w:rFonts w:hint="eastAsia" w:ascii="方正仿宋_GBK" w:eastAsia="方正仿宋_GBK"/>
          <w:sz w:val="32"/>
          <w:szCs w:val="32"/>
        </w:rPr>
      </w:pPr>
      <w:r>
        <w:rPr>
          <w:rFonts w:hint="eastAsia" w:ascii="方正仿宋_GBK" w:hAnsi="Times New Roman" w:eastAsia="方正仿宋_GBK"/>
          <w:sz w:val="32"/>
          <w:szCs w:val="32"/>
        </w:rPr>
        <w:t>（一）申报材料按申报书、相关证明材料（如知识产权服务委托购买合同、相关发票、纠纷应对有关文书等）按顺序双面打印，简装成册，一式两份，同时提交可修改的</w:t>
      </w:r>
      <w:r>
        <w:rPr>
          <w:rFonts w:ascii="Times New Roman" w:hAnsi="Times New Roman" w:eastAsia="方正仿宋_GBK"/>
          <w:sz w:val="32"/>
          <w:szCs w:val="32"/>
        </w:rPr>
        <w:t>pdf</w:t>
      </w:r>
      <w:r>
        <w:rPr>
          <w:rFonts w:hint="eastAsia" w:ascii="方正仿宋_GBK" w:hAnsi="Times New Roman" w:eastAsia="方正仿宋_GBK"/>
          <w:sz w:val="32"/>
          <w:szCs w:val="32"/>
        </w:rPr>
        <w:t>格式的申报材料电子档至</w:t>
      </w:r>
      <w:r>
        <w:rPr>
          <w:rFonts w:hint="eastAsia" w:ascii="方正仿宋_GBK" w:eastAsia="方正仿宋_GBK"/>
          <w:sz w:val="32"/>
          <w:szCs w:val="32"/>
        </w:rPr>
        <w:t>铜梁区市场监管局知识产权科（铜梁区巴川街道办事处迎宾支路30号一楼105办公室）。申报材料的电子档以“XX（企业名称）知识产权风险预测预警项目申请书”命名发送至邮箱：tlqzscqbgs@163.com，截止时间为</w:t>
      </w:r>
      <w:r>
        <w:rPr>
          <w:rFonts w:ascii="Times New Roman" w:hAnsi="Times New Roman" w:eastAsia="方正仿宋_GBK"/>
          <w:sz w:val="32"/>
          <w:szCs w:val="32"/>
        </w:rPr>
        <w:t>2024</w:t>
      </w:r>
      <w:r>
        <w:rPr>
          <w:rFonts w:hint="eastAsia" w:ascii="方正仿宋_GBK" w:eastAsia="方正仿宋_GBK"/>
          <w:sz w:val="32"/>
          <w:szCs w:val="32"/>
        </w:rPr>
        <w:t>年</w:t>
      </w:r>
      <w:r>
        <w:rPr>
          <w:rFonts w:ascii="Times New Roman" w:hAnsi="Times New Roman" w:eastAsia="方正仿宋_GBK"/>
          <w:sz w:val="32"/>
          <w:szCs w:val="32"/>
        </w:rPr>
        <w:t>5</w:t>
      </w:r>
      <w:r>
        <w:rPr>
          <w:rFonts w:hint="eastAsia" w:ascii="方正仿宋_GBK" w:eastAsia="方正仿宋_GBK"/>
          <w:sz w:val="32"/>
          <w:szCs w:val="32"/>
        </w:rPr>
        <w:t>月</w:t>
      </w:r>
      <w:r>
        <w:rPr>
          <w:rFonts w:hint="eastAsia" w:ascii="Times New Roman" w:hAnsi="Times New Roman" w:eastAsia="方正仿宋_GBK"/>
          <w:sz w:val="32"/>
          <w:szCs w:val="32"/>
        </w:rPr>
        <w:t>2</w:t>
      </w:r>
      <w:r>
        <w:rPr>
          <w:rFonts w:ascii="Times New Roman" w:hAnsi="Times New Roman" w:eastAsia="方正仿宋_GBK"/>
          <w:sz w:val="32"/>
          <w:szCs w:val="32"/>
        </w:rPr>
        <w:t>4</w:t>
      </w:r>
      <w:r>
        <w:rPr>
          <w:rFonts w:hint="eastAsia" w:ascii="方正仿宋_GBK" w:eastAsia="方正仿宋_GBK"/>
          <w:sz w:val="32"/>
          <w:szCs w:val="32"/>
        </w:rPr>
        <w:t>日，逾期不再受理。（联系电话：023-45585128）</w:t>
      </w:r>
    </w:p>
    <w:p>
      <w:pPr>
        <w:autoSpaceDE w:val="0"/>
        <w:spacing w:line="600" w:lineRule="exact"/>
        <w:ind w:firstLine="640"/>
        <w:jc w:val="left"/>
        <w:rPr>
          <w:rFonts w:ascii="Times New Roman" w:hAnsi="Times New Roman" w:eastAsia="方正仿宋_GBK"/>
          <w:sz w:val="32"/>
          <w:szCs w:val="32"/>
        </w:rPr>
      </w:pPr>
      <w:r>
        <w:rPr>
          <w:rFonts w:hint="eastAsia" w:ascii="方正仿宋_GBK" w:hAnsi="Times New Roman" w:eastAsia="方正仿宋_GBK"/>
          <w:sz w:val="32"/>
          <w:szCs w:val="32"/>
        </w:rPr>
        <w:t>（二）申报材料应真实、准确、规范，不得将项目进行转包、分包，不得弄虚作假、侵犯他人知识产权，否则一经查实，将取消项目资格，并记入信用档案。</w:t>
      </w:r>
    </w:p>
    <w:p>
      <w:pPr>
        <w:autoSpaceDE w:val="0"/>
        <w:spacing w:line="600" w:lineRule="exact"/>
        <w:ind w:firstLine="640"/>
        <w:jc w:val="left"/>
        <w:rPr>
          <w:rFonts w:hint="eastAsia" w:ascii="Times New Roman" w:hAnsi="Times New Roman" w:eastAsia="方正仿宋_GBK"/>
          <w:spacing w:val="-8"/>
          <w:sz w:val="32"/>
          <w:szCs w:val="32"/>
        </w:rPr>
      </w:pPr>
      <w:r>
        <w:rPr>
          <w:rFonts w:hint="eastAsia" w:ascii="方正仿宋_GBK" w:hAnsi="Times New Roman" w:eastAsia="方正仿宋_GBK"/>
          <w:sz w:val="32"/>
          <w:szCs w:val="32"/>
        </w:rPr>
        <w:t>（三）</w:t>
      </w:r>
      <w:r>
        <w:rPr>
          <w:rFonts w:hint="eastAsia" w:ascii="方正仿宋_GBK" w:hAnsi="Times New Roman" w:eastAsia="方正仿宋_GBK"/>
          <w:spacing w:val="-8"/>
          <w:sz w:val="32"/>
          <w:szCs w:val="32"/>
        </w:rPr>
        <w:t>每个申报单位只能申报</w:t>
      </w:r>
      <w:r>
        <w:rPr>
          <w:rFonts w:ascii="Times New Roman" w:hAnsi="Times New Roman" w:eastAsia="方正仿宋_GBK"/>
          <w:spacing w:val="-8"/>
          <w:sz w:val="32"/>
          <w:szCs w:val="32"/>
        </w:rPr>
        <w:t>1</w:t>
      </w:r>
      <w:r>
        <w:rPr>
          <w:rFonts w:hint="eastAsia" w:ascii="方正仿宋_GBK" w:hAnsi="Times New Roman" w:eastAsia="方正仿宋_GBK"/>
          <w:spacing w:val="-8"/>
          <w:sz w:val="32"/>
          <w:szCs w:val="32"/>
        </w:rPr>
        <w:t>项知识产权风险预测预警项目。</w:t>
      </w:r>
    </w:p>
    <w:p>
      <w:pPr>
        <w:autoSpaceDE w:val="0"/>
        <w:spacing w:line="600" w:lineRule="exact"/>
        <w:jc w:val="left"/>
        <w:rPr>
          <w:rFonts w:ascii="Times New Roman" w:hAnsi="Times New Roman" w:eastAsia="方正仿宋_GBK"/>
          <w:sz w:val="32"/>
          <w:szCs w:val="32"/>
        </w:rPr>
      </w:pPr>
    </w:p>
    <w:p>
      <w:pPr>
        <w:autoSpaceDE w:val="0"/>
        <w:spacing w:line="600" w:lineRule="exact"/>
        <w:jc w:val="lef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方正仿宋_GBK" w:hAnsi="Times New Roman" w:eastAsia="方正仿宋_GBK"/>
          <w:sz w:val="32"/>
          <w:szCs w:val="32"/>
        </w:rPr>
        <w:t>附件：</w:t>
      </w:r>
      <w:bookmarkStart w:id="0" w:name="_GoBack"/>
      <w:bookmarkEnd w:id="0"/>
      <w:r>
        <w:rPr>
          <w:rFonts w:hint="eastAsia" w:ascii="方正仿宋_GBK" w:hAnsi="Times New Roman" w:eastAsia="方正仿宋_GBK"/>
          <w:sz w:val="32"/>
          <w:szCs w:val="32"/>
        </w:rPr>
        <w:t>知识产权风险预测预警项目申报书</w:t>
      </w:r>
    </w:p>
    <w:p>
      <w:pPr>
        <w:autoSpaceDE w:val="0"/>
        <w:spacing w:line="600" w:lineRule="exact"/>
        <w:jc w:val="left"/>
        <w:rPr>
          <w:rFonts w:ascii="Times New Roman" w:hAnsi="Times New Roman" w:eastAsia="方正仿宋_GBK"/>
          <w:sz w:val="32"/>
          <w:szCs w:val="32"/>
        </w:rPr>
      </w:pPr>
    </w:p>
    <w:p>
      <w:pPr>
        <w:wordWrap w:val="0"/>
        <w:autoSpaceDE w:val="0"/>
        <w:spacing w:line="600" w:lineRule="exact"/>
        <w:jc w:val="right"/>
        <w:rPr>
          <w:rFonts w:hint="eastAsia" w:ascii="Times New Roman" w:hAnsi="Times New Roman" w:eastAsia="方正仿宋_GBK"/>
          <w:sz w:val="32"/>
          <w:szCs w:val="32"/>
          <w:lang w:val="en-US" w:eastAsia="zh-CN"/>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p>
    <w:p>
      <w:pPr>
        <w:wordWrap w:val="0"/>
        <w:autoSpaceDE w:val="0"/>
        <w:spacing w:line="600" w:lineRule="exact"/>
        <w:jc w:val="right"/>
        <w:rPr>
          <w:rFonts w:ascii="Times New Roman" w:hAnsi="Times New Roman" w:eastAsia="方正仿宋_GBK"/>
          <w:sz w:val="32"/>
          <w:szCs w:val="32"/>
        </w:rPr>
      </w:pP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lang w:eastAsia="zh-CN"/>
        </w:rPr>
        <w:t>重庆市</w:t>
      </w:r>
      <w:r>
        <w:rPr>
          <w:rFonts w:hint="eastAsia" w:ascii="方正仿宋_GBK" w:hAnsi="Times New Roman" w:eastAsia="方正仿宋_GBK"/>
          <w:sz w:val="32"/>
          <w:szCs w:val="32"/>
        </w:rPr>
        <w:t>铜</w:t>
      </w:r>
      <w:r>
        <w:rPr>
          <w:rFonts w:ascii="方正仿宋_GBK" w:hAnsi="Times New Roman" w:eastAsia="方正仿宋_GBK"/>
          <w:sz w:val="32"/>
          <w:szCs w:val="32"/>
        </w:rPr>
        <w:t>梁区</w:t>
      </w:r>
      <w:r>
        <w:rPr>
          <w:rFonts w:hint="eastAsia" w:ascii="方正仿宋_GBK" w:hAnsi="Times New Roman" w:eastAsia="方正仿宋_GBK"/>
          <w:sz w:val="32"/>
          <w:szCs w:val="32"/>
        </w:rPr>
        <w:t>知识产权局</w:t>
      </w:r>
      <w:r>
        <w:rPr>
          <w:rFonts w:hint="eastAsia" w:ascii="Times New Roman" w:hAnsi="Times New Roman" w:eastAsia="方正仿宋_GBK"/>
          <w:sz w:val="32"/>
          <w:szCs w:val="32"/>
        </w:rPr>
        <w:t xml:space="preserve">    </w:t>
      </w:r>
    </w:p>
    <w:p>
      <w:pPr>
        <w:autoSpaceDE w:val="0"/>
        <w:spacing w:line="600" w:lineRule="exact"/>
        <w:jc w:val="lef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2024</w:t>
      </w:r>
      <w:r>
        <w:rPr>
          <w:rFonts w:hint="eastAsia" w:ascii="方正仿宋_GBK" w:hAnsi="Times New Roman" w:eastAsia="方正仿宋_GBK"/>
          <w:sz w:val="32"/>
          <w:szCs w:val="32"/>
        </w:rPr>
        <w:t>年</w:t>
      </w:r>
      <w:r>
        <w:rPr>
          <w:rFonts w:hint="eastAsia" w:ascii="Times New Roman" w:hAnsi="Times New Roman" w:eastAsia="方正仿宋_GBK"/>
          <w:sz w:val="32"/>
          <w:szCs w:val="32"/>
        </w:rPr>
        <w:t>4</w:t>
      </w:r>
      <w:r>
        <w:rPr>
          <w:rFonts w:hint="eastAsia" w:ascii="方正仿宋_GBK" w:hAnsi="Times New Roman" w:eastAsia="方正仿宋_GBK"/>
          <w:sz w:val="32"/>
          <w:szCs w:val="32"/>
        </w:rPr>
        <w:t>月</w:t>
      </w:r>
      <w:r>
        <w:rPr>
          <w:rFonts w:ascii="Times New Roman" w:hAnsi="Times New Roman" w:eastAsia="方正仿宋_GBK"/>
          <w:sz w:val="32"/>
          <w:szCs w:val="32"/>
        </w:rPr>
        <w:t>3</w:t>
      </w:r>
      <w:r>
        <w:rPr>
          <w:rFonts w:hint="eastAsia" w:ascii="方正仿宋_GBK" w:hAnsi="Times New Roman" w:eastAsia="方正仿宋_GBK"/>
          <w:sz w:val="32"/>
          <w:szCs w:val="32"/>
        </w:rPr>
        <w:t>日</w:t>
      </w:r>
    </w:p>
    <w:p>
      <w:pPr>
        <w:pStyle w:val="2"/>
        <w:rPr>
          <w:rFonts w:hint="eastAsia"/>
        </w:rPr>
      </w:pPr>
      <w:r>
        <w:t xml:space="preserve"> </w:t>
      </w:r>
    </w:p>
    <w:p>
      <w:pPr>
        <w:autoSpaceDE w:val="0"/>
        <w:spacing w:line="600" w:lineRule="exact"/>
        <w:jc w:val="left"/>
        <w:rPr>
          <w:rFonts w:ascii="方正黑体_GBK" w:hAnsi="Times New Roman" w:eastAsia="方正黑体_GBK"/>
          <w:sz w:val="32"/>
          <w:szCs w:val="32"/>
        </w:rPr>
      </w:pPr>
      <w:r>
        <w:rPr>
          <w:rFonts w:ascii="Times New Roman" w:hAnsi="Times New Roman" w:eastAsia="方正仿宋_GBK"/>
          <w:sz w:val="32"/>
          <w:szCs w:val="32"/>
        </w:rPr>
        <w:t xml:space="preserve">    </w:t>
      </w:r>
    </w:p>
    <w:p>
      <w:pPr>
        <w:spacing w:line="600" w:lineRule="exact"/>
        <w:jc w:val="left"/>
        <w:rPr>
          <w:rFonts w:ascii="方正黑体_GBK" w:hAnsi="Times New Roman" w:eastAsia="方正黑体_GBK"/>
          <w:sz w:val="32"/>
          <w:szCs w:val="32"/>
        </w:rPr>
      </w:pPr>
    </w:p>
    <w:p>
      <w:pPr>
        <w:spacing w:line="600" w:lineRule="exact"/>
        <w:jc w:val="left"/>
        <w:rPr>
          <w:rFonts w:ascii="方正黑体_GBK" w:hAnsi="Times New Roman" w:eastAsia="方正黑体_GBK"/>
          <w:sz w:val="32"/>
          <w:szCs w:val="32"/>
        </w:rPr>
      </w:pPr>
    </w:p>
    <w:p>
      <w:pPr>
        <w:spacing w:line="600" w:lineRule="exact"/>
        <w:jc w:val="left"/>
        <w:rPr>
          <w:rFonts w:ascii="方正黑体_GBK" w:hAnsi="Times New Roman" w:eastAsia="方正黑体_GBK"/>
          <w:sz w:val="32"/>
          <w:szCs w:val="32"/>
        </w:rPr>
      </w:pPr>
    </w:p>
    <w:p>
      <w:pPr>
        <w:spacing w:line="600" w:lineRule="exact"/>
        <w:jc w:val="left"/>
        <w:rPr>
          <w:rFonts w:hint="eastAsia" w:ascii="方正黑体_GBK" w:hAnsi="Times New Roman" w:eastAsia="方正黑体_GBK"/>
          <w:sz w:val="32"/>
          <w:szCs w:val="32"/>
        </w:rPr>
      </w:pPr>
    </w:p>
    <w:p>
      <w:pPr>
        <w:spacing w:line="600" w:lineRule="exact"/>
        <w:jc w:val="left"/>
        <w:rPr>
          <w:rFonts w:hint="eastAsia" w:ascii="Times New Roman" w:hAnsi="Times New Roman" w:eastAsia="方正黑体_GBK"/>
          <w:sz w:val="32"/>
          <w:szCs w:val="32"/>
          <w:lang w:val="en-US" w:eastAsia="zh-CN"/>
        </w:rPr>
      </w:pPr>
      <w:r>
        <w:rPr>
          <w:rFonts w:hint="eastAsia" w:ascii="方正黑体_GBK" w:hAnsi="Times New Roman" w:eastAsia="方正黑体_GBK"/>
          <w:sz w:val="32"/>
          <w:szCs w:val="32"/>
        </w:rPr>
        <w:t>附件</w:t>
      </w:r>
    </w:p>
    <w:p>
      <w:pPr>
        <w:spacing w:after="120"/>
        <w:rPr>
          <w:rFonts w:ascii="Times New Roman" w:hAnsi="Times New Roman" w:eastAsia="方正仿宋_GBK"/>
          <w:sz w:val="32"/>
          <w:szCs w:val="32"/>
        </w:rPr>
      </w:pPr>
      <w:r>
        <w:rPr>
          <w:rFonts w:ascii="Times New Roman" w:hAnsi="Times New Roman" w:eastAsia="方正仿宋_GBK"/>
          <w:sz w:val="32"/>
          <w:szCs w:val="32"/>
        </w:rPr>
        <w:t xml:space="preserve"> </w:t>
      </w:r>
    </w:p>
    <w:p>
      <w:pPr>
        <w:spacing w:line="600" w:lineRule="exact"/>
        <w:jc w:val="left"/>
        <w:rPr>
          <w:rFonts w:ascii="Times New Roman" w:hAnsi="Times New Roman" w:eastAsia="楷体_GB2312"/>
          <w:sz w:val="32"/>
          <w:szCs w:val="32"/>
          <w:u w:val="single"/>
        </w:rPr>
      </w:pPr>
      <w:r>
        <w:rPr>
          <w:rFonts w:ascii="楷体_GB2312" w:hAnsi="楷体_GB2312"/>
          <w:sz w:val="32"/>
          <w:szCs w:val="32"/>
        </w:rPr>
        <w:t>项目编号</w:t>
      </w:r>
      <w:r>
        <w:rPr>
          <w:rFonts w:ascii="Times New Roman" w:hAnsi="Times New Roman" w:eastAsia="楷体_GB2312"/>
          <w:sz w:val="32"/>
          <w:szCs w:val="32"/>
          <w:u w:val="single"/>
        </w:rPr>
        <w:t xml:space="preserve">           </w:t>
      </w:r>
    </w:p>
    <w:p>
      <w:pPr>
        <w:spacing w:line="600" w:lineRule="exact"/>
        <w:jc w:val="left"/>
        <w:rPr>
          <w:rFonts w:ascii="Times New Roman" w:hAnsi="Times New Roman" w:eastAsia="黑体"/>
          <w:sz w:val="32"/>
          <w:szCs w:val="32"/>
        </w:rPr>
      </w:pPr>
      <w:r>
        <w:rPr>
          <w:rFonts w:ascii="Times New Roman" w:hAnsi="Times New Roman" w:eastAsia="黑体"/>
          <w:sz w:val="32"/>
          <w:szCs w:val="32"/>
        </w:rPr>
        <w:t xml:space="preserve"> </w:t>
      </w:r>
    </w:p>
    <w:p>
      <w:pPr>
        <w:spacing w:line="600" w:lineRule="exact"/>
        <w:jc w:val="left"/>
        <w:rPr>
          <w:rFonts w:ascii="Times New Roman" w:hAnsi="Times New Roman" w:eastAsia="黑体"/>
          <w:sz w:val="32"/>
          <w:szCs w:val="32"/>
        </w:rPr>
      </w:pPr>
      <w:r>
        <w:rPr>
          <w:rFonts w:ascii="Times New Roman" w:hAnsi="Times New Roman" w:eastAsia="黑体"/>
          <w:sz w:val="32"/>
          <w:szCs w:val="32"/>
        </w:rPr>
        <w:t xml:space="preserve"> </w:t>
      </w:r>
    </w:p>
    <w:p>
      <w:pPr>
        <w:spacing w:line="600" w:lineRule="exact"/>
        <w:ind w:firstLine="600" w:firstLineChars="150"/>
        <w:jc w:val="center"/>
        <w:rPr>
          <w:rFonts w:ascii="Times New Roman" w:hAnsi="Times New Roman" w:eastAsia="方正小标宋_GBK"/>
          <w:sz w:val="40"/>
          <w:szCs w:val="40"/>
        </w:rPr>
      </w:pPr>
      <w:r>
        <w:rPr>
          <w:rFonts w:hint="eastAsia" w:ascii="方正小标宋_GBK" w:hAnsi="Times New Roman" w:eastAsia="方正小标宋_GBK"/>
          <w:sz w:val="40"/>
          <w:szCs w:val="40"/>
        </w:rPr>
        <w:t>知识产权风险预测预警项目申报书</w:t>
      </w:r>
    </w:p>
    <w:p>
      <w:pPr>
        <w:spacing w:line="600" w:lineRule="exact"/>
        <w:jc w:val="left"/>
        <w:rPr>
          <w:rFonts w:ascii="Times New Roman" w:hAnsi="Times New Roman" w:eastAsia="仿宋_GB2312"/>
          <w:sz w:val="30"/>
          <w:szCs w:val="30"/>
        </w:rPr>
      </w:pPr>
      <w:r>
        <w:rPr>
          <w:rFonts w:ascii="Times New Roman" w:hAnsi="Times New Roman" w:eastAsia="仿宋_GB2312"/>
          <w:sz w:val="30"/>
          <w:szCs w:val="30"/>
        </w:rPr>
        <w:t xml:space="preserve"> </w:t>
      </w:r>
    </w:p>
    <w:p>
      <w:pPr>
        <w:spacing w:line="600" w:lineRule="exact"/>
        <w:jc w:val="left"/>
        <w:rPr>
          <w:rFonts w:ascii="Times New Roman" w:hAnsi="Times New Roman" w:eastAsia="方正仿宋_GBK"/>
          <w:sz w:val="32"/>
          <w:szCs w:val="32"/>
          <w:u w:val="single"/>
        </w:rPr>
      </w:pPr>
      <w:r>
        <w:rPr>
          <w:rFonts w:hint="eastAsia" w:ascii="方正仿宋_GBK" w:hAnsi="Times New Roman" w:eastAsia="方正仿宋_GBK"/>
          <w:spacing w:val="76"/>
          <w:sz w:val="32"/>
          <w:szCs w:val="32"/>
        </w:rPr>
        <w:t>项目名称</w:t>
      </w:r>
      <w:r>
        <w:rPr>
          <w:rFonts w:ascii="Times New Roman" w:hAnsi="Times New Roman" w:eastAsia="方正仿宋_GBK"/>
          <w:sz w:val="32"/>
          <w:szCs w:val="32"/>
          <w:u w:val="single"/>
        </w:rPr>
        <w:t xml:space="preserve">                               </w:t>
      </w:r>
    </w:p>
    <w:p>
      <w:pPr>
        <w:spacing w:line="600" w:lineRule="exact"/>
        <w:jc w:val="left"/>
        <w:rPr>
          <w:rFonts w:ascii="Times New Roman" w:hAnsi="Times New Roman" w:eastAsia="方正仿宋_GBK"/>
          <w:sz w:val="32"/>
          <w:szCs w:val="32"/>
          <w:u w:val="single"/>
        </w:rPr>
      </w:pPr>
      <w:r>
        <w:rPr>
          <w:rFonts w:hint="eastAsia" w:ascii="方正仿宋_GBK" w:hAnsi="Times New Roman" w:eastAsia="方正仿宋_GBK"/>
          <w:spacing w:val="76"/>
          <w:sz w:val="32"/>
          <w:szCs w:val="32"/>
        </w:rPr>
        <w:t>申报单位</w:t>
      </w:r>
      <w:r>
        <w:rPr>
          <w:rFonts w:ascii="Times New Roman" w:hAnsi="Times New Roman" w:eastAsia="方正仿宋_GBK"/>
          <w:sz w:val="32"/>
          <w:szCs w:val="32"/>
          <w:u w:val="single"/>
        </w:rPr>
        <w:t xml:space="preserve">                     </w:t>
      </w:r>
      <w:r>
        <w:rPr>
          <w:rFonts w:hint="eastAsia" w:ascii="方正仿宋_GBK" w:hAnsi="Times New Roman" w:eastAsia="方正仿宋_GBK"/>
          <w:sz w:val="32"/>
          <w:szCs w:val="32"/>
          <w:u w:val="single"/>
        </w:rPr>
        <w:t>（盖章）</w:t>
      </w:r>
      <w:r>
        <w:rPr>
          <w:rFonts w:hint="eastAsia" w:ascii="Times New Roman" w:hAnsi="Times New Roman" w:eastAsia="方正仿宋_GBK"/>
          <w:sz w:val="32"/>
          <w:szCs w:val="32"/>
          <w:u w:val="single"/>
        </w:rPr>
        <w:t xml:space="preserve"> </w:t>
      </w:r>
      <w:r>
        <w:rPr>
          <w:rFonts w:ascii="Times New Roman" w:hAnsi="Times New Roman" w:eastAsia="方正仿宋_GBK"/>
          <w:sz w:val="32"/>
          <w:szCs w:val="32"/>
          <w:u w:val="single"/>
        </w:rPr>
        <w:t xml:space="preserve"> </w:t>
      </w:r>
    </w:p>
    <w:p>
      <w:pPr>
        <w:spacing w:line="600" w:lineRule="exact"/>
        <w:jc w:val="left"/>
        <w:rPr>
          <w:rFonts w:ascii="Times New Roman" w:hAnsi="Times New Roman" w:eastAsia="方正仿宋_GBK"/>
          <w:sz w:val="32"/>
          <w:szCs w:val="32"/>
          <w:u w:val="single"/>
        </w:rPr>
      </w:pPr>
      <w:r>
        <w:rPr>
          <w:rFonts w:hint="eastAsia" w:ascii="方正仿宋_GBK" w:hAnsi="Times New Roman" w:eastAsia="方正仿宋_GBK"/>
          <w:spacing w:val="76"/>
          <w:sz w:val="32"/>
          <w:szCs w:val="32"/>
        </w:rPr>
        <w:t>单位地址</w:t>
      </w:r>
      <w:r>
        <w:rPr>
          <w:rFonts w:ascii="Times New Roman" w:hAnsi="Times New Roman" w:eastAsia="方正仿宋_GBK"/>
          <w:sz w:val="32"/>
          <w:szCs w:val="32"/>
          <w:u w:val="single"/>
        </w:rPr>
        <w:t xml:space="preserve">                               </w:t>
      </w:r>
    </w:p>
    <w:p>
      <w:pPr>
        <w:spacing w:line="600" w:lineRule="exact"/>
        <w:jc w:val="left"/>
        <w:rPr>
          <w:rFonts w:ascii="Times New Roman" w:hAnsi="Times New Roman" w:eastAsia="方正仿宋_GBK"/>
          <w:sz w:val="32"/>
          <w:szCs w:val="32"/>
        </w:rPr>
      </w:pPr>
      <w:r>
        <w:rPr>
          <w:rFonts w:hint="eastAsia" w:ascii="方正仿宋_GBK" w:hAnsi="Times New Roman" w:eastAsia="方正仿宋_GBK"/>
          <w:sz w:val="32"/>
          <w:szCs w:val="32"/>
        </w:rPr>
        <w:t>项目负责人</w:t>
      </w:r>
      <w:r>
        <w:rPr>
          <w:rFonts w:ascii="Times New Roman" w:hAnsi="Times New Roman" w:eastAsia="方正仿宋_GBK"/>
          <w:sz w:val="32"/>
          <w:szCs w:val="32"/>
          <w:u w:val="single"/>
        </w:rPr>
        <w:t xml:space="preserve">              </w:t>
      </w:r>
      <w:r>
        <w:rPr>
          <w:rFonts w:hint="eastAsia" w:ascii="方正仿宋_GBK" w:hAnsi="Times New Roman" w:eastAsia="方正仿宋_GBK"/>
          <w:sz w:val="32"/>
          <w:szCs w:val="32"/>
        </w:rPr>
        <w:t>手机号码</w:t>
      </w:r>
      <w:r>
        <w:rPr>
          <w:rFonts w:ascii="Times New Roman" w:hAnsi="Times New Roman" w:eastAsia="方正仿宋_GBK"/>
          <w:sz w:val="32"/>
          <w:szCs w:val="32"/>
          <w:u w:val="single"/>
        </w:rPr>
        <w:t xml:space="preserve">         </w:t>
      </w:r>
      <w:r>
        <w:rPr>
          <w:rFonts w:hint="eastAsia" w:ascii="Times New Roman" w:hAnsi="Times New Roman" w:eastAsia="方正仿宋_GBK"/>
          <w:sz w:val="32"/>
          <w:szCs w:val="32"/>
          <w:u w:val="single"/>
        </w:rPr>
        <w:t xml:space="preserve"> </w:t>
      </w:r>
      <w:r>
        <w:rPr>
          <w:rFonts w:ascii="Times New Roman" w:hAnsi="Times New Roman" w:eastAsia="方正仿宋_GBK"/>
          <w:sz w:val="32"/>
          <w:szCs w:val="32"/>
          <w:u w:val="single"/>
        </w:rPr>
        <w:t xml:space="preserve"> </w:t>
      </w:r>
    </w:p>
    <w:p>
      <w:pPr>
        <w:spacing w:line="600" w:lineRule="exact"/>
        <w:jc w:val="left"/>
        <w:rPr>
          <w:rFonts w:ascii="Times New Roman" w:hAnsi="Times New Roman" w:eastAsia="方正仿宋_GBK"/>
          <w:sz w:val="32"/>
          <w:szCs w:val="32"/>
          <w:u w:val="single"/>
        </w:rPr>
      </w:pPr>
      <w:r>
        <w:rPr>
          <w:rFonts w:hint="eastAsia" w:ascii="方正仿宋_GBK" w:hAnsi="Times New Roman" w:eastAsia="方正仿宋_GBK"/>
          <w:sz w:val="32"/>
          <w:szCs w:val="32"/>
        </w:rPr>
        <w:t>项目联系人</w:t>
      </w:r>
      <w:r>
        <w:rPr>
          <w:rFonts w:ascii="Times New Roman" w:hAnsi="Times New Roman" w:eastAsia="方正仿宋_GBK"/>
          <w:sz w:val="32"/>
          <w:szCs w:val="32"/>
          <w:u w:val="single"/>
        </w:rPr>
        <w:t xml:space="preserve">              </w:t>
      </w:r>
      <w:r>
        <w:rPr>
          <w:rFonts w:hint="eastAsia" w:ascii="方正仿宋_GBK" w:hAnsi="Times New Roman" w:eastAsia="方正仿宋_GBK"/>
          <w:sz w:val="32"/>
          <w:szCs w:val="32"/>
        </w:rPr>
        <w:t>手机号码</w:t>
      </w:r>
      <w:r>
        <w:rPr>
          <w:rFonts w:ascii="Times New Roman" w:hAnsi="Times New Roman" w:eastAsia="方正仿宋_GBK"/>
          <w:sz w:val="32"/>
          <w:szCs w:val="32"/>
          <w:u w:val="single"/>
        </w:rPr>
        <w:t xml:space="preserve">         </w:t>
      </w:r>
      <w:r>
        <w:rPr>
          <w:rFonts w:hint="eastAsia" w:ascii="Times New Roman" w:hAnsi="Times New Roman" w:eastAsia="方正仿宋_GBK"/>
          <w:sz w:val="32"/>
          <w:szCs w:val="32"/>
          <w:u w:val="single"/>
        </w:rPr>
        <w:t xml:space="preserve"> </w:t>
      </w:r>
      <w:r>
        <w:rPr>
          <w:rFonts w:ascii="Times New Roman" w:hAnsi="Times New Roman" w:eastAsia="方正仿宋_GBK"/>
          <w:sz w:val="32"/>
          <w:szCs w:val="32"/>
          <w:u w:val="single"/>
        </w:rPr>
        <w:t xml:space="preserve"> </w:t>
      </w:r>
    </w:p>
    <w:p>
      <w:pPr>
        <w:spacing w:line="600" w:lineRule="exact"/>
        <w:jc w:val="left"/>
        <w:rPr>
          <w:rFonts w:ascii="Times New Roman" w:hAnsi="Times New Roman" w:eastAsia="方正仿宋_GBK"/>
          <w:sz w:val="32"/>
          <w:szCs w:val="32"/>
        </w:rPr>
      </w:pPr>
      <w:r>
        <w:rPr>
          <w:rFonts w:hint="eastAsia" w:ascii="方正仿宋_GBK" w:hAnsi="Times New Roman" w:eastAsia="方正仿宋_GBK"/>
          <w:sz w:val="32"/>
          <w:szCs w:val="32"/>
        </w:rPr>
        <w:t>合</w:t>
      </w:r>
      <w:r>
        <w:rPr>
          <w:rFonts w:ascii="Times New Roman" w:hAnsi="Times New Roman" w:eastAsia="方正仿宋_GBK"/>
          <w:sz w:val="32"/>
          <w:szCs w:val="32"/>
        </w:rPr>
        <w:t xml:space="preserve"> </w:t>
      </w:r>
      <w:r>
        <w:rPr>
          <w:rFonts w:hint="eastAsia" w:ascii="方正仿宋_GBK" w:hAnsi="Times New Roman" w:eastAsia="方正仿宋_GBK"/>
          <w:sz w:val="32"/>
          <w:szCs w:val="32"/>
        </w:rPr>
        <w:t>作</w:t>
      </w:r>
      <w:r>
        <w:rPr>
          <w:rFonts w:ascii="Times New Roman" w:hAnsi="Times New Roman" w:eastAsia="方正仿宋_GBK"/>
          <w:sz w:val="32"/>
          <w:szCs w:val="32"/>
        </w:rPr>
        <w:t xml:space="preserve"> </w:t>
      </w:r>
      <w:r>
        <w:rPr>
          <w:rFonts w:hint="eastAsia" w:ascii="方正仿宋_GBK" w:hAnsi="Times New Roman" w:eastAsia="方正仿宋_GBK"/>
          <w:sz w:val="32"/>
          <w:szCs w:val="32"/>
        </w:rPr>
        <w:t>单</w:t>
      </w:r>
      <w:r>
        <w:rPr>
          <w:rFonts w:ascii="Times New Roman" w:hAnsi="Times New Roman" w:eastAsia="方正仿宋_GBK"/>
          <w:sz w:val="32"/>
          <w:szCs w:val="32"/>
        </w:rPr>
        <w:t xml:space="preserve"> </w:t>
      </w:r>
      <w:r>
        <w:rPr>
          <w:rFonts w:hint="eastAsia" w:ascii="方正仿宋_GBK" w:hAnsi="Times New Roman" w:eastAsia="方正仿宋_GBK"/>
          <w:sz w:val="32"/>
          <w:szCs w:val="32"/>
        </w:rPr>
        <w:t>位</w:t>
      </w:r>
      <w:r>
        <w:rPr>
          <w:rFonts w:ascii="Times New Roman" w:hAnsi="Times New Roman" w:eastAsia="方正仿宋_GBK"/>
          <w:sz w:val="32"/>
          <w:szCs w:val="32"/>
          <w:u w:val="single"/>
        </w:rPr>
        <w:t xml:space="preserve">                     </w:t>
      </w:r>
      <w:r>
        <w:rPr>
          <w:rFonts w:hint="eastAsia" w:ascii="方正仿宋_GBK" w:hAnsi="Times New Roman" w:eastAsia="方正仿宋_GBK"/>
          <w:sz w:val="32"/>
          <w:szCs w:val="32"/>
          <w:u w:val="single"/>
        </w:rPr>
        <w:t>（盖章）</w:t>
      </w:r>
      <w:r>
        <w:rPr>
          <w:rFonts w:hint="eastAsia" w:ascii="Times New Roman" w:hAnsi="Times New Roman" w:eastAsia="方正仿宋_GBK"/>
          <w:sz w:val="32"/>
          <w:szCs w:val="32"/>
          <w:u w:val="single"/>
        </w:rPr>
        <w:t xml:space="preserve">  </w:t>
      </w:r>
      <w:r>
        <w:rPr>
          <w:rFonts w:ascii="Times New Roman" w:hAnsi="Times New Roman" w:eastAsia="方正仿宋_GBK"/>
          <w:sz w:val="32"/>
          <w:szCs w:val="32"/>
          <w:u w:val="single"/>
        </w:rPr>
        <w:t xml:space="preserve"> </w:t>
      </w:r>
    </w:p>
    <w:p>
      <w:pPr>
        <w:spacing w:line="600" w:lineRule="exact"/>
        <w:jc w:val="left"/>
        <w:rPr>
          <w:rFonts w:ascii="Times New Roman" w:hAnsi="Times New Roman" w:eastAsia="方正仿宋_GBK"/>
          <w:sz w:val="32"/>
          <w:szCs w:val="32"/>
          <w:u w:val="single"/>
        </w:rPr>
      </w:pPr>
      <w:r>
        <w:rPr>
          <w:rFonts w:hint="eastAsia" w:ascii="方正仿宋_GBK" w:hAnsi="Times New Roman" w:eastAsia="方正仿宋_GBK"/>
          <w:sz w:val="32"/>
          <w:szCs w:val="32"/>
        </w:rPr>
        <w:t>填</w:t>
      </w:r>
      <w:r>
        <w:rPr>
          <w:rFonts w:ascii="Times New Roman" w:hAnsi="Times New Roman" w:eastAsia="方正仿宋_GBK"/>
          <w:sz w:val="32"/>
          <w:szCs w:val="32"/>
        </w:rPr>
        <w:t xml:space="preserve"> </w:t>
      </w:r>
      <w:r>
        <w:rPr>
          <w:rFonts w:hint="eastAsia" w:ascii="方正仿宋_GBK" w:hAnsi="Times New Roman" w:eastAsia="方正仿宋_GBK"/>
          <w:sz w:val="32"/>
          <w:szCs w:val="32"/>
        </w:rPr>
        <w:t>报</w:t>
      </w:r>
      <w:r>
        <w:rPr>
          <w:rFonts w:ascii="Times New Roman" w:hAnsi="Times New Roman" w:eastAsia="方正仿宋_GBK"/>
          <w:sz w:val="32"/>
          <w:szCs w:val="32"/>
        </w:rPr>
        <w:t xml:space="preserve"> </w:t>
      </w:r>
      <w:r>
        <w:rPr>
          <w:rFonts w:hint="eastAsia" w:ascii="方正仿宋_GBK" w:hAnsi="Times New Roman" w:eastAsia="方正仿宋_GBK"/>
          <w:sz w:val="32"/>
          <w:szCs w:val="32"/>
        </w:rPr>
        <w:t>日</w:t>
      </w:r>
      <w:r>
        <w:rPr>
          <w:rFonts w:ascii="Times New Roman" w:hAnsi="Times New Roman" w:eastAsia="方正仿宋_GBK"/>
          <w:sz w:val="32"/>
          <w:szCs w:val="32"/>
        </w:rPr>
        <w:t xml:space="preserve"> </w:t>
      </w:r>
      <w:r>
        <w:rPr>
          <w:rFonts w:hint="eastAsia" w:ascii="方正仿宋_GBK" w:hAnsi="Times New Roman" w:eastAsia="方正仿宋_GBK"/>
          <w:sz w:val="32"/>
          <w:szCs w:val="32"/>
        </w:rPr>
        <w:t>期</w:t>
      </w:r>
      <w:r>
        <w:rPr>
          <w:rFonts w:ascii="Times New Roman" w:hAnsi="Times New Roman" w:eastAsia="方正仿宋_GBK"/>
          <w:sz w:val="32"/>
          <w:szCs w:val="32"/>
          <w:u w:val="single"/>
        </w:rPr>
        <w:t xml:space="preserve">                          </w:t>
      </w:r>
      <w:r>
        <w:rPr>
          <w:rFonts w:hint="eastAsia" w:ascii="Times New Roman" w:hAnsi="Times New Roman" w:eastAsia="方正仿宋_GBK"/>
          <w:sz w:val="32"/>
          <w:szCs w:val="32"/>
          <w:u w:val="single"/>
        </w:rPr>
        <w:t xml:space="preserve"> </w:t>
      </w:r>
      <w:r>
        <w:rPr>
          <w:rFonts w:ascii="Times New Roman" w:hAnsi="Times New Roman" w:eastAsia="方正仿宋_GBK"/>
          <w:sz w:val="32"/>
          <w:szCs w:val="32"/>
          <w:u w:val="single"/>
        </w:rPr>
        <w:t xml:space="preserve">   </w:t>
      </w:r>
      <w:r>
        <w:rPr>
          <w:rFonts w:hint="eastAsia" w:ascii="Times New Roman" w:hAnsi="Times New Roman" w:eastAsia="方正仿宋_GBK"/>
          <w:sz w:val="32"/>
          <w:szCs w:val="32"/>
          <w:u w:val="single"/>
        </w:rPr>
        <w:t xml:space="preserve"> </w:t>
      </w:r>
      <w:r>
        <w:rPr>
          <w:rFonts w:ascii="Times New Roman" w:hAnsi="Times New Roman" w:eastAsia="方正仿宋_GBK"/>
          <w:sz w:val="32"/>
          <w:szCs w:val="32"/>
          <w:u w:val="single"/>
        </w:rPr>
        <w:t xml:space="preserve"> </w:t>
      </w:r>
    </w:p>
    <w:p>
      <w:pPr>
        <w:spacing w:line="600" w:lineRule="exact"/>
        <w:jc w:val="left"/>
        <w:rPr>
          <w:rFonts w:ascii="Times New Roman" w:hAnsi="Times New Roman" w:eastAsia="仿宋_GB2312"/>
          <w:sz w:val="30"/>
          <w:szCs w:val="30"/>
          <w:u w:val="single"/>
        </w:rPr>
      </w:pPr>
      <w:r>
        <w:rPr>
          <w:rFonts w:ascii="Times New Roman" w:hAnsi="Times New Roman" w:eastAsia="仿宋_GB2312"/>
          <w:sz w:val="30"/>
          <w:szCs w:val="30"/>
          <w:u w:val="single"/>
        </w:rPr>
        <w:t xml:space="preserve"> </w:t>
      </w:r>
    </w:p>
    <w:p>
      <w:pPr>
        <w:spacing w:line="600" w:lineRule="exact"/>
        <w:jc w:val="left"/>
        <w:rPr>
          <w:rFonts w:ascii="Times New Roman" w:hAnsi="Times New Roman" w:eastAsia="仿宋_GB2312"/>
          <w:sz w:val="30"/>
          <w:szCs w:val="30"/>
          <w:u w:val="single"/>
        </w:rPr>
      </w:pPr>
      <w:r>
        <w:rPr>
          <w:rFonts w:ascii="Times New Roman" w:hAnsi="Times New Roman" w:eastAsia="仿宋_GB2312"/>
          <w:sz w:val="30"/>
          <w:szCs w:val="30"/>
          <w:u w:val="single"/>
        </w:rPr>
        <w:t xml:space="preserve"> </w:t>
      </w:r>
    </w:p>
    <w:p>
      <w:pPr>
        <w:spacing w:line="600" w:lineRule="exact"/>
        <w:jc w:val="left"/>
        <w:rPr>
          <w:rFonts w:ascii="Times New Roman" w:hAnsi="Times New Roman" w:eastAsia="楷体_GB2312"/>
          <w:sz w:val="36"/>
          <w:szCs w:val="36"/>
        </w:rPr>
      </w:pPr>
      <w:r>
        <w:rPr>
          <w:rFonts w:ascii="Times New Roman" w:hAnsi="Times New Roman" w:eastAsia="楷体_GB2312"/>
          <w:sz w:val="36"/>
          <w:szCs w:val="36"/>
        </w:rPr>
        <w:t xml:space="preserve"> </w:t>
      </w:r>
    </w:p>
    <w:p>
      <w:pPr>
        <w:spacing w:line="600" w:lineRule="exact"/>
        <w:jc w:val="left"/>
        <w:rPr>
          <w:rFonts w:ascii="Times New Roman" w:hAnsi="Times New Roman" w:eastAsia="楷体_GB2312"/>
          <w:sz w:val="36"/>
          <w:szCs w:val="36"/>
        </w:rPr>
      </w:pPr>
      <w:r>
        <w:rPr>
          <w:rFonts w:ascii="Times New Roman" w:hAnsi="Times New Roman" w:eastAsia="楷体_GB2312"/>
          <w:sz w:val="36"/>
          <w:szCs w:val="36"/>
        </w:rPr>
        <w:t xml:space="preserve"> </w:t>
      </w:r>
    </w:p>
    <w:p>
      <w:pPr>
        <w:spacing w:line="600" w:lineRule="exact"/>
        <w:jc w:val="center"/>
        <w:rPr>
          <w:rFonts w:ascii="Times New Roman" w:hAnsi="Times New Roman" w:eastAsia="楷体_GB2312"/>
          <w:sz w:val="32"/>
          <w:szCs w:val="32"/>
        </w:rPr>
      </w:pPr>
      <w:r>
        <w:rPr>
          <w:rFonts w:ascii="楷体_GB2312" w:hAnsi="楷体_GB2312"/>
          <w:sz w:val="32"/>
          <w:szCs w:val="32"/>
        </w:rPr>
        <w:t>重庆市知识产权局</w:t>
      </w:r>
    </w:p>
    <w:p>
      <w:pPr>
        <w:spacing w:line="600" w:lineRule="exact"/>
        <w:jc w:val="left"/>
        <w:rPr>
          <w:rFonts w:ascii="Times New Roman" w:hAnsi="Times New Roman" w:eastAsia="方正小标宋_GBK"/>
          <w:color w:val="000000"/>
          <w:sz w:val="44"/>
          <w:szCs w:val="44"/>
        </w:rPr>
      </w:pPr>
      <w:r>
        <w:rPr>
          <w:rFonts w:ascii="Times New Roman" w:hAnsi="Times New Roman" w:eastAsia="方正小标宋_GBK"/>
          <w:color w:val="000000"/>
          <w:sz w:val="44"/>
          <w:szCs w:val="44"/>
        </w:rPr>
        <w:t xml:space="preserve"> </w:t>
      </w:r>
    </w:p>
    <w:p>
      <w:pPr>
        <w:spacing w:line="600" w:lineRule="exact"/>
        <w:jc w:val="left"/>
        <w:rPr>
          <w:rFonts w:ascii="Times New Roman" w:hAnsi="Times New Roman" w:eastAsia="方正小标宋_GBK"/>
          <w:color w:val="000000"/>
          <w:sz w:val="44"/>
          <w:szCs w:val="44"/>
        </w:rPr>
      </w:pPr>
      <w:r>
        <w:rPr>
          <w:rFonts w:ascii="Times New Roman" w:hAnsi="Times New Roman" w:eastAsia="方正小标宋_GBK"/>
          <w:color w:val="000000"/>
          <w:sz w:val="44"/>
          <w:szCs w:val="44"/>
        </w:rPr>
        <w:t xml:space="preserve"> </w:t>
      </w:r>
    </w:p>
    <w:p>
      <w:pPr>
        <w:widowControl/>
        <w:spacing w:line="600" w:lineRule="exact"/>
        <w:jc w:val="left"/>
        <w:rPr>
          <w:rFonts w:ascii="Times New Roman" w:hAnsi="Times New Roman" w:eastAsia="方正小标宋_GBK"/>
          <w:sz w:val="44"/>
          <w:szCs w:val="44"/>
        </w:rPr>
      </w:pPr>
      <w:r>
        <w:rPr>
          <w:rFonts w:ascii="Times New Roman" w:hAnsi="Times New Roman" w:eastAsia="方正小标宋_GBK"/>
          <w:sz w:val="44"/>
          <w:szCs w:val="44"/>
        </w:rPr>
        <w:t xml:space="preserve"> </w:t>
      </w:r>
    </w:p>
    <w:p>
      <w:pPr>
        <w:widowControl/>
        <w:spacing w:line="600" w:lineRule="exact"/>
        <w:jc w:val="center"/>
        <w:rPr>
          <w:rFonts w:ascii="Times New Roman" w:hAnsi="Times New Roman" w:eastAsia="方正小标宋_GBK"/>
          <w:sz w:val="44"/>
          <w:szCs w:val="44"/>
        </w:rPr>
      </w:pPr>
      <w:r>
        <w:rPr>
          <w:rFonts w:hint="eastAsia" w:ascii="方正小标宋_GBK" w:hAnsi="Times New Roman" w:eastAsia="方正小标宋_GBK"/>
          <w:sz w:val="44"/>
          <w:szCs w:val="44"/>
        </w:rPr>
        <w:t>填</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写</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说</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明</w:t>
      </w:r>
    </w:p>
    <w:p>
      <w:pPr>
        <w:spacing w:after="120"/>
        <w:rPr>
          <w:rFonts w:hint="eastAsia" w:ascii="Times New Roman" w:hAnsi="Times New Roman" w:eastAsia="方正仿宋_GBK"/>
          <w:sz w:val="32"/>
          <w:szCs w:val="32"/>
        </w:rPr>
      </w:pPr>
      <w:r>
        <w:rPr>
          <w:rFonts w:ascii="Times New Roman" w:hAnsi="Times New Roman" w:eastAsia="方正仿宋_GBK"/>
          <w:sz w:val="32"/>
          <w:szCs w:val="32"/>
        </w:rPr>
        <w:t xml:space="preserve"> </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一、填写要求</w:t>
      </w:r>
    </w:p>
    <w:p>
      <w:pPr>
        <w:spacing w:line="600" w:lineRule="exact"/>
        <w:jc w:val="left"/>
        <w:rPr>
          <w:rFonts w:hint="eastAsia" w:ascii="方正仿宋_GBK" w:hAnsi="Times New Roman" w:eastAsia="方正仿宋_GBK"/>
          <w:sz w:val="32"/>
          <w:szCs w:val="32"/>
        </w:rPr>
      </w:pPr>
      <w:r>
        <w:rPr>
          <w:rFonts w:hint="eastAsia" w:ascii="方正仿宋_GBK" w:hAnsi="Times New Roman" w:eastAsia="方正仿宋_GBK"/>
          <w:sz w:val="32"/>
          <w:szCs w:val="32"/>
        </w:rPr>
        <w:t>（一）填写申报书前，请仔细阅读填写要求，并查阅《重庆市知识产权风险预测预警项目实施细则》（渝知发〔</w:t>
      </w:r>
      <w:r>
        <w:rPr>
          <w:rFonts w:ascii="Times New Roman" w:hAnsi="Times New Roman" w:eastAsia="方正仿宋_GBK"/>
          <w:sz w:val="32"/>
          <w:szCs w:val="32"/>
        </w:rPr>
        <w:t>2023</w:t>
      </w:r>
      <w:r>
        <w:rPr>
          <w:rFonts w:hint="eastAsia" w:ascii="方正仿宋_GBK" w:hAnsi="Times New Roman" w:eastAsia="方正仿宋_GBK"/>
          <w:sz w:val="32"/>
          <w:szCs w:val="32"/>
        </w:rPr>
        <w:t>〕</w:t>
      </w:r>
      <w:r>
        <w:rPr>
          <w:rFonts w:ascii="Times New Roman" w:hAnsi="Times New Roman" w:eastAsia="方正仿宋_GBK"/>
          <w:sz w:val="32"/>
          <w:szCs w:val="32"/>
        </w:rPr>
        <w:t>34</w:t>
      </w:r>
      <w:r>
        <w:rPr>
          <w:rFonts w:hint="eastAsia" w:ascii="方正仿宋_GBK" w:hAnsi="Times New Roman" w:eastAsia="方正仿宋_GBK"/>
          <w:sz w:val="32"/>
          <w:szCs w:val="32"/>
        </w:rPr>
        <w:t>号）、</w:t>
      </w:r>
    </w:p>
    <w:p>
      <w:pPr>
        <w:spacing w:line="600" w:lineRule="exact"/>
        <w:jc w:val="left"/>
        <w:rPr>
          <w:rFonts w:hint="eastAsia" w:ascii="方正仿宋_GBK" w:hAnsi="Times New Roman" w:eastAsia="方正仿宋_GBK"/>
          <w:sz w:val="32"/>
          <w:szCs w:val="32"/>
        </w:rPr>
      </w:pPr>
      <w:r>
        <w:rPr>
          <w:rFonts w:hint="eastAsia" w:ascii="方正仿宋_GBK" w:hAnsi="Times New Roman" w:eastAsia="方正仿宋_GBK"/>
          <w:sz w:val="32"/>
          <w:szCs w:val="32"/>
        </w:rPr>
        <w:t>《重庆市知识产权专项资金项目管理办法》（渝知发〔</w:t>
      </w:r>
      <w:r>
        <w:rPr>
          <w:rFonts w:ascii="Times New Roman" w:hAnsi="Times New Roman" w:eastAsia="方正仿宋_GBK"/>
          <w:sz w:val="32"/>
          <w:szCs w:val="32"/>
        </w:rPr>
        <w:t>2023</w:t>
      </w:r>
      <w:r>
        <w:rPr>
          <w:rFonts w:hint="eastAsia" w:ascii="方正仿宋_GBK" w:hAnsi="Times New Roman" w:eastAsia="方正仿宋_GBK"/>
          <w:sz w:val="32"/>
          <w:szCs w:val="32"/>
        </w:rPr>
        <w:t>〕</w:t>
      </w:r>
      <w:r>
        <w:rPr>
          <w:rFonts w:ascii="Times New Roman" w:hAnsi="Times New Roman" w:eastAsia="方正仿宋_GBK"/>
          <w:sz w:val="32"/>
          <w:szCs w:val="32"/>
        </w:rPr>
        <w:t>81</w:t>
      </w:r>
      <w:r>
        <w:rPr>
          <w:rFonts w:hint="eastAsia" w:ascii="方正仿宋_GBK" w:hAnsi="Times New Roman" w:eastAsia="方正仿宋_GBK"/>
          <w:sz w:val="32"/>
          <w:szCs w:val="32"/>
        </w:rPr>
        <w:t>号），如实填写。申报单位对本申请材料以及所附材料的合法性、真实性、准确性负责。</w:t>
      </w:r>
    </w:p>
    <w:p>
      <w:pPr>
        <w:spacing w:line="600" w:lineRule="exact"/>
        <w:jc w:val="left"/>
        <w:rPr>
          <w:rFonts w:hint="eastAsia" w:ascii="Times New Roman" w:hAnsi="Times New Roman" w:eastAsia="方正仿宋_GBK"/>
          <w:color w:val="000000"/>
          <w:sz w:val="32"/>
          <w:szCs w:val="32"/>
        </w:rPr>
      </w:pPr>
      <w:r>
        <w:rPr>
          <w:rFonts w:hint="eastAsia" w:ascii="方正仿宋_GBK" w:hAnsi="Times New Roman" w:eastAsia="方正仿宋_GBK"/>
          <w:color w:val="000000"/>
          <w:sz w:val="32"/>
          <w:szCs w:val="32"/>
        </w:rPr>
        <w:t>（二）申报书内各项内容的表述应准确严谨，外来语应同时用原文和中文表达，第一次出现的缩略词应注明全称。</w:t>
      </w:r>
    </w:p>
    <w:p>
      <w:pPr>
        <w:spacing w:line="600" w:lineRule="exact"/>
        <w:jc w:val="left"/>
        <w:rPr>
          <w:rFonts w:ascii="Times New Roman" w:hAnsi="Times New Roman" w:eastAsia="方正仿宋_GBK"/>
          <w:color w:val="000000"/>
          <w:sz w:val="32"/>
          <w:szCs w:val="32"/>
        </w:rPr>
      </w:pPr>
      <w:r>
        <w:rPr>
          <w:rFonts w:hint="eastAsia" w:ascii="方正仿宋_GBK" w:hAnsi="Times New Roman" w:eastAsia="方正仿宋_GBK"/>
          <w:color w:val="000000"/>
          <w:sz w:val="32"/>
          <w:szCs w:val="32"/>
        </w:rPr>
        <w:t>（三）封面中项目申请编号不由申请人填写。申报书各栏目不得空缺，无内容时填</w:t>
      </w:r>
      <w:r>
        <w:rPr>
          <w:rFonts w:ascii="Times New Roman" w:hAnsi="Times New Roman" w:eastAsia="方正仿宋_GBK"/>
          <w:color w:val="000000"/>
          <w:sz w:val="32"/>
          <w:szCs w:val="32"/>
        </w:rPr>
        <w:t>“</w:t>
      </w:r>
      <w:r>
        <w:rPr>
          <w:rFonts w:hint="eastAsia" w:ascii="方正仿宋_GBK" w:hAnsi="Times New Roman" w:eastAsia="方正仿宋_GBK"/>
          <w:color w:val="000000"/>
          <w:sz w:val="32"/>
          <w:szCs w:val="32"/>
        </w:rPr>
        <w:t>无</w:t>
      </w:r>
      <w:r>
        <w:rPr>
          <w:rFonts w:ascii="Times New Roman" w:hAnsi="Times New Roman" w:eastAsia="方正仿宋_GBK"/>
          <w:color w:val="000000"/>
          <w:sz w:val="32"/>
          <w:szCs w:val="32"/>
        </w:rPr>
        <w:t>”</w:t>
      </w:r>
      <w:r>
        <w:rPr>
          <w:rFonts w:hint="eastAsia" w:ascii="方正仿宋_GBK" w:hAnsi="Times New Roman" w:eastAsia="方正仿宋_GBK"/>
          <w:color w:val="000000"/>
          <w:sz w:val="32"/>
          <w:szCs w:val="32"/>
        </w:rPr>
        <w:t>，各栏不够填写时，请自行加页。</w:t>
      </w:r>
    </w:p>
    <w:p>
      <w:pPr>
        <w:spacing w:line="600" w:lineRule="exact"/>
        <w:jc w:val="left"/>
        <w:rPr>
          <w:rFonts w:ascii="方正仿宋_GBK" w:hAnsi="Times New Roman" w:eastAsia="方正仿宋_GBK"/>
          <w:sz w:val="32"/>
          <w:szCs w:val="32"/>
        </w:rPr>
      </w:pPr>
      <w:r>
        <w:rPr>
          <w:rFonts w:hint="eastAsia" w:ascii="方正仿宋_GBK" w:hAnsi="Times New Roman" w:eastAsia="方正仿宋_GBK"/>
          <w:sz w:val="32"/>
          <w:szCs w:val="32"/>
        </w:rPr>
        <w:t>（四）区县知识产权局审核意见。由区县知识产权局填写审核意见并盖公章。</w:t>
      </w:r>
    </w:p>
    <w:p>
      <w:pPr>
        <w:widowControl/>
        <w:adjustRightInd w:val="0"/>
        <w:snapToGrid w:val="0"/>
        <w:spacing w:line="600" w:lineRule="exact"/>
        <w:jc w:val="left"/>
        <w:rPr>
          <w:rFonts w:hint="eastAsia" w:ascii="方正仿宋_GBK" w:hAnsi="Times New Roman" w:eastAsia="方正仿宋_GBK"/>
          <w:sz w:val="32"/>
          <w:szCs w:val="32"/>
        </w:rPr>
      </w:pPr>
      <w:r>
        <w:rPr>
          <w:rFonts w:hint="eastAsia" w:ascii="方正仿宋_GBK" w:hAnsi="Times New Roman" w:eastAsia="方正仿宋_GBK"/>
          <w:sz w:val="32"/>
          <w:szCs w:val="32"/>
        </w:rPr>
        <w:t xml:space="preserve"> </w:t>
      </w:r>
    </w:p>
    <w:p>
      <w:pPr>
        <w:widowControl/>
        <w:adjustRightInd w:val="0"/>
        <w:snapToGrid w:val="0"/>
        <w:spacing w:line="600" w:lineRule="exact"/>
        <w:ind w:firstLine="640" w:firstLineChars="200"/>
        <w:jc w:val="left"/>
        <w:rPr>
          <w:rFonts w:hint="eastAsia" w:ascii="黑体" w:hAnsi="黑体" w:eastAsia="黑体"/>
          <w:sz w:val="32"/>
          <w:szCs w:val="32"/>
        </w:rPr>
      </w:pPr>
      <w:r>
        <w:rPr>
          <w:rFonts w:hint="eastAsia" w:ascii="黑体" w:hAnsi="黑体" w:eastAsia="黑体"/>
          <w:sz w:val="32"/>
          <w:szCs w:val="32"/>
        </w:rPr>
        <w:t>二、申报单位需提供以下证明材料</w:t>
      </w:r>
    </w:p>
    <w:p>
      <w:pPr>
        <w:widowControl/>
        <w:adjustRightInd w:val="0"/>
        <w:snapToGrid w:val="0"/>
        <w:spacing w:line="600" w:lineRule="exact"/>
        <w:jc w:val="left"/>
        <w:rPr>
          <w:rFonts w:hint="eastAsia" w:ascii="方正仿宋_GBK" w:hAnsi="Times New Roman" w:eastAsia="方正仿宋_GBK"/>
          <w:sz w:val="32"/>
          <w:szCs w:val="32"/>
        </w:rPr>
      </w:pPr>
      <w:r>
        <w:rPr>
          <w:rFonts w:hint="eastAsia" w:ascii="方正仿宋_GBK" w:hAnsi="Times New Roman" w:eastAsia="方正仿宋_GBK"/>
          <w:sz w:val="32"/>
          <w:szCs w:val="32"/>
        </w:rPr>
        <w:t>（一）本单位组织机构代码、营业执照复印件；</w:t>
      </w:r>
    </w:p>
    <w:p>
      <w:pPr>
        <w:widowControl/>
        <w:adjustRightInd w:val="0"/>
        <w:snapToGrid w:val="0"/>
        <w:spacing w:line="600" w:lineRule="exact"/>
        <w:jc w:val="left"/>
        <w:rPr>
          <w:rFonts w:hint="eastAsia" w:ascii="方正仿宋_GBK" w:hAnsi="Times New Roman" w:eastAsia="方正仿宋_GBK"/>
          <w:sz w:val="32"/>
          <w:szCs w:val="32"/>
        </w:rPr>
      </w:pPr>
      <w:r>
        <w:rPr>
          <w:rFonts w:hint="eastAsia" w:ascii="方正仿宋_GBK" w:hAnsi="Times New Roman" w:eastAsia="方正仿宋_GBK"/>
          <w:sz w:val="32"/>
          <w:szCs w:val="32"/>
        </w:rPr>
        <w:t>（二）本单位所具有知识产权相关文献资源的证明材料；</w:t>
      </w:r>
    </w:p>
    <w:p>
      <w:pPr>
        <w:widowControl/>
        <w:adjustRightInd w:val="0"/>
        <w:snapToGrid w:val="0"/>
        <w:spacing w:line="600" w:lineRule="exact"/>
        <w:jc w:val="left"/>
        <w:rPr>
          <w:rFonts w:hint="eastAsia" w:ascii="方正仿宋_GBK" w:hAnsi="Times New Roman" w:eastAsia="方正仿宋_GBK"/>
          <w:sz w:val="32"/>
          <w:szCs w:val="32"/>
        </w:rPr>
      </w:pPr>
      <w:r>
        <w:rPr>
          <w:rFonts w:hint="eastAsia" w:ascii="方正仿宋_GBK" w:hAnsi="Times New Roman" w:eastAsia="方正仿宋_GBK"/>
          <w:sz w:val="32"/>
          <w:szCs w:val="32"/>
        </w:rPr>
        <w:t>（三）本单位上一年度资产负债表复印件；</w:t>
      </w:r>
    </w:p>
    <w:p>
      <w:pPr>
        <w:widowControl/>
        <w:adjustRightInd w:val="0"/>
        <w:snapToGrid w:val="0"/>
        <w:spacing w:line="600" w:lineRule="exact"/>
        <w:jc w:val="left"/>
        <w:rPr>
          <w:rFonts w:hint="eastAsia" w:ascii="方正仿宋_GBK" w:hAnsi="Times New Roman" w:eastAsia="方正仿宋_GBK"/>
          <w:sz w:val="32"/>
          <w:szCs w:val="32"/>
        </w:rPr>
      </w:pPr>
      <w:r>
        <w:rPr>
          <w:rFonts w:hint="eastAsia" w:ascii="方正仿宋_GBK" w:hAnsi="Times New Roman" w:eastAsia="方正仿宋_GBK"/>
          <w:sz w:val="32"/>
          <w:szCs w:val="32"/>
        </w:rPr>
        <w:t>（四）本单位承担本项目的团队人员最高学历证书、相关资质证书复印件；</w:t>
      </w:r>
    </w:p>
    <w:p>
      <w:pPr>
        <w:widowControl/>
        <w:adjustRightInd w:val="0"/>
        <w:snapToGrid w:val="0"/>
        <w:spacing w:line="600" w:lineRule="exact"/>
        <w:jc w:val="left"/>
        <w:rPr>
          <w:rFonts w:hint="eastAsia" w:ascii="方正仿宋_GBK" w:hAnsi="Times New Roman" w:eastAsia="方正仿宋_GBK"/>
          <w:sz w:val="32"/>
          <w:szCs w:val="32"/>
        </w:rPr>
      </w:pPr>
      <w:r>
        <w:rPr>
          <w:rFonts w:hint="eastAsia" w:ascii="方正仿宋_GBK" w:hAnsi="Times New Roman" w:eastAsia="方正仿宋_GBK"/>
          <w:sz w:val="32"/>
          <w:szCs w:val="32"/>
        </w:rPr>
        <w:t>（五）本单位信用承诺书、信用报告或相应信用证明材料；</w:t>
      </w:r>
    </w:p>
    <w:p>
      <w:pPr>
        <w:widowControl/>
        <w:adjustRightInd w:val="0"/>
        <w:snapToGrid w:val="0"/>
        <w:spacing w:line="600" w:lineRule="exact"/>
        <w:jc w:val="left"/>
        <w:rPr>
          <w:rFonts w:hint="eastAsia" w:ascii="方正仿宋_GBK" w:hAnsi="Times New Roman" w:eastAsia="方正仿宋_GBK"/>
          <w:sz w:val="32"/>
          <w:szCs w:val="32"/>
        </w:rPr>
      </w:pPr>
      <w:r>
        <w:rPr>
          <w:rFonts w:hint="eastAsia" w:ascii="方正仿宋_GBK" w:hAnsi="Times New Roman" w:eastAsia="方正仿宋_GBK"/>
          <w:sz w:val="32"/>
          <w:szCs w:val="32"/>
        </w:rPr>
        <w:t>（六）本单位获得奖励、荣誉等证明材料。</w:t>
      </w:r>
    </w:p>
    <w:p>
      <w:pPr>
        <w:spacing w:line="600" w:lineRule="exact"/>
        <w:jc w:val="left"/>
        <w:rPr>
          <w:rFonts w:hint="eastAsia" w:ascii="方正仿宋_GBK" w:hAnsi="Times New Roman" w:eastAsia="方正仿宋_GBK"/>
          <w:sz w:val="32"/>
          <w:szCs w:val="32"/>
        </w:rPr>
      </w:pPr>
      <w:r>
        <w:rPr>
          <w:rFonts w:hint="eastAsia" w:ascii="方正仿宋_GBK" w:hAnsi="Times New Roman" w:eastAsia="方正仿宋_GBK"/>
          <w:sz w:val="32"/>
          <w:szCs w:val="32"/>
        </w:rPr>
        <w:t xml:space="preserve"> </w:t>
      </w:r>
    </w:p>
    <w:p>
      <w:pPr>
        <w:spacing w:line="600" w:lineRule="exact"/>
        <w:ind w:firstLine="640" w:firstLineChars="200"/>
        <w:jc w:val="left"/>
        <w:rPr>
          <w:rFonts w:hint="eastAsia" w:ascii="黑体" w:hAnsi="黑体" w:eastAsia="黑体"/>
          <w:sz w:val="32"/>
          <w:szCs w:val="32"/>
        </w:rPr>
      </w:pPr>
      <w:r>
        <w:rPr>
          <w:rFonts w:hint="eastAsia" w:ascii="黑体" w:hAnsi="黑体" w:eastAsia="黑体"/>
          <w:sz w:val="32"/>
          <w:szCs w:val="32"/>
        </w:rPr>
        <w:t>三、装订要求</w:t>
      </w:r>
    </w:p>
    <w:p>
      <w:pPr>
        <w:spacing w:line="600" w:lineRule="exact"/>
        <w:jc w:val="left"/>
        <w:rPr>
          <w:rFonts w:hint="eastAsia" w:ascii="方正仿宋_GBK" w:hAnsi="Times New Roman" w:eastAsia="方正仿宋_GBK"/>
          <w:sz w:val="32"/>
          <w:szCs w:val="32"/>
        </w:rPr>
      </w:pPr>
      <w:r>
        <w:rPr>
          <w:rFonts w:hint="eastAsia" w:ascii="方正仿宋_GBK" w:hAnsi="Times New Roman" w:eastAsia="方正仿宋_GBK"/>
          <w:color w:val="000000"/>
          <w:sz w:val="32"/>
          <w:szCs w:val="32"/>
        </w:rPr>
        <w:t>申报书及相关材料</w:t>
      </w:r>
      <w:r>
        <w:rPr>
          <w:rFonts w:hint="eastAsia" w:ascii="方正仿宋_GBK" w:hAnsi="Times New Roman" w:eastAsia="方正仿宋_GBK"/>
          <w:sz w:val="32"/>
          <w:szCs w:val="32"/>
        </w:rPr>
        <w:t>统一用</w:t>
      </w:r>
      <w:r>
        <w:rPr>
          <w:rFonts w:hint="eastAsia" w:ascii="宋体" w:hAnsi="宋体" w:eastAsia="方正仿宋_GBK"/>
          <w:sz w:val="32"/>
          <w:szCs w:val="32"/>
        </w:rPr>
        <w:t>A</w:t>
      </w:r>
      <w:r>
        <w:rPr>
          <w:rFonts w:ascii="Times New Roman" w:hAnsi="Times New Roman" w:eastAsia="方正仿宋_GBK"/>
          <w:sz w:val="32"/>
          <w:szCs w:val="32"/>
        </w:rPr>
        <w:t>4</w:t>
      </w:r>
      <w:r>
        <w:rPr>
          <w:rFonts w:hint="eastAsia" w:ascii="方正仿宋_GBK" w:hAnsi="Times New Roman" w:eastAsia="方正仿宋_GBK"/>
          <w:sz w:val="32"/>
          <w:szCs w:val="32"/>
        </w:rPr>
        <w:t>纸打印，左侧装订成册，一式两份</w:t>
      </w:r>
      <w:r>
        <w:rPr>
          <w:rFonts w:hint="eastAsia" w:ascii="方正仿宋_GBK" w:hAnsi="Times New Roman" w:eastAsia="方正仿宋_GBK"/>
          <w:color w:val="000000"/>
          <w:sz w:val="32"/>
          <w:szCs w:val="32"/>
        </w:rPr>
        <w:t>（签名并加盖公章的原件）</w:t>
      </w:r>
      <w:r>
        <w:rPr>
          <w:rFonts w:hint="eastAsia" w:ascii="方正仿宋_GBK" w:hAnsi="Times New Roman" w:eastAsia="方正仿宋_GBK"/>
          <w:sz w:val="32"/>
          <w:szCs w:val="32"/>
        </w:rPr>
        <w:t>。申报表及证明材料电子版发送至联系人邮箱。</w:t>
      </w:r>
    </w:p>
    <w:p>
      <w:pPr>
        <w:spacing w:line="600" w:lineRule="exact"/>
        <w:ind w:left="420"/>
        <w:jc w:val="left"/>
        <w:rPr>
          <w:rFonts w:hint="eastAsia"/>
        </w:rPr>
      </w:pPr>
      <w:r>
        <w:rPr>
          <w:rFonts w:ascii="Times New Roman" w:hAnsi="Times New Roman" w:eastAsia="方正小标宋_GBK"/>
          <w:sz w:val="44"/>
          <w:szCs w:val="44"/>
        </w:rPr>
        <w:br w:type="page"/>
      </w:r>
      <w:r>
        <w:rPr>
          <w:rFonts w:hint="eastAsia" w:ascii="方正黑体_GBK" w:hAnsi="Times New Roman" w:eastAsia="方正黑体_GBK"/>
          <w:sz w:val="32"/>
          <w:szCs w:val="32"/>
        </w:rPr>
        <w:t>一、基本情况</w:t>
      </w:r>
    </w:p>
    <w:tbl>
      <w:tblPr>
        <w:tblStyle w:val="4"/>
        <w:tblW w:w="93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1988"/>
        <w:gridCol w:w="1414"/>
        <w:gridCol w:w="338"/>
        <w:gridCol w:w="654"/>
        <w:gridCol w:w="567"/>
        <w:gridCol w:w="444"/>
        <w:gridCol w:w="548"/>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1685"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黑体_GBK"/>
                <w:sz w:val="24"/>
                <w:szCs w:val="24"/>
              </w:rPr>
            </w:pPr>
            <w:r>
              <w:rPr>
                <w:rFonts w:hint="eastAsia" w:ascii="Times New Roman" w:hAnsi="Times New Roman" w:eastAsia="方正仿宋_GBK"/>
                <w:sz w:val="24"/>
                <w:szCs w:val="24"/>
              </w:rPr>
              <w:t>单位名称</w:t>
            </w:r>
          </w:p>
        </w:tc>
        <w:tc>
          <w:tcPr>
            <w:tcW w:w="7700" w:type="dxa"/>
            <w:gridSpan w:val="8"/>
            <w:tcBorders>
              <w:top w:val="single" w:color="auto" w:sz="4" w:space="0"/>
              <w:left w:val="nil"/>
              <w:bottom w:val="single" w:color="auto" w:sz="4" w:space="0"/>
              <w:right w:val="single" w:color="auto" w:sz="4" w:space="0"/>
            </w:tcBorders>
            <w:vAlign w:val="center"/>
          </w:tcPr>
          <w:p>
            <w:pPr>
              <w:spacing w:line="600" w:lineRule="exact"/>
              <w:jc w:val="left"/>
              <w:rPr>
                <w:rFonts w:ascii="Times New Roman" w:hAnsi="Times New Roman" w:eastAsia="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jc w:val="center"/>
        </w:trPr>
        <w:tc>
          <w:tcPr>
            <w:tcW w:w="1685"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r>
              <w:rPr>
                <w:rFonts w:hint="eastAsia" w:ascii="Times New Roman" w:hAnsi="Times New Roman" w:eastAsia="方正仿宋_GBK"/>
                <w:sz w:val="24"/>
                <w:szCs w:val="24"/>
              </w:rPr>
              <w:t>统一社会信用代码</w:t>
            </w:r>
          </w:p>
        </w:tc>
        <w:tc>
          <w:tcPr>
            <w:tcW w:w="7700" w:type="dxa"/>
            <w:gridSpan w:val="8"/>
            <w:tcBorders>
              <w:top w:val="single" w:color="auto" w:sz="4" w:space="0"/>
              <w:left w:val="nil"/>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1685"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r>
              <w:rPr>
                <w:rFonts w:hint="eastAsia" w:ascii="Times New Roman" w:hAnsi="Times New Roman" w:eastAsia="方正仿宋_GBK"/>
                <w:sz w:val="24"/>
                <w:szCs w:val="24"/>
              </w:rPr>
              <w:t>单位地址</w:t>
            </w:r>
          </w:p>
        </w:tc>
        <w:tc>
          <w:tcPr>
            <w:tcW w:w="7700" w:type="dxa"/>
            <w:gridSpan w:val="8"/>
            <w:tcBorders>
              <w:top w:val="single" w:color="auto" w:sz="4" w:space="0"/>
              <w:left w:val="nil"/>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685"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r>
              <w:rPr>
                <w:rFonts w:hint="eastAsia" w:ascii="Times New Roman" w:hAnsi="Times New Roman" w:eastAsia="方正仿宋_GBK"/>
                <w:sz w:val="24"/>
                <w:szCs w:val="24"/>
              </w:rPr>
              <w:t>法定代表人</w:t>
            </w:r>
          </w:p>
        </w:tc>
        <w:tc>
          <w:tcPr>
            <w:tcW w:w="1988" w:type="dxa"/>
            <w:tcBorders>
              <w:top w:val="single" w:color="auto" w:sz="4" w:space="0"/>
              <w:left w:val="nil"/>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p>
        </w:tc>
        <w:tc>
          <w:tcPr>
            <w:tcW w:w="1414" w:type="dxa"/>
            <w:tcBorders>
              <w:top w:val="single" w:color="auto" w:sz="4" w:space="0"/>
              <w:left w:val="nil"/>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r>
              <w:rPr>
                <w:rFonts w:hint="eastAsia" w:ascii="Times New Roman" w:hAnsi="Times New Roman" w:eastAsia="方正仿宋_GBK"/>
                <w:sz w:val="24"/>
                <w:szCs w:val="24"/>
              </w:rPr>
              <w:t>身份证</w:t>
            </w:r>
          </w:p>
          <w:p>
            <w:pPr>
              <w:spacing w:line="600" w:lineRule="exact"/>
              <w:jc w:val="left"/>
              <w:rPr>
                <w:rFonts w:ascii="Times New Roman" w:hAnsi="Times New Roman" w:eastAsia="方正仿宋_GBK"/>
                <w:sz w:val="24"/>
                <w:szCs w:val="24"/>
              </w:rPr>
            </w:pPr>
            <w:r>
              <w:rPr>
                <w:rFonts w:hint="eastAsia" w:ascii="Times New Roman" w:hAnsi="Times New Roman" w:eastAsia="方正仿宋_GBK"/>
                <w:sz w:val="24"/>
                <w:szCs w:val="24"/>
              </w:rPr>
              <w:t>号码</w:t>
            </w:r>
          </w:p>
        </w:tc>
        <w:tc>
          <w:tcPr>
            <w:tcW w:w="4298" w:type="dxa"/>
            <w:gridSpan w:val="6"/>
            <w:tcBorders>
              <w:top w:val="single" w:color="auto" w:sz="4" w:space="0"/>
              <w:left w:val="nil"/>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685"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r>
              <w:rPr>
                <w:rFonts w:hint="eastAsia" w:ascii="Times New Roman" w:hAnsi="Times New Roman" w:eastAsia="方正仿宋_GBK"/>
                <w:sz w:val="24"/>
                <w:szCs w:val="24"/>
              </w:rPr>
              <w:t>项目负责人</w:t>
            </w:r>
          </w:p>
        </w:tc>
        <w:tc>
          <w:tcPr>
            <w:tcW w:w="1988" w:type="dxa"/>
            <w:tcBorders>
              <w:top w:val="single" w:color="auto" w:sz="4" w:space="0"/>
              <w:left w:val="nil"/>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p>
        </w:tc>
        <w:tc>
          <w:tcPr>
            <w:tcW w:w="1414" w:type="dxa"/>
            <w:tcBorders>
              <w:top w:val="single" w:color="auto" w:sz="4" w:space="0"/>
              <w:left w:val="nil"/>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r>
              <w:rPr>
                <w:rFonts w:hint="eastAsia" w:ascii="Times New Roman" w:hAnsi="Times New Roman" w:eastAsia="方正仿宋_GBK"/>
                <w:sz w:val="24"/>
                <w:szCs w:val="24"/>
              </w:rPr>
              <w:t>手机</w:t>
            </w:r>
          </w:p>
        </w:tc>
        <w:tc>
          <w:tcPr>
            <w:tcW w:w="1559" w:type="dxa"/>
            <w:gridSpan w:val="3"/>
            <w:tcBorders>
              <w:top w:val="single" w:color="auto" w:sz="4" w:space="0"/>
              <w:left w:val="nil"/>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p>
        </w:tc>
        <w:tc>
          <w:tcPr>
            <w:tcW w:w="992" w:type="dxa"/>
            <w:gridSpan w:val="2"/>
            <w:tcBorders>
              <w:top w:val="single" w:color="auto" w:sz="4" w:space="0"/>
              <w:left w:val="nil"/>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r>
              <w:rPr>
                <w:rFonts w:hint="eastAsia" w:ascii="宋体" w:hAnsi="宋体" w:eastAsia="方正仿宋_GBK"/>
                <w:sz w:val="24"/>
                <w:szCs w:val="24"/>
              </w:rPr>
              <w:t>E</w:t>
            </w:r>
            <w:r>
              <w:rPr>
                <w:rFonts w:ascii="Times New Roman" w:hAnsi="Times New Roman" w:eastAsia="方正仿宋_GBK"/>
                <w:sz w:val="24"/>
                <w:szCs w:val="24"/>
              </w:rPr>
              <w:t>-</w:t>
            </w:r>
            <w:r>
              <w:rPr>
                <w:rFonts w:hint="eastAsia" w:ascii="宋体" w:hAnsi="宋体" w:eastAsia="方正仿宋_GBK"/>
                <w:sz w:val="24"/>
                <w:szCs w:val="24"/>
              </w:rPr>
              <w:t>mail</w:t>
            </w:r>
          </w:p>
        </w:tc>
        <w:tc>
          <w:tcPr>
            <w:tcW w:w="1747" w:type="dxa"/>
            <w:tcBorders>
              <w:top w:val="single" w:color="auto" w:sz="4" w:space="0"/>
              <w:left w:val="nil"/>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1685"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r>
              <w:rPr>
                <w:rFonts w:hint="eastAsia" w:ascii="Times New Roman" w:hAnsi="Times New Roman" w:eastAsia="方正仿宋_GBK"/>
                <w:sz w:val="24"/>
                <w:szCs w:val="24"/>
              </w:rPr>
              <w:t>项目联系人</w:t>
            </w:r>
          </w:p>
        </w:tc>
        <w:tc>
          <w:tcPr>
            <w:tcW w:w="1988" w:type="dxa"/>
            <w:tcBorders>
              <w:top w:val="single" w:color="auto" w:sz="4" w:space="0"/>
              <w:left w:val="nil"/>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p>
        </w:tc>
        <w:tc>
          <w:tcPr>
            <w:tcW w:w="1414" w:type="dxa"/>
            <w:tcBorders>
              <w:top w:val="single" w:color="auto" w:sz="4" w:space="0"/>
              <w:left w:val="nil"/>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r>
              <w:rPr>
                <w:rFonts w:hint="eastAsia" w:ascii="Times New Roman" w:hAnsi="Times New Roman" w:eastAsia="方正仿宋_GBK"/>
                <w:sz w:val="24"/>
                <w:szCs w:val="24"/>
              </w:rPr>
              <w:t>手机</w:t>
            </w:r>
          </w:p>
        </w:tc>
        <w:tc>
          <w:tcPr>
            <w:tcW w:w="1559" w:type="dxa"/>
            <w:gridSpan w:val="3"/>
            <w:tcBorders>
              <w:top w:val="single" w:color="auto" w:sz="4" w:space="0"/>
              <w:left w:val="nil"/>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p>
        </w:tc>
        <w:tc>
          <w:tcPr>
            <w:tcW w:w="992" w:type="dxa"/>
            <w:gridSpan w:val="2"/>
            <w:tcBorders>
              <w:top w:val="single" w:color="auto" w:sz="4" w:space="0"/>
              <w:left w:val="nil"/>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r>
              <w:rPr>
                <w:rFonts w:hint="eastAsia" w:ascii="宋体" w:hAnsi="宋体" w:eastAsia="方正仿宋_GBK"/>
                <w:sz w:val="24"/>
                <w:szCs w:val="24"/>
              </w:rPr>
              <w:t>E</w:t>
            </w:r>
            <w:r>
              <w:rPr>
                <w:rFonts w:ascii="Times New Roman" w:hAnsi="Times New Roman" w:eastAsia="方正仿宋_GBK"/>
                <w:sz w:val="24"/>
                <w:szCs w:val="24"/>
              </w:rPr>
              <w:t>-</w:t>
            </w:r>
            <w:r>
              <w:rPr>
                <w:rFonts w:hint="eastAsia" w:ascii="宋体" w:hAnsi="宋体" w:eastAsia="方正仿宋_GBK"/>
                <w:sz w:val="24"/>
                <w:szCs w:val="24"/>
              </w:rPr>
              <w:t>mail</w:t>
            </w:r>
          </w:p>
        </w:tc>
        <w:tc>
          <w:tcPr>
            <w:tcW w:w="1747" w:type="dxa"/>
            <w:tcBorders>
              <w:top w:val="single" w:color="auto" w:sz="4" w:space="0"/>
              <w:left w:val="nil"/>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1685" w:type="dxa"/>
            <w:vMerge w:val="restart"/>
            <w:tcBorders>
              <w:top w:val="nil"/>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r>
              <w:rPr>
                <w:rFonts w:hint="eastAsia" w:ascii="宋体" w:hAnsi="宋体" w:eastAsia="方正仿宋_GBK"/>
                <w:sz w:val="24"/>
                <w:szCs w:val="24"/>
              </w:rPr>
              <w:t>账号信息</w:t>
            </w:r>
          </w:p>
        </w:tc>
        <w:tc>
          <w:tcPr>
            <w:tcW w:w="1988" w:type="dxa"/>
            <w:tcBorders>
              <w:top w:val="single" w:color="auto" w:sz="4" w:space="0"/>
              <w:left w:val="nil"/>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r>
              <w:rPr>
                <w:rFonts w:hint="eastAsia" w:ascii="Times New Roman" w:hAnsi="Times New Roman" w:eastAsia="方正仿宋_GBK"/>
                <w:sz w:val="24"/>
                <w:szCs w:val="24"/>
              </w:rPr>
              <w:t>户名</w:t>
            </w:r>
          </w:p>
        </w:tc>
        <w:tc>
          <w:tcPr>
            <w:tcW w:w="5712" w:type="dxa"/>
            <w:gridSpan w:val="7"/>
            <w:tcBorders>
              <w:top w:val="single" w:color="auto" w:sz="4" w:space="0"/>
              <w:left w:val="nil"/>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68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24"/>
                <w:szCs w:val="24"/>
              </w:rPr>
            </w:pPr>
          </w:p>
        </w:tc>
        <w:tc>
          <w:tcPr>
            <w:tcW w:w="1988" w:type="dxa"/>
            <w:tcBorders>
              <w:top w:val="single" w:color="auto" w:sz="4" w:space="0"/>
              <w:left w:val="nil"/>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r>
              <w:rPr>
                <w:rFonts w:hint="eastAsia" w:ascii="Times New Roman" w:hAnsi="Times New Roman" w:eastAsia="方正仿宋_GBK"/>
                <w:sz w:val="24"/>
                <w:szCs w:val="24"/>
              </w:rPr>
              <w:t>开户行</w:t>
            </w:r>
          </w:p>
        </w:tc>
        <w:tc>
          <w:tcPr>
            <w:tcW w:w="5712" w:type="dxa"/>
            <w:gridSpan w:val="7"/>
            <w:tcBorders>
              <w:top w:val="single" w:color="auto" w:sz="4" w:space="0"/>
              <w:left w:val="nil"/>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68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24"/>
                <w:szCs w:val="24"/>
              </w:rPr>
            </w:pPr>
          </w:p>
        </w:tc>
        <w:tc>
          <w:tcPr>
            <w:tcW w:w="1988" w:type="dxa"/>
            <w:tcBorders>
              <w:top w:val="single" w:color="auto" w:sz="4" w:space="0"/>
              <w:left w:val="nil"/>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r>
              <w:rPr>
                <w:rFonts w:hint="eastAsia" w:ascii="Times New Roman" w:hAnsi="Times New Roman" w:eastAsia="方正仿宋_GBK"/>
                <w:sz w:val="24"/>
                <w:szCs w:val="24"/>
              </w:rPr>
              <w:t>账号</w:t>
            </w:r>
          </w:p>
        </w:tc>
        <w:tc>
          <w:tcPr>
            <w:tcW w:w="5712" w:type="dxa"/>
            <w:gridSpan w:val="7"/>
            <w:tcBorders>
              <w:top w:val="single" w:color="auto" w:sz="4" w:space="0"/>
              <w:left w:val="nil"/>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jc w:val="center"/>
        </w:trPr>
        <w:tc>
          <w:tcPr>
            <w:tcW w:w="1685"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r>
              <w:rPr>
                <w:rFonts w:hint="eastAsia" w:ascii="Times New Roman" w:hAnsi="Times New Roman" w:eastAsia="方正仿宋_GBK"/>
                <w:sz w:val="24"/>
                <w:szCs w:val="24"/>
              </w:rPr>
              <w:t>员工总数</w:t>
            </w:r>
          </w:p>
        </w:tc>
        <w:tc>
          <w:tcPr>
            <w:tcW w:w="1988" w:type="dxa"/>
            <w:tcBorders>
              <w:top w:val="single" w:color="auto" w:sz="4" w:space="0"/>
              <w:left w:val="nil"/>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p>
        </w:tc>
        <w:tc>
          <w:tcPr>
            <w:tcW w:w="2406" w:type="dxa"/>
            <w:gridSpan w:val="3"/>
            <w:tcBorders>
              <w:top w:val="single" w:color="auto" w:sz="4" w:space="0"/>
              <w:left w:val="nil"/>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r>
              <w:rPr>
                <w:rFonts w:ascii="Times New Roman" w:hAnsi="Times New Roman" w:eastAsia="方正仿宋_GBK"/>
                <w:sz w:val="24"/>
                <w:szCs w:val="24"/>
              </w:rPr>
              <w:t>2023</w:t>
            </w:r>
            <w:r>
              <w:rPr>
                <w:rFonts w:hint="eastAsia" w:ascii="Times New Roman" w:hAnsi="Times New Roman" w:eastAsia="方正仿宋_GBK"/>
                <w:sz w:val="24"/>
                <w:szCs w:val="24"/>
              </w:rPr>
              <w:t>年营业收入</w:t>
            </w:r>
          </w:p>
        </w:tc>
        <w:tc>
          <w:tcPr>
            <w:tcW w:w="3306" w:type="dxa"/>
            <w:gridSpan w:val="4"/>
            <w:tcBorders>
              <w:top w:val="single" w:color="auto" w:sz="4" w:space="0"/>
              <w:left w:val="nil"/>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685" w:type="dxa"/>
            <w:vMerge w:val="restart"/>
            <w:tcBorders>
              <w:top w:val="nil"/>
              <w:left w:val="single" w:color="auto" w:sz="4" w:space="0"/>
              <w:bottom w:val="single" w:color="auto" w:sz="4" w:space="0"/>
              <w:right w:val="single" w:color="auto" w:sz="4" w:space="0"/>
            </w:tcBorders>
            <w:vAlign w:val="center"/>
          </w:tcPr>
          <w:p>
            <w:pPr>
              <w:spacing w:line="600" w:lineRule="exact"/>
              <w:jc w:val="left"/>
            </w:pPr>
          </w:p>
          <w:p>
            <w:pPr>
              <w:pStyle w:val="2"/>
            </w:pPr>
          </w:p>
          <w:p>
            <w:pPr>
              <w:spacing w:line="600" w:lineRule="exact"/>
              <w:jc w:val="left"/>
              <w:rPr>
                <w:rFonts w:hint="eastAsia"/>
              </w:rPr>
            </w:pPr>
            <w:r>
              <w:t>合作单位</w:t>
            </w:r>
          </w:p>
          <w:p>
            <w:pPr>
              <w:pStyle w:val="2"/>
              <w:rPr>
                <w:sz w:val="24"/>
                <w:szCs w:val="24"/>
              </w:rPr>
            </w:pPr>
          </w:p>
          <w:p>
            <w:pPr>
              <w:pStyle w:val="2"/>
              <w:rPr>
                <w:rFonts w:hint="eastAsia"/>
                <w:sz w:val="24"/>
                <w:szCs w:val="24"/>
              </w:rPr>
            </w:pPr>
          </w:p>
          <w:p>
            <w:pPr>
              <w:pStyle w:val="2"/>
              <w:rPr>
                <w:rFonts w:hint="eastAsia"/>
                <w:sz w:val="24"/>
                <w:szCs w:val="24"/>
              </w:rPr>
            </w:pPr>
          </w:p>
        </w:tc>
        <w:tc>
          <w:tcPr>
            <w:tcW w:w="1988" w:type="dxa"/>
            <w:tcBorders>
              <w:top w:val="single" w:color="auto" w:sz="4" w:space="0"/>
              <w:left w:val="nil"/>
              <w:bottom w:val="single" w:color="auto" w:sz="4" w:space="0"/>
              <w:right w:val="single" w:color="auto" w:sz="4" w:space="0"/>
            </w:tcBorders>
            <w:vAlign w:val="center"/>
          </w:tcPr>
          <w:p>
            <w:pPr>
              <w:spacing w:line="600" w:lineRule="exact"/>
              <w:jc w:val="left"/>
              <w:rPr>
                <w:rFonts w:hint="eastAsia" w:ascii="Times New Roman" w:hAnsi="Times New Roman" w:eastAsia="方正仿宋_GBK"/>
                <w:sz w:val="24"/>
                <w:szCs w:val="24"/>
              </w:rPr>
            </w:pPr>
            <w:r>
              <w:rPr>
                <w:rFonts w:hint="eastAsia" w:ascii="Times New Roman" w:hAnsi="Times New Roman" w:eastAsia="方正仿宋_GBK"/>
                <w:sz w:val="24"/>
                <w:szCs w:val="24"/>
              </w:rPr>
              <w:t>单位名称</w:t>
            </w:r>
          </w:p>
        </w:tc>
        <w:tc>
          <w:tcPr>
            <w:tcW w:w="5712" w:type="dxa"/>
            <w:gridSpan w:val="7"/>
            <w:tcBorders>
              <w:top w:val="single" w:color="auto" w:sz="4" w:space="0"/>
              <w:left w:val="nil"/>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68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24"/>
                <w:szCs w:val="24"/>
              </w:rPr>
            </w:pPr>
          </w:p>
        </w:tc>
        <w:tc>
          <w:tcPr>
            <w:tcW w:w="1988" w:type="dxa"/>
            <w:tcBorders>
              <w:top w:val="single" w:color="auto" w:sz="4" w:space="0"/>
              <w:left w:val="nil"/>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r>
              <w:rPr>
                <w:rFonts w:hint="eastAsia" w:ascii="Times New Roman" w:hAnsi="Times New Roman" w:eastAsia="方正仿宋_GBK"/>
                <w:sz w:val="24"/>
                <w:szCs w:val="24"/>
              </w:rPr>
              <w:t>地址</w:t>
            </w:r>
          </w:p>
        </w:tc>
        <w:tc>
          <w:tcPr>
            <w:tcW w:w="5712" w:type="dxa"/>
            <w:gridSpan w:val="7"/>
            <w:tcBorders>
              <w:top w:val="single" w:color="auto" w:sz="4" w:space="0"/>
              <w:left w:val="nil"/>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68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24"/>
                <w:szCs w:val="24"/>
              </w:rPr>
            </w:pPr>
          </w:p>
        </w:tc>
        <w:tc>
          <w:tcPr>
            <w:tcW w:w="1988" w:type="dxa"/>
            <w:tcBorders>
              <w:top w:val="single" w:color="auto" w:sz="4" w:space="0"/>
              <w:left w:val="nil"/>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r>
              <w:rPr>
                <w:rFonts w:hint="eastAsia" w:ascii="Times New Roman" w:hAnsi="Times New Roman" w:eastAsia="方正仿宋_GBK"/>
                <w:sz w:val="24"/>
                <w:szCs w:val="24"/>
              </w:rPr>
              <w:t>联系人</w:t>
            </w:r>
          </w:p>
        </w:tc>
        <w:tc>
          <w:tcPr>
            <w:tcW w:w="1752" w:type="dxa"/>
            <w:gridSpan w:val="2"/>
            <w:tcBorders>
              <w:top w:val="single" w:color="auto" w:sz="4" w:space="0"/>
              <w:left w:val="nil"/>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p>
        </w:tc>
        <w:tc>
          <w:tcPr>
            <w:tcW w:w="1665" w:type="dxa"/>
            <w:gridSpan w:val="3"/>
            <w:tcBorders>
              <w:top w:val="single" w:color="auto" w:sz="4" w:space="0"/>
              <w:left w:val="nil"/>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r>
              <w:rPr>
                <w:rFonts w:hint="eastAsia" w:ascii="Times New Roman" w:hAnsi="Times New Roman" w:eastAsia="方正仿宋_GBK"/>
                <w:sz w:val="24"/>
                <w:szCs w:val="24"/>
              </w:rPr>
              <w:t>手机</w:t>
            </w:r>
          </w:p>
        </w:tc>
        <w:tc>
          <w:tcPr>
            <w:tcW w:w="2295" w:type="dxa"/>
            <w:gridSpan w:val="2"/>
            <w:tcBorders>
              <w:top w:val="single" w:color="auto" w:sz="4" w:space="0"/>
              <w:left w:val="nil"/>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p>
        </w:tc>
      </w:tr>
    </w:tbl>
    <w:p>
      <w:pPr>
        <w:spacing w:line="600" w:lineRule="exact"/>
        <w:jc w:val="left"/>
        <w:rPr>
          <w:rFonts w:ascii="Times New Roman" w:hAnsi="Times New Roman" w:eastAsia="方正黑体_GBK"/>
          <w:sz w:val="32"/>
          <w:szCs w:val="32"/>
        </w:rPr>
      </w:pPr>
      <w:r>
        <w:rPr>
          <w:rFonts w:hint="eastAsia" w:ascii="Times New Roman" w:hAnsi="Times New Roman" w:eastAsia="方正黑体_GBK"/>
          <w:sz w:val="32"/>
          <w:szCs w:val="32"/>
        </w:rPr>
        <w:br w:type="page"/>
      </w:r>
      <w:r>
        <w:rPr>
          <w:rFonts w:hint="eastAsia" w:ascii="方正黑体_GBK" w:hAnsi="Times New Roman" w:eastAsia="方正黑体_GBK"/>
          <w:sz w:val="32"/>
          <w:szCs w:val="32"/>
        </w:rPr>
        <w:t>二、申报单位信息</w:t>
      </w:r>
    </w:p>
    <w:tbl>
      <w:tblPr>
        <w:tblStyle w:val="4"/>
        <w:tblW w:w="93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6"/>
        <w:gridCol w:w="7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9" w:hRule="atLeast"/>
          <w:jc w:val="center"/>
        </w:trPr>
        <w:tc>
          <w:tcPr>
            <w:tcW w:w="2286" w:type="dxa"/>
            <w:tcBorders>
              <w:top w:val="single" w:color="auto" w:sz="4" w:space="0"/>
              <w:left w:val="single" w:color="auto" w:sz="4" w:space="0"/>
              <w:bottom w:val="nil"/>
              <w:right w:val="single" w:color="auto" w:sz="4" w:space="0"/>
            </w:tcBorders>
            <w:vAlign w:val="center"/>
          </w:tcPr>
          <w:p>
            <w:pPr>
              <w:spacing w:line="600" w:lineRule="exact"/>
              <w:jc w:val="left"/>
              <w:rPr>
                <w:rFonts w:hint="eastAsia" w:ascii="黑体" w:hAnsi="黑体" w:eastAsia="黑体"/>
                <w:sz w:val="24"/>
                <w:szCs w:val="24"/>
              </w:rPr>
            </w:pPr>
            <w:r>
              <w:rPr>
                <w:rFonts w:ascii="Times New Roman" w:hAnsi="Times New Roman" w:eastAsia="黑体"/>
                <w:sz w:val="24"/>
                <w:szCs w:val="24"/>
              </w:rPr>
              <w:t>1</w:t>
            </w:r>
            <w:r>
              <w:rPr>
                <w:rFonts w:hint="eastAsia" w:ascii="黑体" w:hAnsi="黑体" w:eastAsia="黑体"/>
                <w:sz w:val="24"/>
                <w:szCs w:val="24"/>
              </w:rPr>
              <w:t>.单位概况</w:t>
            </w:r>
          </w:p>
          <w:p>
            <w:pPr>
              <w:spacing w:line="600" w:lineRule="exact"/>
              <w:jc w:val="left"/>
              <w:rPr>
                <w:rFonts w:hint="eastAsia" w:ascii="黑体" w:hAnsi="黑体" w:eastAsia="黑体"/>
                <w:sz w:val="24"/>
                <w:szCs w:val="24"/>
              </w:rPr>
            </w:pPr>
          </w:p>
        </w:tc>
        <w:tc>
          <w:tcPr>
            <w:tcW w:w="7099" w:type="dxa"/>
            <w:tcBorders>
              <w:top w:val="single" w:color="auto" w:sz="4" w:space="0"/>
              <w:left w:val="nil"/>
              <w:bottom w:val="nil"/>
              <w:right w:val="single" w:color="auto" w:sz="4" w:space="0"/>
            </w:tcBorders>
          </w:tcPr>
          <w:p>
            <w:pPr>
              <w:spacing w:line="600" w:lineRule="exact"/>
              <w:jc w:val="left"/>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简述本单位的所属行业、性质、行业中的位置，主要业务的市场占有率及排名情况，创新能力及经济效益、技术力量、员工素质、所获荣誉等。</w:t>
            </w:r>
          </w:p>
          <w:p>
            <w:pPr>
              <w:spacing w:line="600" w:lineRule="exact"/>
              <w:jc w:val="left"/>
              <w:rPr>
                <w:rFonts w:ascii="Times New Roman" w:hAnsi="Times New Roman" w:eastAsia="方正仿宋_GBK"/>
                <w:color w:val="000000"/>
                <w:sz w:val="24"/>
                <w:szCs w:val="24"/>
              </w:rPr>
            </w:pPr>
          </w:p>
          <w:p>
            <w:pPr>
              <w:spacing w:line="600" w:lineRule="exact"/>
              <w:jc w:val="left"/>
              <w:rPr>
                <w:rFonts w:ascii="Times New Roman" w:hAnsi="Times New Roman" w:eastAsia="方正仿宋_GBK"/>
                <w:color w:val="000000"/>
                <w:sz w:val="24"/>
                <w:szCs w:val="24"/>
              </w:rPr>
            </w:pPr>
          </w:p>
          <w:p>
            <w:pPr>
              <w:spacing w:line="600" w:lineRule="exact"/>
              <w:jc w:val="left"/>
              <w:rPr>
                <w:rFonts w:ascii="Times New Roman" w:hAnsi="Times New Roman" w:eastAsia="方正仿宋_GBK"/>
                <w:color w:val="000000"/>
                <w:sz w:val="24"/>
                <w:szCs w:val="24"/>
              </w:rPr>
            </w:pPr>
          </w:p>
          <w:p>
            <w:pPr>
              <w:spacing w:line="600" w:lineRule="exact"/>
              <w:jc w:val="left"/>
              <w:rPr>
                <w:rFonts w:ascii="Times New Roman" w:hAnsi="Times New Roman" w:eastAsia="方正仿宋_GBK"/>
                <w:color w:val="000000"/>
                <w:sz w:val="24"/>
                <w:szCs w:val="24"/>
              </w:rPr>
            </w:pPr>
          </w:p>
          <w:p>
            <w:pPr>
              <w:spacing w:line="600" w:lineRule="exact"/>
              <w:jc w:val="left"/>
              <w:rPr>
                <w:rFonts w:ascii="Times New Roman" w:hAnsi="Times New Roman" w:eastAsia="方正仿宋_GBK"/>
                <w:color w:val="000000"/>
                <w:sz w:val="24"/>
                <w:szCs w:val="24"/>
              </w:rPr>
            </w:pPr>
          </w:p>
          <w:p>
            <w:pPr>
              <w:spacing w:line="600" w:lineRule="exact"/>
              <w:jc w:val="left"/>
              <w:rPr>
                <w:rFonts w:ascii="Times New Roman" w:hAnsi="Times New Roman" w:eastAsia="方正仿宋_GBK"/>
                <w:color w:val="000000"/>
                <w:sz w:val="24"/>
                <w:szCs w:val="24"/>
              </w:rPr>
            </w:pPr>
          </w:p>
          <w:p>
            <w:pPr>
              <w:spacing w:line="600" w:lineRule="exact"/>
              <w:jc w:val="left"/>
              <w:rPr>
                <w:rFonts w:ascii="Times New Roman" w:hAnsi="Times New Roman"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2286" w:type="dxa"/>
            <w:tcBorders>
              <w:top w:val="nil"/>
              <w:left w:val="single" w:color="auto" w:sz="4" w:space="0"/>
              <w:bottom w:val="single" w:color="auto" w:sz="4" w:space="0"/>
              <w:right w:val="single" w:color="auto" w:sz="4" w:space="0"/>
            </w:tcBorders>
            <w:vAlign w:val="center"/>
          </w:tcPr>
          <w:p>
            <w:pPr>
              <w:numPr>
                <w:ilvl w:val="0"/>
                <w:numId w:val="1"/>
              </w:numPr>
              <w:spacing w:line="600" w:lineRule="exact"/>
              <w:jc w:val="left"/>
              <w:rPr>
                <w:rFonts w:ascii="黑体" w:hAnsi="黑体" w:eastAsia="黑体"/>
                <w:sz w:val="24"/>
                <w:szCs w:val="24"/>
              </w:rPr>
            </w:pPr>
            <w:r>
              <w:rPr>
                <w:rFonts w:hint="eastAsia" w:ascii="黑体" w:hAnsi="黑体" w:eastAsia="黑体"/>
                <w:sz w:val="24"/>
                <w:szCs w:val="24"/>
              </w:rPr>
              <w:t>知识产权工作基础</w:t>
            </w:r>
          </w:p>
        </w:tc>
        <w:tc>
          <w:tcPr>
            <w:tcW w:w="7099" w:type="dxa"/>
            <w:tcBorders>
              <w:top w:val="nil"/>
              <w:left w:val="nil"/>
              <w:bottom w:val="single" w:color="auto" w:sz="4" w:space="0"/>
              <w:right w:val="single" w:color="auto" w:sz="4" w:space="0"/>
            </w:tcBorders>
          </w:tcPr>
          <w:p>
            <w:pPr>
              <w:spacing w:line="600" w:lineRule="exact"/>
              <w:jc w:val="left"/>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主要填写本单位现有知识产权人员、机构建设、知识产权管理制度和管理流程以及拥有自主知识产权状况，知识产权数据库资源及期刊、论文等文献资源等。</w:t>
            </w:r>
          </w:p>
          <w:p>
            <w:pPr>
              <w:spacing w:line="600" w:lineRule="exact"/>
              <w:jc w:val="left"/>
              <w:rPr>
                <w:rFonts w:ascii="Times New Roman" w:hAnsi="Times New Roman" w:eastAsia="方正仿宋_GBK"/>
                <w:color w:val="000000"/>
                <w:sz w:val="24"/>
                <w:szCs w:val="24"/>
              </w:rPr>
            </w:pPr>
          </w:p>
          <w:p>
            <w:pPr>
              <w:spacing w:line="600" w:lineRule="exact"/>
              <w:jc w:val="left"/>
              <w:rPr>
                <w:rFonts w:ascii="Times New Roman" w:hAnsi="Times New Roman" w:eastAsia="方正仿宋_GBK"/>
                <w:color w:val="000000"/>
                <w:sz w:val="24"/>
                <w:szCs w:val="24"/>
              </w:rPr>
            </w:pPr>
          </w:p>
          <w:p>
            <w:pPr>
              <w:spacing w:line="600" w:lineRule="exact"/>
              <w:jc w:val="left"/>
              <w:rPr>
                <w:rFonts w:ascii="Times New Roman" w:hAnsi="Times New Roman" w:eastAsia="方正仿宋_GBK"/>
                <w:color w:val="000000"/>
                <w:sz w:val="24"/>
                <w:szCs w:val="24"/>
              </w:rPr>
            </w:pPr>
          </w:p>
          <w:p>
            <w:pPr>
              <w:spacing w:line="600" w:lineRule="exact"/>
              <w:jc w:val="left"/>
              <w:rPr>
                <w:rFonts w:ascii="Times New Roman" w:hAnsi="Times New Roman" w:eastAsia="方正仿宋_GBK"/>
                <w:color w:val="000000"/>
                <w:sz w:val="24"/>
                <w:szCs w:val="24"/>
              </w:rPr>
            </w:pPr>
          </w:p>
          <w:p>
            <w:pPr>
              <w:spacing w:line="600" w:lineRule="exact"/>
              <w:jc w:val="left"/>
              <w:rPr>
                <w:rFonts w:ascii="Times New Roman" w:hAnsi="Times New Roman" w:eastAsia="方正仿宋_GBK"/>
                <w:color w:val="000000"/>
                <w:sz w:val="24"/>
                <w:szCs w:val="24"/>
              </w:rPr>
            </w:pPr>
          </w:p>
          <w:p>
            <w:pPr>
              <w:spacing w:line="600" w:lineRule="exact"/>
              <w:jc w:val="left"/>
              <w:rPr>
                <w:rFonts w:ascii="Times New Roman" w:hAnsi="Times New Roman"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1" w:hRule="atLeast"/>
          <w:jc w:val="center"/>
        </w:trPr>
        <w:tc>
          <w:tcPr>
            <w:tcW w:w="228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黑体" w:hAnsi="黑体" w:eastAsia="黑体"/>
                <w:sz w:val="24"/>
                <w:szCs w:val="24"/>
              </w:rPr>
            </w:pPr>
            <w:r>
              <w:rPr>
                <w:rFonts w:ascii="Times New Roman" w:hAnsi="Times New Roman" w:eastAsia="黑体"/>
                <w:sz w:val="24"/>
                <w:szCs w:val="24"/>
              </w:rPr>
              <w:t>3</w:t>
            </w:r>
            <w:r>
              <w:rPr>
                <w:rFonts w:hint="eastAsia" w:ascii="黑体" w:hAnsi="黑体" w:eastAsia="黑体"/>
                <w:sz w:val="24"/>
                <w:szCs w:val="24"/>
              </w:rPr>
              <w:t>.从事知识产权相关分析的既往业绩</w:t>
            </w:r>
          </w:p>
        </w:tc>
        <w:tc>
          <w:tcPr>
            <w:tcW w:w="7099" w:type="dxa"/>
            <w:tcBorders>
              <w:top w:val="single" w:color="auto" w:sz="4" w:space="0"/>
              <w:left w:val="nil"/>
              <w:bottom w:val="single" w:color="auto" w:sz="4" w:space="0"/>
              <w:right w:val="single" w:color="auto" w:sz="4" w:space="0"/>
            </w:tcBorders>
          </w:tcPr>
          <w:p>
            <w:pPr>
              <w:spacing w:line="600" w:lineRule="exact"/>
              <w:jc w:val="left"/>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主要填写本单位以往开展</w:t>
            </w:r>
            <w:r>
              <w:rPr>
                <w:rFonts w:hint="eastAsia" w:ascii="Times New Roman" w:hAnsi="Times New Roman" w:eastAsia="方正仿宋_GBK"/>
                <w:sz w:val="24"/>
                <w:szCs w:val="24"/>
              </w:rPr>
              <w:t>知识产权预测预警分析</w:t>
            </w:r>
            <w:r>
              <w:rPr>
                <w:rFonts w:hint="eastAsia" w:ascii="Times New Roman" w:hAnsi="Times New Roman" w:eastAsia="方正仿宋_GBK"/>
                <w:color w:val="000000"/>
                <w:sz w:val="24"/>
                <w:szCs w:val="24"/>
              </w:rPr>
              <w:t>、专利导航等的业绩及成效。</w:t>
            </w:r>
          </w:p>
          <w:p>
            <w:pPr>
              <w:spacing w:line="600" w:lineRule="exact"/>
              <w:jc w:val="left"/>
              <w:rPr>
                <w:rFonts w:ascii="Times New Roman" w:hAnsi="Times New Roman" w:eastAsia="方正仿宋_GBK"/>
                <w:sz w:val="24"/>
                <w:szCs w:val="24"/>
              </w:rPr>
            </w:pPr>
          </w:p>
          <w:p>
            <w:pPr>
              <w:spacing w:line="600" w:lineRule="exact"/>
              <w:jc w:val="left"/>
              <w:rPr>
                <w:rFonts w:ascii="Times New Roman" w:hAnsi="Times New Roman" w:eastAsia="方正仿宋_GBK"/>
                <w:sz w:val="24"/>
                <w:szCs w:val="24"/>
              </w:rPr>
            </w:pPr>
          </w:p>
          <w:p>
            <w:pPr>
              <w:spacing w:line="600" w:lineRule="exact"/>
              <w:jc w:val="left"/>
              <w:rPr>
                <w:rFonts w:ascii="Times New Roman" w:hAnsi="Times New Roman" w:eastAsia="方正仿宋_GBK"/>
                <w:sz w:val="24"/>
                <w:szCs w:val="24"/>
              </w:rPr>
            </w:pPr>
          </w:p>
          <w:p>
            <w:pPr>
              <w:spacing w:line="600" w:lineRule="exact"/>
              <w:jc w:val="left"/>
              <w:rPr>
                <w:rFonts w:ascii="Times New Roman" w:hAnsi="Times New Roman" w:eastAsia="方正仿宋_GBK"/>
                <w:sz w:val="24"/>
                <w:szCs w:val="24"/>
              </w:rPr>
            </w:pPr>
          </w:p>
          <w:p>
            <w:pPr>
              <w:spacing w:line="600" w:lineRule="exact"/>
              <w:jc w:val="left"/>
              <w:rPr>
                <w:rFonts w:ascii="Times New Roman" w:hAnsi="Times New Roman" w:eastAsia="方正仿宋_GBK"/>
                <w:sz w:val="24"/>
                <w:szCs w:val="24"/>
              </w:rPr>
            </w:pPr>
          </w:p>
          <w:p>
            <w:pPr>
              <w:spacing w:line="600" w:lineRule="exact"/>
              <w:jc w:val="left"/>
              <w:rPr>
                <w:rFonts w:ascii="Times New Roman" w:hAnsi="Times New Roman" w:eastAsia="方正仿宋_GBK"/>
                <w:sz w:val="24"/>
                <w:szCs w:val="24"/>
              </w:rPr>
            </w:pPr>
          </w:p>
          <w:p>
            <w:pPr>
              <w:spacing w:line="600" w:lineRule="exact"/>
              <w:jc w:val="left"/>
              <w:rPr>
                <w:rFonts w:ascii="Times New Roman" w:hAnsi="Times New Roman" w:eastAsia="方正仿宋_GBK"/>
                <w:sz w:val="24"/>
                <w:szCs w:val="24"/>
              </w:rPr>
            </w:pPr>
          </w:p>
          <w:p>
            <w:pPr>
              <w:spacing w:line="600" w:lineRule="exact"/>
              <w:jc w:val="left"/>
              <w:rPr>
                <w:rFonts w:ascii="Times New Roman" w:hAnsi="Times New Roman" w:eastAsia="方正仿宋_GBK"/>
                <w:sz w:val="24"/>
                <w:szCs w:val="24"/>
              </w:rPr>
            </w:pPr>
          </w:p>
          <w:p>
            <w:pPr>
              <w:spacing w:line="600" w:lineRule="exact"/>
              <w:jc w:val="lef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7" w:hRule="atLeast"/>
          <w:jc w:val="center"/>
        </w:trPr>
        <w:tc>
          <w:tcPr>
            <w:tcW w:w="228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黑体" w:hAnsi="黑体" w:eastAsia="黑体"/>
                <w:sz w:val="24"/>
                <w:szCs w:val="24"/>
              </w:rPr>
            </w:pPr>
            <w:r>
              <w:rPr>
                <w:rFonts w:ascii="Times New Roman" w:hAnsi="Times New Roman" w:eastAsia="黑体"/>
                <w:sz w:val="24"/>
                <w:szCs w:val="24"/>
              </w:rPr>
              <w:t>4</w:t>
            </w:r>
            <w:r>
              <w:rPr>
                <w:rFonts w:hint="eastAsia" w:ascii="黑体" w:hAnsi="黑体" w:eastAsia="黑体"/>
                <w:sz w:val="24"/>
                <w:szCs w:val="24"/>
              </w:rPr>
              <w:t>.承担本项目的团队简介</w:t>
            </w:r>
          </w:p>
        </w:tc>
        <w:tc>
          <w:tcPr>
            <w:tcW w:w="7099" w:type="dxa"/>
            <w:tcBorders>
              <w:top w:val="single" w:color="auto" w:sz="4" w:space="0"/>
              <w:left w:val="nil"/>
              <w:bottom w:val="single" w:color="auto" w:sz="4" w:space="0"/>
              <w:right w:val="single" w:color="auto" w:sz="4" w:space="0"/>
            </w:tcBorders>
          </w:tcPr>
          <w:p>
            <w:pPr>
              <w:spacing w:line="600" w:lineRule="exact"/>
              <w:jc w:val="left"/>
              <w:rPr>
                <w:rFonts w:hint="eastAsia" w:ascii="Times New Roman" w:hAnsi="Times New Roman" w:eastAsia="方正仿宋_GBK"/>
                <w:sz w:val="24"/>
                <w:szCs w:val="24"/>
              </w:rPr>
            </w:pPr>
            <w:r>
              <w:rPr>
                <w:rFonts w:hint="eastAsia" w:ascii="Times New Roman" w:hAnsi="Times New Roman" w:eastAsia="方正仿宋_GBK"/>
                <w:sz w:val="24"/>
                <w:szCs w:val="24"/>
              </w:rPr>
              <w:t>主要填写本项目的团队成员人数、人员的基本情况及相关经验等。</w:t>
            </w:r>
          </w:p>
          <w:p>
            <w:pPr>
              <w:spacing w:line="600" w:lineRule="exact"/>
              <w:jc w:val="left"/>
              <w:rPr>
                <w:rFonts w:ascii="Times New Roman" w:hAnsi="Times New Roman" w:eastAsia="方正仿宋_GBK"/>
                <w:sz w:val="24"/>
                <w:szCs w:val="24"/>
              </w:rPr>
            </w:pPr>
          </w:p>
          <w:p>
            <w:pPr>
              <w:spacing w:line="600" w:lineRule="exact"/>
              <w:jc w:val="left"/>
              <w:rPr>
                <w:rFonts w:ascii="Times New Roman" w:hAnsi="Times New Roman" w:eastAsia="方正仿宋_GBK"/>
                <w:sz w:val="24"/>
                <w:szCs w:val="24"/>
              </w:rPr>
            </w:pPr>
          </w:p>
          <w:p>
            <w:pPr>
              <w:spacing w:line="600" w:lineRule="exact"/>
              <w:jc w:val="left"/>
              <w:rPr>
                <w:rFonts w:ascii="Times New Roman" w:hAnsi="Times New Roman" w:eastAsia="方正仿宋_GBK"/>
                <w:sz w:val="24"/>
                <w:szCs w:val="24"/>
              </w:rPr>
            </w:pPr>
          </w:p>
          <w:p>
            <w:pPr>
              <w:spacing w:line="600" w:lineRule="exact"/>
              <w:jc w:val="left"/>
              <w:rPr>
                <w:rFonts w:ascii="Times New Roman" w:hAnsi="Times New Roman" w:eastAsia="方正仿宋_GBK"/>
                <w:sz w:val="24"/>
                <w:szCs w:val="24"/>
              </w:rPr>
            </w:pPr>
          </w:p>
          <w:p>
            <w:pPr>
              <w:spacing w:line="600" w:lineRule="exact"/>
              <w:jc w:val="left"/>
              <w:rPr>
                <w:rFonts w:ascii="Times New Roman" w:hAnsi="Times New Roman" w:eastAsia="方正仿宋_GBK"/>
                <w:sz w:val="24"/>
                <w:szCs w:val="24"/>
              </w:rPr>
            </w:pPr>
          </w:p>
          <w:p>
            <w:pPr>
              <w:spacing w:line="600" w:lineRule="exact"/>
              <w:jc w:val="left"/>
              <w:rPr>
                <w:rFonts w:ascii="Times New Roman" w:hAnsi="Times New Roman" w:eastAsia="方正仿宋_GBK"/>
                <w:sz w:val="24"/>
                <w:szCs w:val="24"/>
              </w:rPr>
            </w:pPr>
          </w:p>
        </w:tc>
      </w:tr>
    </w:tbl>
    <w:p>
      <w:pPr>
        <w:spacing w:line="600" w:lineRule="exact"/>
        <w:jc w:val="left"/>
        <w:rPr>
          <w:rFonts w:ascii="Times New Roman" w:hAnsi="Times New Roman" w:eastAsia="方正黑体_GBK"/>
          <w:sz w:val="32"/>
          <w:szCs w:val="32"/>
        </w:rPr>
      </w:pPr>
      <w:r>
        <w:rPr>
          <w:rFonts w:hint="eastAsia" w:ascii="Times New Roman" w:hAnsi="Times New Roman" w:eastAsia="方正黑体_GBK"/>
          <w:sz w:val="32"/>
          <w:szCs w:val="32"/>
        </w:rPr>
        <w:br w:type="page"/>
      </w:r>
      <w:r>
        <w:rPr>
          <w:rFonts w:hint="eastAsia" w:ascii="方正黑体_GBK" w:hAnsi="Times New Roman" w:eastAsia="方正黑体_GBK"/>
          <w:sz w:val="32"/>
          <w:szCs w:val="32"/>
        </w:rPr>
        <w:t>三、项目信息</w:t>
      </w:r>
    </w:p>
    <w:tbl>
      <w:tblPr>
        <w:tblStyle w:val="4"/>
        <w:tblW w:w="93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6"/>
        <w:gridCol w:w="6"/>
        <w:gridCol w:w="7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1" w:hRule="atLeast"/>
          <w:jc w:val="center"/>
        </w:trPr>
        <w:tc>
          <w:tcPr>
            <w:tcW w:w="228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hint="eastAsia" w:ascii="黑体" w:hAnsi="黑体" w:eastAsia="黑体"/>
                <w:sz w:val="24"/>
                <w:szCs w:val="24"/>
              </w:rPr>
            </w:pPr>
            <w:r>
              <w:rPr>
                <w:rFonts w:ascii="Times New Roman" w:hAnsi="Times New Roman" w:eastAsia="黑体"/>
                <w:sz w:val="24"/>
                <w:szCs w:val="24"/>
              </w:rPr>
              <w:t>1</w:t>
            </w:r>
            <w:r>
              <w:rPr>
                <w:rFonts w:hint="eastAsia" w:ascii="黑体" w:hAnsi="黑体" w:eastAsia="黑体"/>
                <w:sz w:val="24"/>
                <w:szCs w:val="24"/>
              </w:rPr>
              <w:t>.涉及知识产权纠纷情况</w:t>
            </w:r>
          </w:p>
        </w:tc>
        <w:tc>
          <w:tcPr>
            <w:tcW w:w="7099" w:type="dxa"/>
            <w:gridSpan w:val="2"/>
            <w:tcBorders>
              <w:top w:val="single" w:color="auto" w:sz="4" w:space="0"/>
              <w:left w:val="nil"/>
              <w:bottom w:val="single" w:color="auto" w:sz="4" w:space="0"/>
              <w:right w:val="single" w:color="auto" w:sz="4" w:space="0"/>
            </w:tcBorders>
          </w:tcPr>
          <w:p>
            <w:pPr>
              <w:spacing w:line="600" w:lineRule="exact"/>
              <w:jc w:val="left"/>
              <w:rPr>
                <w:rFonts w:hint="eastAsia" w:ascii="Times New Roman" w:hAnsi="Times New Roman" w:eastAsia="方正仿宋_GBK"/>
                <w:sz w:val="24"/>
                <w:szCs w:val="24"/>
              </w:rPr>
            </w:pPr>
            <w:r>
              <w:rPr>
                <w:rFonts w:hint="eastAsia" w:ascii="Times New Roman" w:hAnsi="Times New Roman" w:eastAsia="方正仿宋_GBK"/>
                <w:sz w:val="24"/>
                <w:szCs w:val="24"/>
              </w:rPr>
              <w:t>是否有具体或潜在涉外知识产权纠纷。简述涉外知识产权纠纷类型、对方当事人情况、纠纷处置及结果等情况。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1" w:hRule="atLeast"/>
          <w:jc w:val="center"/>
        </w:trPr>
        <w:tc>
          <w:tcPr>
            <w:tcW w:w="228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黑体" w:hAnsi="黑体" w:eastAsia="黑体"/>
                <w:sz w:val="24"/>
                <w:szCs w:val="24"/>
              </w:rPr>
            </w:pPr>
            <w:r>
              <w:rPr>
                <w:rFonts w:ascii="Times New Roman" w:hAnsi="Times New Roman" w:eastAsia="黑体"/>
                <w:sz w:val="24"/>
                <w:szCs w:val="24"/>
              </w:rPr>
              <w:t>2</w:t>
            </w:r>
            <w:r>
              <w:rPr>
                <w:rFonts w:hint="eastAsia" w:ascii="黑体" w:hAnsi="黑体" w:eastAsia="黑体"/>
                <w:sz w:val="24"/>
                <w:szCs w:val="24"/>
              </w:rPr>
              <w:t>．项目主要内容</w:t>
            </w:r>
          </w:p>
        </w:tc>
        <w:tc>
          <w:tcPr>
            <w:tcW w:w="7099" w:type="dxa"/>
            <w:gridSpan w:val="2"/>
            <w:tcBorders>
              <w:top w:val="single" w:color="auto" w:sz="4" w:space="0"/>
              <w:left w:val="nil"/>
              <w:bottom w:val="single" w:color="auto" w:sz="4" w:space="0"/>
              <w:right w:val="single" w:color="auto" w:sz="4" w:space="0"/>
            </w:tcBorders>
          </w:tcPr>
          <w:p>
            <w:pPr>
              <w:spacing w:line="600" w:lineRule="exact"/>
              <w:jc w:val="left"/>
              <w:rPr>
                <w:rFonts w:hint="eastAsia" w:ascii="Times New Roman" w:hAnsi="Times New Roman" w:eastAsia="方正仿宋_GBK"/>
                <w:sz w:val="24"/>
                <w:szCs w:val="24"/>
              </w:rPr>
            </w:pPr>
            <w:r>
              <w:rPr>
                <w:rFonts w:hint="eastAsia" w:ascii="Times New Roman" w:hAnsi="Times New Roman" w:eastAsia="方正仿宋_GBK"/>
                <w:sz w:val="24"/>
                <w:szCs w:val="24"/>
              </w:rPr>
              <w:t>主要填写开展知识产权分布分析、企业调研、知识产权预测预警分析报告撰写、推动知识产权风险防控成果应用等情况。</w:t>
            </w:r>
          </w:p>
          <w:p>
            <w:pPr>
              <w:spacing w:line="600" w:lineRule="exact"/>
              <w:jc w:val="left"/>
              <w:rPr>
                <w:rFonts w:ascii="Times New Roman" w:hAnsi="Times New Roman" w:eastAsia="方正仿宋_GBK"/>
                <w:sz w:val="24"/>
                <w:szCs w:val="24"/>
              </w:rPr>
            </w:pPr>
          </w:p>
          <w:p>
            <w:pPr>
              <w:spacing w:line="600" w:lineRule="exact"/>
              <w:jc w:val="left"/>
              <w:rPr>
                <w:rFonts w:ascii="Times New Roman" w:hAnsi="Times New Roman" w:eastAsia="方正仿宋_GBK"/>
                <w:sz w:val="24"/>
                <w:szCs w:val="24"/>
              </w:rPr>
            </w:pPr>
          </w:p>
          <w:p>
            <w:pPr>
              <w:spacing w:line="600" w:lineRule="exact"/>
              <w:jc w:val="left"/>
              <w:rPr>
                <w:rFonts w:ascii="Times New Roman" w:hAnsi="Times New Roman" w:eastAsia="方正仿宋_GBK"/>
                <w:sz w:val="24"/>
                <w:szCs w:val="24"/>
              </w:rPr>
            </w:pPr>
          </w:p>
          <w:p>
            <w:pPr>
              <w:spacing w:line="600" w:lineRule="exact"/>
              <w:jc w:val="lef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2" w:hRule="atLeast"/>
          <w:jc w:val="center"/>
        </w:trPr>
        <w:tc>
          <w:tcPr>
            <w:tcW w:w="2292"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黑体" w:hAnsi="黑体" w:eastAsia="黑体"/>
                <w:sz w:val="24"/>
                <w:szCs w:val="24"/>
              </w:rPr>
            </w:pPr>
            <w:r>
              <w:rPr>
                <w:rFonts w:ascii="Times New Roman" w:hAnsi="Times New Roman" w:eastAsia="黑体"/>
                <w:sz w:val="24"/>
                <w:szCs w:val="24"/>
              </w:rPr>
              <w:t>3</w:t>
            </w:r>
            <w:r>
              <w:rPr>
                <w:rFonts w:hint="eastAsia" w:ascii="黑体" w:hAnsi="黑体" w:eastAsia="黑体"/>
                <w:sz w:val="24"/>
                <w:szCs w:val="24"/>
              </w:rPr>
              <w:t>.项目实施计划进度</w:t>
            </w:r>
          </w:p>
        </w:tc>
        <w:tc>
          <w:tcPr>
            <w:tcW w:w="7093" w:type="dxa"/>
            <w:tcBorders>
              <w:top w:val="single" w:color="auto" w:sz="4" w:space="0"/>
              <w:left w:val="nil"/>
              <w:bottom w:val="single" w:color="auto" w:sz="4" w:space="0"/>
              <w:right w:val="single" w:color="auto" w:sz="4" w:space="0"/>
            </w:tcBorders>
          </w:tcPr>
          <w:p>
            <w:pPr>
              <w:spacing w:line="600" w:lineRule="exact"/>
              <w:jc w:val="left"/>
              <w:rPr>
                <w:rFonts w:hint="eastAsia" w:ascii="Times New Roman" w:hAnsi="Times New Roman" w:eastAsia="方正仿宋_GBK"/>
                <w:sz w:val="24"/>
                <w:szCs w:val="24"/>
              </w:rPr>
            </w:pPr>
            <w:r>
              <w:rPr>
                <w:rFonts w:hint="eastAsia" w:ascii="Times New Roman" w:hAnsi="Times New Roman" w:eastAsia="方正仿宋_GBK"/>
                <w:sz w:val="24"/>
                <w:szCs w:val="24"/>
              </w:rPr>
              <w:t>根据项目实施期限制定详细的计划进度，具体到年月。</w:t>
            </w:r>
          </w:p>
          <w:p>
            <w:pPr>
              <w:spacing w:line="600" w:lineRule="exact"/>
              <w:jc w:val="lef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8" w:hRule="atLeast"/>
          <w:jc w:val="center"/>
        </w:trPr>
        <w:tc>
          <w:tcPr>
            <w:tcW w:w="2292"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r>
              <w:rPr>
                <w:rFonts w:ascii="Times New Roman" w:hAnsi="Times New Roman" w:eastAsia="方正黑体_GBK"/>
                <w:sz w:val="24"/>
                <w:szCs w:val="24"/>
              </w:rPr>
              <w:t>4.</w:t>
            </w:r>
            <w:r>
              <w:rPr>
                <w:rFonts w:hint="eastAsia" w:ascii="Times New Roman" w:hAnsi="Times New Roman" w:eastAsia="方正黑体_GBK"/>
                <w:sz w:val="24"/>
                <w:szCs w:val="24"/>
              </w:rPr>
              <w:t>项目预期绩效</w:t>
            </w:r>
          </w:p>
        </w:tc>
        <w:tc>
          <w:tcPr>
            <w:tcW w:w="7093" w:type="dxa"/>
            <w:tcBorders>
              <w:top w:val="single" w:color="auto" w:sz="4" w:space="0"/>
              <w:left w:val="nil"/>
              <w:bottom w:val="single" w:color="auto" w:sz="4" w:space="0"/>
              <w:right w:val="single" w:color="auto" w:sz="4" w:space="0"/>
            </w:tcBorders>
          </w:tcPr>
          <w:p>
            <w:pPr>
              <w:spacing w:line="600" w:lineRule="exact"/>
              <w:jc w:val="left"/>
            </w:pPr>
            <w:r>
              <w:t>主要填写项目完成后，预计达到的经济、社会和环境效益指标，如对相关产业的推动作用，对技术研发方向所起的校正作用，在防范化解知识产权风险方面所起的预警作用等。</w:t>
            </w:r>
          </w:p>
          <w:p>
            <w:pPr>
              <w:spacing w:line="600" w:lineRule="exact"/>
              <w:jc w:val="left"/>
            </w:pPr>
          </w:p>
          <w:p>
            <w:pPr>
              <w:pStyle w:val="2"/>
            </w:pPr>
          </w:p>
        </w:tc>
      </w:tr>
    </w:tbl>
    <w:p>
      <w:pPr>
        <w:spacing w:line="600" w:lineRule="exact"/>
        <w:jc w:val="left"/>
        <w:rPr>
          <w:rFonts w:ascii="Times New Roman" w:hAnsi="Times New Roman" w:eastAsia="方正黑体_GBK"/>
          <w:sz w:val="32"/>
          <w:szCs w:val="32"/>
        </w:rPr>
      </w:pPr>
      <w:r>
        <w:rPr>
          <w:rFonts w:hint="eastAsia" w:ascii="Times New Roman" w:hAnsi="Times New Roman" w:eastAsia="方正黑体_GBK"/>
          <w:sz w:val="32"/>
          <w:szCs w:val="32"/>
        </w:rPr>
        <w:br w:type="page"/>
      </w:r>
      <w:r>
        <w:rPr>
          <w:rFonts w:hint="eastAsia" w:ascii="方正黑体_GBK" w:hAnsi="Times New Roman" w:eastAsia="方正黑体_GBK"/>
          <w:sz w:val="32"/>
          <w:szCs w:val="32"/>
        </w:rPr>
        <w:t>四、项目经费支出预算（万元）</w:t>
      </w:r>
    </w:p>
    <w:tbl>
      <w:tblPr>
        <w:tblStyle w:val="4"/>
        <w:tblW w:w="93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73"/>
        <w:gridCol w:w="5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3673" w:type="dxa"/>
            <w:tcBorders>
              <w:top w:val="single" w:color="auto" w:sz="4" w:space="0"/>
              <w:left w:val="single" w:color="auto" w:sz="4" w:space="0"/>
              <w:bottom w:val="single" w:color="auto" w:sz="4" w:space="0"/>
              <w:right w:val="single" w:color="auto" w:sz="4" w:space="0"/>
            </w:tcBorders>
          </w:tcPr>
          <w:p>
            <w:pPr>
              <w:spacing w:line="600" w:lineRule="exact"/>
              <w:jc w:val="left"/>
              <w:rPr>
                <w:rFonts w:hint="eastAsia" w:ascii="Times New Roman" w:hAnsi="Times New Roman" w:eastAsia="方正仿宋_GBK"/>
                <w:sz w:val="24"/>
                <w:szCs w:val="24"/>
              </w:rPr>
            </w:pPr>
            <w:r>
              <w:rPr>
                <w:rFonts w:hint="eastAsia" w:ascii="Times New Roman" w:hAnsi="Times New Roman" w:eastAsia="方正仿宋_GBK"/>
                <w:sz w:val="24"/>
                <w:szCs w:val="24"/>
              </w:rPr>
              <w:t>本项目实施预计总经费</w:t>
            </w:r>
          </w:p>
        </w:tc>
        <w:tc>
          <w:tcPr>
            <w:tcW w:w="5712" w:type="dxa"/>
            <w:tcBorders>
              <w:top w:val="single" w:color="auto" w:sz="4" w:space="0"/>
              <w:left w:val="nil"/>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3673" w:type="dxa"/>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szCs w:val="24"/>
              </w:rPr>
            </w:pPr>
            <w:r>
              <w:rPr>
                <w:rFonts w:hint="eastAsia" w:ascii="Times New Roman" w:hAnsi="Times New Roman" w:eastAsia="方正仿宋_GBK"/>
                <w:sz w:val="24"/>
                <w:szCs w:val="24"/>
              </w:rPr>
              <w:t>支出项目</w:t>
            </w:r>
          </w:p>
        </w:tc>
        <w:tc>
          <w:tcPr>
            <w:tcW w:w="5712" w:type="dxa"/>
            <w:tcBorders>
              <w:top w:val="single" w:color="auto" w:sz="4" w:space="0"/>
              <w:left w:val="nil"/>
              <w:bottom w:val="single" w:color="auto" w:sz="4" w:space="0"/>
              <w:right w:val="single" w:color="auto" w:sz="4" w:space="0"/>
            </w:tcBorders>
          </w:tcPr>
          <w:p>
            <w:pPr>
              <w:spacing w:line="600" w:lineRule="exact"/>
              <w:jc w:val="left"/>
              <w:rPr>
                <w:rFonts w:ascii="Times New Roman" w:hAnsi="Times New Roman" w:eastAsia="方正仿宋_GBK"/>
                <w:sz w:val="24"/>
                <w:szCs w:val="24"/>
              </w:rPr>
            </w:pPr>
            <w:r>
              <w:rPr>
                <w:rFonts w:hint="eastAsia" w:ascii="Times New Roman" w:hAnsi="Times New Roman" w:eastAsia="方正仿宋_GBK"/>
                <w:sz w:val="24"/>
                <w:szCs w:val="24"/>
              </w:rPr>
              <w:t>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3673" w:type="dxa"/>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szCs w:val="24"/>
              </w:rPr>
            </w:pPr>
            <w:r>
              <w:rPr>
                <w:rFonts w:ascii="Times New Roman" w:hAnsi="Times New Roman" w:eastAsia="方正仿宋_GBK"/>
                <w:sz w:val="24"/>
                <w:szCs w:val="24"/>
              </w:rPr>
              <w:t>1</w:t>
            </w:r>
            <w:r>
              <w:rPr>
                <w:rFonts w:hint="eastAsia" w:ascii="Times New Roman" w:hAnsi="Times New Roman" w:eastAsia="方正仿宋_GBK"/>
                <w:sz w:val="24"/>
                <w:szCs w:val="24"/>
              </w:rPr>
              <w:t>．知识产权分布分析</w:t>
            </w:r>
          </w:p>
        </w:tc>
        <w:tc>
          <w:tcPr>
            <w:tcW w:w="5712" w:type="dxa"/>
            <w:tcBorders>
              <w:top w:val="single" w:color="auto" w:sz="4" w:space="0"/>
              <w:left w:val="nil"/>
              <w:bottom w:val="single" w:color="auto" w:sz="4" w:space="0"/>
              <w:right w:val="single" w:color="auto" w:sz="4" w:space="0"/>
            </w:tcBorders>
          </w:tcPr>
          <w:p>
            <w:pPr>
              <w:spacing w:line="600" w:lineRule="exact"/>
              <w:jc w:val="lef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3673" w:type="dxa"/>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szCs w:val="24"/>
              </w:rPr>
            </w:pPr>
            <w:r>
              <w:rPr>
                <w:rFonts w:ascii="Times New Roman" w:hAnsi="Times New Roman" w:eastAsia="方正仿宋_GBK"/>
                <w:sz w:val="24"/>
                <w:szCs w:val="24"/>
              </w:rPr>
              <w:t>2</w:t>
            </w:r>
            <w:r>
              <w:rPr>
                <w:rFonts w:hint="eastAsia" w:ascii="Times New Roman" w:hAnsi="Times New Roman" w:eastAsia="方正仿宋_GBK"/>
                <w:sz w:val="24"/>
                <w:szCs w:val="24"/>
              </w:rPr>
              <w:t>．企业调研与差旅</w:t>
            </w:r>
          </w:p>
        </w:tc>
        <w:tc>
          <w:tcPr>
            <w:tcW w:w="5712" w:type="dxa"/>
            <w:tcBorders>
              <w:top w:val="single" w:color="auto" w:sz="4" w:space="0"/>
              <w:left w:val="nil"/>
              <w:bottom w:val="single" w:color="auto" w:sz="4" w:space="0"/>
              <w:right w:val="single" w:color="auto" w:sz="4" w:space="0"/>
            </w:tcBorders>
          </w:tcPr>
          <w:p>
            <w:pPr>
              <w:spacing w:line="600" w:lineRule="exact"/>
              <w:jc w:val="lef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3673" w:type="dxa"/>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pacing w:val="-6"/>
                <w:sz w:val="24"/>
                <w:szCs w:val="24"/>
              </w:rPr>
            </w:pPr>
            <w:r>
              <w:rPr>
                <w:rFonts w:ascii="Times New Roman" w:hAnsi="Times New Roman" w:eastAsia="方正仿宋_GBK"/>
                <w:spacing w:val="-6"/>
                <w:sz w:val="24"/>
                <w:szCs w:val="24"/>
              </w:rPr>
              <w:t>3</w:t>
            </w:r>
            <w:r>
              <w:rPr>
                <w:rFonts w:hint="eastAsia" w:ascii="Times New Roman" w:hAnsi="Times New Roman" w:eastAsia="方正仿宋_GBK"/>
                <w:spacing w:val="-6"/>
                <w:sz w:val="24"/>
                <w:szCs w:val="24"/>
              </w:rPr>
              <w:t>．预测与预警分析报告撰写、印刷</w:t>
            </w:r>
          </w:p>
        </w:tc>
        <w:tc>
          <w:tcPr>
            <w:tcW w:w="5712" w:type="dxa"/>
            <w:tcBorders>
              <w:top w:val="single" w:color="auto" w:sz="4" w:space="0"/>
              <w:left w:val="nil"/>
              <w:bottom w:val="single" w:color="auto" w:sz="4" w:space="0"/>
              <w:right w:val="single" w:color="auto" w:sz="4" w:space="0"/>
            </w:tcBorders>
          </w:tcPr>
          <w:p>
            <w:pPr>
              <w:spacing w:line="600" w:lineRule="exact"/>
              <w:jc w:val="lef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3673" w:type="dxa"/>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szCs w:val="24"/>
              </w:rPr>
            </w:pPr>
            <w:r>
              <w:rPr>
                <w:rFonts w:ascii="Times New Roman" w:hAnsi="Times New Roman" w:eastAsia="方正仿宋_GBK"/>
                <w:sz w:val="24"/>
                <w:szCs w:val="24"/>
              </w:rPr>
              <w:t>4</w:t>
            </w:r>
            <w:r>
              <w:rPr>
                <w:rFonts w:hint="eastAsia" w:ascii="Times New Roman" w:hAnsi="Times New Roman" w:eastAsia="方正仿宋_GBK"/>
                <w:sz w:val="24"/>
                <w:szCs w:val="24"/>
              </w:rPr>
              <w:t>．数据库与检索工具开发、复制</w:t>
            </w:r>
          </w:p>
        </w:tc>
        <w:tc>
          <w:tcPr>
            <w:tcW w:w="5712" w:type="dxa"/>
            <w:tcBorders>
              <w:top w:val="single" w:color="auto" w:sz="4" w:space="0"/>
              <w:left w:val="nil"/>
              <w:bottom w:val="single" w:color="auto" w:sz="4" w:space="0"/>
              <w:right w:val="single" w:color="auto" w:sz="4" w:space="0"/>
            </w:tcBorders>
          </w:tcPr>
          <w:p>
            <w:pPr>
              <w:spacing w:line="600" w:lineRule="exact"/>
              <w:jc w:val="lef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3673" w:type="dxa"/>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szCs w:val="24"/>
              </w:rPr>
            </w:pPr>
            <w:r>
              <w:rPr>
                <w:rFonts w:ascii="Times New Roman" w:hAnsi="Times New Roman" w:eastAsia="方正仿宋_GBK"/>
                <w:sz w:val="24"/>
                <w:szCs w:val="24"/>
              </w:rPr>
              <w:t>5</w:t>
            </w:r>
            <w:r>
              <w:rPr>
                <w:rFonts w:hint="eastAsia" w:ascii="Times New Roman" w:hAnsi="Times New Roman" w:eastAsia="方正仿宋_GBK"/>
                <w:sz w:val="24"/>
                <w:szCs w:val="24"/>
              </w:rPr>
              <w:t>．预警分析报告推介与发布</w:t>
            </w:r>
          </w:p>
        </w:tc>
        <w:tc>
          <w:tcPr>
            <w:tcW w:w="5712" w:type="dxa"/>
            <w:tcBorders>
              <w:top w:val="single" w:color="auto" w:sz="4" w:space="0"/>
              <w:left w:val="nil"/>
              <w:bottom w:val="single" w:color="auto" w:sz="4" w:space="0"/>
              <w:right w:val="single" w:color="auto" w:sz="4" w:space="0"/>
            </w:tcBorders>
          </w:tcPr>
          <w:p>
            <w:pPr>
              <w:spacing w:line="600" w:lineRule="exact"/>
              <w:jc w:val="lef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3673" w:type="dxa"/>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szCs w:val="24"/>
              </w:rPr>
            </w:pPr>
            <w:r>
              <w:rPr>
                <w:rFonts w:ascii="Times New Roman" w:hAnsi="Times New Roman" w:eastAsia="方正仿宋_GBK"/>
                <w:sz w:val="24"/>
                <w:szCs w:val="24"/>
              </w:rPr>
              <w:t>6</w:t>
            </w:r>
            <w:r>
              <w:rPr>
                <w:rFonts w:hint="eastAsia" w:ascii="Times New Roman" w:hAnsi="Times New Roman" w:eastAsia="方正仿宋_GBK"/>
                <w:sz w:val="24"/>
                <w:szCs w:val="24"/>
              </w:rPr>
              <w:t>．其他</w:t>
            </w:r>
          </w:p>
        </w:tc>
        <w:tc>
          <w:tcPr>
            <w:tcW w:w="5712" w:type="dxa"/>
            <w:tcBorders>
              <w:top w:val="single" w:color="auto" w:sz="4" w:space="0"/>
              <w:left w:val="nil"/>
              <w:bottom w:val="single" w:color="auto" w:sz="4" w:space="0"/>
              <w:right w:val="single" w:color="auto" w:sz="4" w:space="0"/>
            </w:tcBorders>
          </w:tcPr>
          <w:p>
            <w:pPr>
              <w:spacing w:line="600" w:lineRule="exact"/>
              <w:jc w:val="lef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3673" w:type="dxa"/>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szCs w:val="24"/>
              </w:rPr>
            </w:pPr>
            <w:r>
              <w:rPr>
                <w:rFonts w:hint="eastAsia" w:ascii="Times New Roman" w:hAnsi="Times New Roman" w:eastAsia="方正仿宋_GBK"/>
                <w:sz w:val="24"/>
                <w:szCs w:val="24"/>
              </w:rPr>
              <w:t>合计</w:t>
            </w:r>
          </w:p>
        </w:tc>
        <w:tc>
          <w:tcPr>
            <w:tcW w:w="5712" w:type="dxa"/>
            <w:tcBorders>
              <w:top w:val="single" w:color="auto" w:sz="4" w:space="0"/>
              <w:left w:val="nil"/>
              <w:bottom w:val="single" w:color="auto" w:sz="4" w:space="0"/>
              <w:right w:val="single" w:color="auto" w:sz="4" w:space="0"/>
            </w:tcBorders>
          </w:tcPr>
          <w:p>
            <w:pPr>
              <w:spacing w:line="600" w:lineRule="exact"/>
              <w:jc w:val="left"/>
              <w:rPr>
                <w:rFonts w:ascii="Times New Roman" w:hAnsi="Times New Roman" w:eastAsia="方正仿宋_GBK"/>
                <w:sz w:val="24"/>
                <w:szCs w:val="24"/>
              </w:rPr>
            </w:pPr>
          </w:p>
        </w:tc>
      </w:tr>
    </w:tbl>
    <w:p>
      <w:pPr>
        <w:widowControl/>
        <w:jc w:val="left"/>
        <w:rPr>
          <w:rFonts w:ascii="Times New Roman" w:hAnsi="Times New Roman" w:eastAsia="方正黑体_GBK"/>
          <w:sz w:val="32"/>
          <w:szCs w:val="32"/>
        </w:rPr>
        <w:sectPr>
          <w:pgSz w:w="11906" w:h="16838"/>
          <w:pgMar w:top="2098" w:right="1531" w:bottom="1985" w:left="1531" w:header="720" w:footer="720" w:gutter="0"/>
          <w:cols w:space="720" w:num="1"/>
          <w:docGrid w:type="lines" w:linePitch="312" w:charSpace="0"/>
        </w:sectPr>
      </w:pPr>
    </w:p>
    <w:p>
      <w:pPr>
        <w:spacing w:line="600" w:lineRule="exact"/>
        <w:ind w:firstLine="640" w:firstLineChars="200"/>
        <w:jc w:val="left"/>
        <w:rPr>
          <w:rFonts w:ascii="Times New Roman" w:hAnsi="Times New Roman" w:eastAsia="方正黑体_GBK"/>
          <w:sz w:val="32"/>
          <w:szCs w:val="32"/>
        </w:rPr>
      </w:pPr>
      <w:r>
        <w:rPr>
          <w:rFonts w:hint="eastAsia" w:ascii="方正黑体_GBK" w:hAnsi="Times New Roman" w:eastAsia="方正黑体_GBK"/>
          <w:sz w:val="32"/>
          <w:szCs w:val="32"/>
        </w:rPr>
        <w:t>五、承担本项目的团队信息</w:t>
      </w:r>
    </w:p>
    <w:tbl>
      <w:tblPr>
        <w:tblStyle w:val="4"/>
        <w:tblW w:w="122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110"/>
        <w:gridCol w:w="2149"/>
        <w:gridCol w:w="756"/>
        <w:gridCol w:w="1251"/>
        <w:gridCol w:w="850"/>
        <w:gridCol w:w="2058"/>
        <w:gridCol w:w="1276"/>
        <w:gridCol w:w="1701"/>
        <w:gridCol w:w="11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08" w:hRule="atLeast"/>
          <w:jc w:val="center"/>
        </w:trPr>
        <w:tc>
          <w:tcPr>
            <w:tcW w:w="1110" w:type="dxa"/>
            <w:tcBorders>
              <w:top w:val="single" w:color="auto" w:sz="6" w:space="0"/>
              <w:left w:val="single" w:color="000000" w:sz="6" w:space="0"/>
              <w:bottom w:val="single" w:color="auto" w:sz="4" w:space="0"/>
              <w:right w:val="single" w:color="000000" w:sz="6" w:space="0"/>
            </w:tcBorders>
            <w:vAlign w:val="center"/>
          </w:tcPr>
          <w:p>
            <w:pPr>
              <w:spacing w:line="600" w:lineRule="exact"/>
              <w:jc w:val="left"/>
              <w:rPr>
                <w:rFonts w:ascii="方正仿宋_GBK" w:hAnsi="黑体"/>
                <w:b/>
                <w:bCs/>
                <w:sz w:val="24"/>
                <w:szCs w:val="24"/>
              </w:rPr>
            </w:pPr>
            <w:r>
              <w:rPr>
                <w:rFonts w:hint="eastAsia" w:ascii="方正仿宋_GBK" w:hAnsi="黑体"/>
                <w:b/>
                <w:bCs/>
                <w:sz w:val="24"/>
                <w:szCs w:val="24"/>
              </w:rPr>
              <w:t>姓名</w:t>
            </w:r>
          </w:p>
        </w:tc>
        <w:tc>
          <w:tcPr>
            <w:tcW w:w="2149" w:type="dxa"/>
            <w:tcBorders>
              <w:top w:val="single" w:color="auto" w:sz="6" w:space="0"/>
              <w:left w:val="nil"/>
              <w:bottom w:val="single" w:color="000000" w:sz="6" w:space="0"/>
              <w:right w:val="single" w:color="000000" w:sz="6" w:space="0"/>
            </w:tcBorders>
            <w:vAlign w:val="center"/>
          </w:tcPr>
          <w:p>
            <w:pPr>
              <w:spacing w:line="600" w:lineRule="exact"/>
              <w:jc w:val="left"/>
              <w:rPr>
                <w:rFonts w:hint="eastAsia" w:ascii="方正仿宋_GBK" w:hAnsi="黑体"/>
                <w:b/>
                <w:bCs/>
                <w:sz w:val="24"/>
                <w:szCs w:val="24"/>
              </w:rPr>
            </w:pPr>
            <w:r>
              <w:rPr>
                <w:rFonts w:hint="eastAsia" w:ascii="方正仿宋_GBK" w:hAnsi="黑体"/>
                <w:b/>
                <w:bCs/>
                <w:sz w:val="24"/>
                <w:szCs w:val="24"/>
              </w:rPr>
              <w:t>单位</w:t>
            </w:r>
          </w:p>
        </w:tc>
        <w:tc>
          <w:tcPr>
            <w:tcW w:w="756" w:type="dxa"/>
            <w:tcBorders>
              <w:top w:val="single" w:color="000000" w:sz="6" w:space="0"/>
              <w:left w:val="nil"/>
              <w:bottom w:val="single" w:color="000000" w:sz="6" w:space="0"/>
              <w:right w:val="single" w:color="000000" w:sz="6" w:space="0"/>
            </w:tcBorders>
            <w:vAlign w:val="center"/>
          </w:tcPr>
          <w:p>
            <w:pPr>
              <w:spacing w:line="600" w:lineRule="exact"/>
              <w:jc w:val="left"/>
              <w:rPr>
                <w:rFonts w:hint="eastAsia" w:ascii="方正仿宋_GBK" w:hAnsi="黑体"/>
                <w:b/>
                <w:bCs/>
                <w:sz w:val="24"/>
                <w:szCs w:val="24"/>
              </w:rPr>
            </w:pPr>
            <w:r>
              <w:rPr>
                <w:rFonts w:hint="eastAsia" w:ascii="方正仿宋_GBK" w:hAnsi="黑体"/>
                <w:b/>
                <w:bCs/>
                <w:sz w:val="24"/>
                <w:szCs w:val="24"/>
              </w:rPr>
              <w:t>性别</w:t>
            </w:r>
          </w:p>
        </w:tc>
        <w:tc>
          <w:tcPr>
            <w:tcW w:w="1251" w:type="dxa"/>
            <w:tcBorders>
              <w:top w:val="single" w:color="000000" w:sz="6" w:space="0"/>
              <w:left w:val="nil"/>
              <w:bottom w:val="single" w:color="000000" w:sz="6" w:space="0"/>
              <w:right w:val="single" w:color="000000" w:sz="6" w:space="0"/>
            </w:tcBorders>
            <w:vAlign w:val="center"/>
          </w:tcPr>
          <w:p>
            <w:pPr>
              <w:spacing w:line="600" w:lineRule="exact"/>
              <w:jc w:val="left"/>
              <w:rPr>
                <w:rFonts w:hint="eastAsia" w:ascii="方正仿宋_GBK" w:hAnsi="黑体"/>
                <w:b/>
                <w:bCs/>
                <w:sz w:val="24"/>
                <w:szCs w:val="24"/>
              </w:rPr>
            </w:pPr>
            <w:r>
              <w:rPr>
                <w:rFonts w:hint="eastAsia" w:ascii="方正仿宋_GBK" w:hAnsi="黑体"/>
                <w:b/>
                <w:bCs/>
                <w:sz w:val="24"/>
                <w:szCs w:val="24"/>
              </w:rPr>
              <w:t>专业</w:t>
            </w:r>
          </w:p>
        </w:tc>
        <w:tc>
          <w:tcPr>
            <w:tcW w:w="850" w:type="dxa"/>
            <w:tcBorders>
              <w:top w:val="single" w:color="auto" w:sz="6" w:space="0"/>
              <w:left w:val="nil"/>
              <w:bottom w:val="single" w:color="000000" w:sz="6" w:space="0"/>
              <w:right w:val="single" w:color="000000" w:sz="6" w:space="0"/>
            </w:tcBorders>
            <w:vAlign w:val="center"/>
          </w:tcPr>
          <w:p>
            <w:pPr>
              <w:spacing w:line="600" w:lineRule="exact"/>
              <w:jc w:val="left"/>
              <w:rPr>
                <w:rFonts w:hint="eastAsia" w:ascii="方正仿宋_GBK" w:hAnsi="黑体"/>
                <w:b/>
                <w:bCs/>
                <w:sz w:val="24"/>
                <w:szCs w:val="24"/>
              </w:rPr>
            </w:pPr>
            <w:r>
              <w:rPr>
                <w:rFonts w:hint="eastAsia" w:ascii="方正仿宋_GBK" w:hAnsi="黑体"/>
                <w:b/>
                <w:bCs/>
                <w:sz w:val="24"/>
                <w:szCs w:val="24"/>
              </w:rPr>
              <w:t>学历</w:t>
            </w:r>
          </w:p>
        </w:tc>
        <w:tc>
          <w:tcPr>
            <w:tcW w:w="2058" w:type="dxa"/>
            <w:tcBorders>
              <w:top w:val="single" w:color="auto" w:sz="6" w:space="0"/>
              <w:left w:val="nil"/>
              <w:bottom w:val="single" w:color="000000" w:sz="6" w:space="0"/>
              <w:right w:val="single" w:color="000000" w:sz="6" w:space="0"/>
            </w:tcBorders>
            <w:vAlign w:val="center"/>
          </w:tcPr>
          <w:p>
            <w:pPr>
              <w:spacing w:line="600" w:lineRule="exact"/>
              <w:jc w:val="left"/>
              <w:rPr>
                <w:rFonts w:hint="eastAsia" w:ascii="方正仿宋_GBK" w:hAnsi="黑体"/>
                <w:b/>
                <w:bCs/>
                <w:sz w:val="24"/>
                <w:szCs w:val="24"/>
              </w:rPr>
            </w:pPr>
            <w:r>
              <w:rPr>
                <w:rFonts w:hint="eastAsia" w:ascii="方正仿宋_GBK" w:hAnsi="黑体"/>
                <w:b/>
                <w:bCs/>
                <w:sz w:val="24"/>
                <w:szCs w:val="24"/>
              </w:rPr>
              <w:t>职称</w:t>
            </w:r>
          </w:p>
        </w:tc>
        <w:tc>
          <w:tcPr>
            <w:tcW w:w="1276" w:type="dxa"/>
            <w:tcBorders>
              <w:top w:val="single" w:color="auto" w:sz="6" w:space="0"/>
              <w:left w:val="nil"/>
              <w:bottom w:val="single" w:color="000000" w:sz="6" w:space="0"/>
              <w:right w:val="single" w:color="auto" w:sz="4" w:space="0"/>
            </w:tcBorders>
            <w:vAlign w:val="center"/>
          </w:tcPr>
          <w:p>
            <w:pPr>
              <w:spacing w:line="600" w:lineRule="exact"/>
              <w:jc w:val="left"/>
              <w:rPr>
                <w:rFonts w:hint="eastAsia" w:ascii="方正仿宋_GBK" w:hAnsi="黑体"/>
                <w:b/>
                <w:bCs/>
                <w:sz w:val="24"/>
                <w:szCs w:val="24"/>
              </w:rPr>
            </w:pPr>
            <w:r>
              <w:rPr>
                <w:rFonts w:hint="eastAsia" w:ascii="方正仿宋_GBK" w:hAnsi="黑体"/>
                <w:b/>
                <w:bCs/>
                <w:sz w:val="24"/>
                <w:szCs w:val="24"/>
              </w:rPr>
              <w:t>手机</w:t>
            </w:r>
          </w:p>
        </w:tc>
        <w:tc>
          <w:tcPr>
            <w:tcW w:w="1701" w:type="dxa"/>
            <w:tcBorders>
              <w:top w:val="single" w:color="auto" w:sz="6" w:space="0"/>
              <w:left w:val="nil"/>
              <w:bottom w:val="single" w:color="000000" w:sz="6" w:space="0"/>
              <w:right w:val="single" w:color="auto" w:sz="6" w:space="0"/>
            </w:tcBorders>
            <w:vAlign w:val="center"/>
          </w:tcPr>
          <w:p>
            <w:pPr>
              <w:spacing w:line="600" w:lineRule="exact"/>
              <w:jc w:val="left"/>
              <w:rPr>
                <w:rFonts w:hint="eastAsia" w:ascii="方正仿宋_GBK" w:hAnsi="黑体"/>
                <w:b/>
                <w:bCs/>
                <w:sz w:val="24"/>
                <w:szCs w:val="24"/>
              </w:rPr>
            </w:pPr>
            <w:r>
              <w:rPr>
                <w:rFonts w:hint="eastAsia" w:ascii="方正仿宋_GBK" w:hAnsi="黑体"/>
                <w:b/>
                <w:bCs/>
                <w:sz w:val="24"/>
                <w:szCs w:val="24"/>
              </w:rPr>
              <w:t>项目中拟承担的工作</w:t>
            </w:r>
          </w:p>
        </w:tc>
        <w:tc>
          <w:tcPr>
            <w:tcW w:w="1147" w:type="dxa"/>
            <w:tcBorders>
              <w:top w:val="single" w:color="auto" w:sz="6" w:space="0"/>
              <w:left w:val="single" w:color="auto" w:sz="4" w:space="0"/>
              <w:bottom w:val="single" w:color="000000" w:sz="6" w:space="0"/>
              <w:right w:val="single" w:color="auto" w:sz="8" w:space="0"/>
            </w:tcBorders>
            <w:vAlign w:val="center"/>
          </w:tcPr>
          <w:p>
            <w:pPr>
              <w:spacing w:line="600" w:lineRule="exact"/>
              <w:jc w:val="left"/>
              <w:rPr>
                <w:rFonts w:hint="eastAsia" w:ascii="方正仿宋_GBK" w:hAnsi="黑体"/>
                <w:b/>
                <w:bCs/>
                <w:sz w:val="24"/>
                <w:szCs w:val="24"/>
              </w:rPr>
            </w:pPr>
            <w:r>
              <w:rPr>
                <w:rFonts w:hint="eastAsia" w:ascii="方正仿宋_GBK" w:hAnsi="黑体"/>
                <w:b/>
                <w:bCs/>
                <w:sz w:val="24"/>
                <w:szCs w:val="24"/>
              </w:rPr>
              <w:t>签 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62" w:hRule="atLeast"/>
          <w:jc w:val="center"/>
        </w:trPr>
        <w:tc>
          <w:tcPr>
            <w:tcW w:w="1110" w:type="dxa"/>
            <w:tcBorders>
              <w:top w:val="single" w:color="auto" w:sz="4" w:space="0"/>
              <w:left w:val="single" w:color="000000" w:sz="6" w:space="0"/>
              <w:bottom w:val="single" w:color="auto" w:sz="4" w:space="0"/>
              <w:right w:val="single" w:color="000000" w:sz="6" w:space="0"/>
            </w:tcBorders>
            <w:vAlign w:val="center"/>
          </w:tcPr>
          <w:p>
            <w:pPr>
              <w:spacing w:line="600" w:lineRule="exact"/>
              <w:jc w:val="left"/>
              <w:rPr>
                <w:rFonts w:hint="eastAsia" w:ascii="仿宋_GB2312" w:hAnsi="Calibri"/>
                <w:sz w:val="22"/>
                <w:szCs w:val="22"/>
              </w:rPr>
            </w:pPr>
          </w:p>
        </w:tc>
        <w:tc>
          <w:tcPr>
            <w:tcW w:w="2149"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756"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1251"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850"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2058"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1276" w:type="dxa"/>
            <w:tcBorders>
              <w:top w:val="single" w:color="000000" w:sz="6" w:space="0"/>
              <w:left w:val="nil"/>
              <w:bottom w:val="single" w:color="000000" w:sz="6" w:space="0"/>
              <w:right w:val="single" w:color="auto" w:sz="4" w:space="0"/>
            </w:tcBorders>
            <w:vAlign w:val="center"/>
          </w:tcPr>
          <w:p>
            <w:pPr>
              <w:spacing w:line="600" w:lineRule="exact"/>
              <w:jc w:val="left"/>
              <w:rPr>
                <w:rFonts w:ascii="仿宋_GB2312" w:hAnsi="Calibri"/>
                <w:sz w:val="22"/>
                <w:szCs w:val="22"/>
              </w:rPr>
            </w:pPr>
          </w:p>
        </w:tc>
        <w:tc>
          <w:tcPr>
            <w:tcW w:w="1701" w:type="dxa"/>
            <w:tcBorders>
              <w:top w:val="single" w:color="000000" w:sz="6" w:space="0"/>
              <w:left w:val="nil"/>
              <w:bottom w:val="single" w:color="000000" w:sz="6" w:space="0"/>
              <w:right w:val="single" w:color="auto" w:sz="6" w:space="0"/>
            </w:tcBorders>
            <w:vAlign w:val="center"/>
          </w:tcPr>
          <w:p>
            <w:pPr>
              <w:spacing w:line="600" w:lineRule="exact"/>
              <w:jc w:val="left"/>
              <w:rPr>
                <w:rFonts w:ascii="仿宋_GB2312" w:hAnsi="Calibri"/>
                <w:sz w:val="22"/>
                <w:szCs w:val="22"/>
              </w:rPr>
            </w:pPr>
          </w:p>
        </w:tc>
        <w:tc>
          <w:tcPr>
            <w:tcW w:w="1147" w:type="dxa"/>
            <w:tcBorders>
              <w:top w:val="single" w:color="000000" w:sz="6" w:space="0"/>
              <w:left w:val="single" w:color="auto" w:sz="4" w:space="0"/>
              <w:bottom w:val="single" w:color="000000" w:sz="6" w:space="0"/>
              <w:right w:val="single" w:color="auto" w:sz="8" w:space="0"/>
            </w:tcBorders>
            <w:vAlign w:val="center"/>
          </w:tcPr>
          <w:p>
            <w:pPr>
              <w:spacing w:line="600" w:lineRule="exact"/>
              <w:jc w:val="left"/>
              <w:rPr>
                <w:rFonts w:ascii="仿宋_GB2312" w:hAnsi="Calibri"/>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62" w:hRule="atLeast"/>
          <w:jc w:val="center"/>
        </w:trPr>
        <w:tc>
          <w:tcPr>
            <w:tcW w:w="1110" w:type="dxa"/>
            <w:tcBorders>
              <w:top w:val="single" w:color="auto" w:sz="4" w:space="0"/>
              <w:left w:val="single" w:color="000000" w:sz="6" w:space="0"/>
              <w:bottom w:val="single" w:color="auto" w:sz="4" w:space="0"/>
              <w:right w:val="single" w:color="000000" w:sz="6" w:space="0"/>
            </w:tcBorders>
            <w:vAlign w:val="center"/>
          </w:tcPr>
          <w:p>
            <w:pPr>
              <w:spacing w:line="600" w:lineRule="exact"/>
              <w:jc w:val="left"/>
              <w:rPr>
                <w:rFonts w:ascii="仿宋_GB2312" w:hAnsi="Calibri"/>
                <w:sz w:val="22"/>
                <w:szCs w:val="22"/>
              </w:rPr>
            </w:pPr>
          </w:p>
        </w:tc>
        <w:tc>
          <w:tcPr>
            <w:tcW w:w="2149"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756"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1251"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850"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2058"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1276" w:type="dxa"/>
            <w:tcBorders>
              <w:top w:val="single" w:color="000000" w:sz="6" w:space="0"/>
              <w:left w:val="nil"/>
              <w:bottom w:val="single" w:color="000000" w:sz="6" w:space="0"/>
              <w:right w:val="single" w:color="auto" w:sz="4" w:space="0"/>
            </w:tcBorders>
            <w:vAlign w:val="center"/>
          </w:tcPr>
          <w:p>
            <w:pPr>
              <w:spacing w:line="600" w:lineRule="exact"/>
              <w:jc w:val="left"/>
              <w:rPr>
                <w:rFonts w:ascii="仿宋_GB2312" w:hAnsi="Calibri"/>
                <w:sz w:val="22"/>
                <w:szCs w:val="22"/>
              </w:rPr>
            </w:pPr>
          </w:p>
        </w:tc>
        <w:tc>
          <w:tcPr>
            <w:tcW w:w="1701" w:type="dxa"/>
            <w:tcBorders>
              <w:top w:val="single" w:color="000000" w:sz="6" w:space="0"/>
              <w:left w:val="nil"/>
              <w:bottom w:val="single" w:color="000000" w:sz="6" w:space="0"/>
              <w:right w:val="single" w:color="auto" w:sz="6" w:space="0"/>
            </w:tcBorders>
            <w:vAlign w:val="center"/>
          </w:tcPr>
          <w:p>
            <w:pPr>
              <w:spacing w:line="600" w:lineRule="exact"/>
              <w:jc w:val="left"/>
              <w:rPr>
                <w:rFonts w:ascii="仿宋_GB2312" w:hAnsi="Calibri"/>
                <w:sz w:val="22"/>
                <w:szCs w:val="22"/>
              </w:rPr>
            </w:pPr>
          </w:p>
        </w:tc>
        <w:tc>
          <w:tcPr>
            <w:tcW w:w="1147" w:type="dxa"/>
            <w:tcBorders>
              <w:top w:val="single" w:color="000000" w:sz="6" w:space="0"/>
              <w:left w:val="single" w:color="auto" w:sz="4" w:space="0"/>
              <w:bottom w:val="single" w:color="000000" w:sz="6" w:space="0"/>
              <w:right w:val="single" w:color="auto" w:sz="8" w:space="0"/>
            </w:tcBorders>
            <w:vAlign w:val="center"/>
          </w:tcPr>
          <w:p>
            <w:pPr>
              <w:spacing w:line="600" w:lineRule="exact"/>
              <w:jc w:val="left"/>
              <w:rPr>
                <w:rFonts w:ascii="仿宋_GB2312" w:hAnsi="Calibri"/>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62" w:hRule="atLeast"/>
          <w:jc w:val="center"/>
        </w:trPr>
        <w:tc>
          <w:tcPr>
            <w:tcW w:w="1110" w:type="dxa"/>
            <w:tcBorders>
              <w:top w:val="single" w:color="auto" w:sz="4" w:space="0"/>
              <w:left w:val="single" w:color="000000" w:sz="6" w:space="0"/>
              <w:bottom w:val="single" w:color="auto" w:sz="4" w:space="0"/>
              <w:right w:val="single" w:color="000000" w:sz="6" w:space="0"/>
            </w:tcBorders>
            <w:vAlign w:val="center"/>
          </w:tcPr>
          <w:p>
            <w:pPr>
              <w:spacing w:line="600" w:lineRule="exact"/>
              <w:jc w:val="left"/>
              <w:rPr>
                <w:rFonts w:ascii="仿宋_GB2312" w:hAnsi="Calibri"/>
                <w:sz w:val="22"/>
                <w:szCs w:val="22"/>
              </w:rPr>
            </w:pPr>
          </w:p>
        </w:tc>
        <w:tc>
          <w:tcPr>
            <w:tcW w:w="2149"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756"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1251"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850"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2058"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1276" w:type="dxa"/>
            <w:tcBorders>
              <w:top w:val="single" w:color="000000" w:sz="6" w:space="0"/>
              <w:left w:val="nil"/>
              <w:bottom w:val="single" w:color="000000" w:sz="6" w:space="0"/>
              <w:right w:val="single" w:color="auto" w:sz="4" w:space="0"/>
            </w:tcBorders>
            <w:vAlign w:val="center"/>
          </w:tcPr>
          <w:p>
            <w:pPr>
              <w:spacing w:line="600" w:lineRule="exact"/>
              <w:jc w:val="left"/>
              <w:rPr>
                <w:rFonts w:ascii="仿宋_GB2312" w:hAnsi="Calibri"/>
                <w:sz w:val="22"/>
                <w:szCs w:val="22"/>
              </w:rPr>
            </w:pPr>
          </w:p>
        </w:tc>
        <w:tc>
          <w:tcPr>
            <w:tcW w:w="1701" w:type="dxa"/>
            <w:tcBorders>
              <w:top w:val="single" w:color="000000" w:sz="6" w:space="0"/>
              <w:left w:val="nil"/>
              <w:bottom w:val="single" w:color="000000" w:sz="6" w:space="0"/>
              <w:right w:val="single" w:color="auto" w:sz="6" w:space="0"/>
            </w:tcBorders>
            <w:vAlign w:val="center"/>
          </w:tcPr>
          <w:p>
            <w:pPr>
              <w:spacing w:line="600" w:lineRule="exact"/>
              <w:jc w:val="left"/>
              <w:rPr>
                <w:rFonts w:ascii="仿宋_GB2312" w:hAnsi="Calibri"/>
                <w:sz w:val="22"/>
                <w:szCs w:val="22"/>
              </w:rPr>
            </w:pPr>
          </w:p>
        </w:tc>
        <w:tc>
          <w:tcPr>
            <w:tcW w:w="1147" w:type="dxa"/>
            <w:tcBorders>
              <w:top w:val="single" w:color="000000" w:sz="6" w:space="0"/>
              <w:left w:val="single" w:color="auto" w:sz="4" w:space="0"/>
              <w:bottom w:val="single" w:color="000000" w:sz="6" w:space="0"/>
              <w:right w:val="single" w:color="auto" w:sz="8" w:space="0"/>
            </w:tcBorders>
            <w:vAlign w:val="center"/>
          </w:tcPr>
          <w:p>
            <w:pPr>
              <w:spacing w:line="600" w:lineRule="exact"/>
              <w:jc w:val="left"/>
              <w:rPr>
                <w:rFonts w:ascii="仿宋_GB2312" w:hAnsi="Calibri"/>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62" w:hRule="atLeast"/>
          <w:jc w:val="center"/>
        </w:trPr>
        <w:tc>
          <w:tcPr>
            <w:tcW w:w="1110" w:type="dxa"/>
            <w:tcBorders>
              <w:top w:val="single" w:color="auto" w:sz="4" w:space="0"/>
              <w:left w:val="single" w:color="000000" w:sz="6" w:space="0"/>
              <w:bottom w:val="single" w:color="auto" w:sz="4" w:space="0"/>
              <w:right w:val="single" w:color="000000" w:sz="6" w:space="0"/>
            </w:tcBorders>
            <w:vAlign w:val="center"/>
          </w:tcPr>
          <w:p>
            <w:pPr>
              <w:spacing w:line="600" w:lineRule="exact"/>
              <w:jc w:val="left"/>
              <w:rPr>
                <w:rFonts w:ascii="仿宋_GB2312" w:hAnsi="Calibri"/>
                <w:sz w:val="22"/>
                <w:szCs w:val="22"/>
              </w:rPr>
            </w:pPr>
          </w:p>
        </w:tc>
        <w:tc>
          <w:tcPr>
            <w:tcW w:w="2149"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756"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1251"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850"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2058"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1276" w:type="dxa"/>
            <w:tcBorders>
              <w:top w:val="single" w:color="000000" w:sz="6" w:space="0"/>
              <w:left w:val="nil"/>
              <w:bottom w:val="single" w:color="000000" w:sz="6" w:space="0"/>
              <w:right w:val="single" w:color="auto" w:sz="4" w:space="0"/>
            </w:tcBorders>
            <w:vAlign w:val="center"/>
          </w:tcPr>
          <w:p>
            <w:pPr>
              <w:spacing w:line="600" w:lineRule="exact"/>
              <w:jc w:val="left"/>
              <w:rPr>
                <w:rFonts w:ascii="仿宋_GB2312" w:hAnsi="Calibri"/>
                <w:sz w:val="22"/>
                <w:szCs w:val="22"/>
              </w:rPr>
            </w:pPr>
          </w:p>
        </w:tc>
        <w:tc>
          <w:tcPr>
            <w:tcW w:w="1701" w:type="dxa"/>
            <w:tcBorders>
              <w:top w:val="single" w:color="000000" w:sz="6" w:space="0"/>
              <w:left w:val="nil"/>
              <w:bottom w:val="single" w:color="000000" w:sz="6" w:space="0"/>
              <w:right w:val="single" w:color="auto" w:sz="6" w:space="0"/>
            </w:tcBorders>
            <w:vAlign w:val="center"/>
          </w:tcPr>
          <w:p>
            <w:pPr>
              <w:spacing w:line="600" w:lineRule="exact"/>
              <w:jc w:val="left"/>
              <w:rPr>
                <w:rFonts w:ascii="仿宋_GB2312" w:hAnsi="Calibri"/>
                <w:sz w:val="22"/>
                <w:szCs w:val="22"/>
              </w:rPr>
            </w:pPr>
          </w:p>
        </w:tc>
        <w:tc>
          <w:tcPr>
            <w:tcW w:w="1147" w:type="dxa"/>
            <w:tcBorders>
              <w:top w:val="single" w:color="000000" w:sz="6" w:space="0"/>
              <w:left w:val="single" w:color="auto" w:sz="4" w:space="0"/>
              <w:bottom w:val="single" w:color="000000" w:sz="6" w:space="0"/>
              <w:right w:val="single" w:color="auto" w:sz="8" w:space="0"/>
            </w:tcBorders>
            <w:vAlign w:val="center"/>
          </w:tcPr>
          <w:p>
            <w:pPr>
              <w:spacing w:line="600" w:lineRule="exact"/>
              <w:jc w:val="left"/>
              <w:rPr>
                <w:rFonts w:ascii="仿宋_GB2312" w:hAnsi="Calibri"/>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62" w:hRule="atLeast"/>
          <w:jc w:val="center"/>
        </w:trPr>
        <w:tc>
          <w:tcPr>
            <w:tcW w:w="1110" w:type="dxa"/>
            <w:tcBorders>
              <w:top w:val="single" w:color="auto" w:sz="4" w:space="0"/>
              <w:left w:val="single" w:color="000000" w:sz="6" w:space="0"/>
              <w:bottom w:val="single" w:color="auto" w:sz="4" w:space="0"/>
              <w:right w:val="single" w:color="000000" w:sz="6" w:space="0"/>
            </w:tcBorders>
            <w:vAlign w:val="center"/>
          </w:tcPr>
          <w:p>
            <w:pPr>
              <w:spacing w:line="600" w:lineRule="exact"/>
              <w:jc w:val="left"/>
              <w:rPr>
                <w:rFonts w:ascii="仿宋_GB2312" w:hAnsi="Calibri"/>
                <w:sz w:val="22"/>
                <w:szCs w:val="22"/>
              </w:rPr>
            </w:pPr>
          </w:p>
        </w:tc>
        <w:tc>
          <w:tcPr>
            <w:tcW w:w="2149"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756"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1251"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850"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2058"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1276" w:type="dxa"/>
            <w:tcBorders>
              <w:top w:val="single" w:color="000000" w:sz="6" w:space="0"/>
              <w:left w:val="nil"/>
              <w:bottom w:val="single" w:color="000000" w:sz="6" w:space="0"/>
              <w:right w:val="single" w:color="auto" w:sz="4" w:space="0"/>
            </w:tcBorders>
            <w:vAlign w:val="center"/>
          </w:tcPr>
          <w:p>
            <w:pPr>
              <w:spacing w:line="600" w:lineRule="exact"/>
              <w:jc w:val="left"/>
              <w:rPr>
                <w:rFonts w:ascii="仿宋_GB2312" w:hAnsi="Calibri"/>
                <w:sz w:val="22"/>
                <w:szCs w:val="22"/>
              </w:rPr>
            </w:pPr>
          </w:p>
        </w:tc>
        <w:tc>
          <w:tcPr>
            <w:tcW w:w="1701" w:type="dxa"/>
            <w:tcBorders>
              <w:top w:val="single" w:color="000000" w:sz="6" w:space="0"/>
              <w:left w:val="nil"/>
              <w:bottom w:val="single" w:color="000000" w:sz="6" w:space="0"/>
              <w:right w:val="single" w:color="auto" w:sz="6" w:space="0"/>
            </w:tcBorders>
            <w:vAlign w:val="center"/>
          </w:tcPr>
          <w:p>
            <w:pPr>
              <w:spacing w:line="600" w:lineRule="exact"/>
              <w:jc w:val="left"/>
              <w:rPr>
                <w:rFonts w:ascii="仿宋_GB2312" w:hAnsi="Calibri"/>
                <w:sz w:val="22"/>
                <w:szCs w:val="22"/>
              </w:rPr>
            </w:pPr>
          </w:p>
        </w:tc>
        <w:tc>
          <w:tcPr>
            <w:tcW w:w="1147" w:type="dxa"/>
            <w:tcBorders>
              <w:top w:val="single" w:color="000000" w:sz="6" w:space="0"/>
              <w:left w:val="single" w:color="auto" w:sz="4" w:space="0"/>
              <w:bottom w:val="single" w:color="000000" w:sz="6" w:space="0"/>
              <w:right w:val="single" w:color="auto" w:sz="8" w:space="0"/>
            </w:tcBorders>
            <w:vAlign w:val="center"/>
          </w:tcPr>
          <w:p>
            <w:pPr>
              <w:spacing w:line="600" w:lineRule="exact"/>
              <w:jc w:val="left"/>
              <w:rPr>
                <w:rFonts w:ascii="仿宋_GB2312" w:hAnsi="Calibri"/>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62" w:hRule="atLeast"/>
          <w:jc w:val="center"/>
        </w:trPr>
        <w:tc>
          <w:tcPr>
            <w:tcW w:w="1110" w:type="dxa"/>
            <w:tcBorders>
              <w:top w:val="single" w:color="auto" w:sz="4" w:space="0"/>
              <w:left w:val="single" w:color="000000" w:sz="6" w:space="0"/>
              <w:bottom w:val="single" w:color="auto" w:sz="4" w:space="0"/>
              <w:right w:val="single" w:color="000000" w:sz="6" w:space="0"/>
            </w:tcBorders>
            <w:vAlign w:val="center"/>
          </w:tcPr>
          <w:p>
            <w:pPr>
              <w:spacing w:line="600" w:lineRule="exact"/>
              <w:jc w:val="left"/>
              <w:rPr>
                <w:rFonts w:ascii="仿宋_GB2312" w:hAnsi="Calibri"/>
                <w:sz w:val="22"/>
                <w:szCs w:val="22"/>
              </w:rPr>
            </w:pPr>
          </w:p>
        </w:tc>
        <w:tc>
          <w:tcPr>
            <w:tcW w:w="2149"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756"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1251"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850"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2058"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1276" w:type="dxa"/>
            <w:tcBorders>
              <w:top w:val="single" w:color="000000" w:sz="6" w:space="0"/>
              <w:left w:val="nil"/>
              <w:bottom w:val="single" w:color="000000" w:sz="6" w:space="0"/>
              <w:right w:val="single" w:color="auto" w:sz="4" w:space="0"/>
            </w:tcBorders>
            <w:vAlign w:val="center"/>
          </w:tcPr>
          <w:p>
            <w:pPr>
              <w:spacing w:line="600" w:lineRule="exact"/>
              <w:jc w:val="left"/>
              <w:rPr>
                <w:rFonts w:ascii="仿宋_GB2312" w:hAnsi="Calibri"/>
                <w:sz w:val="22"/>
                <w:szCs w:val="22"/>
              </w:rPr>
            </w:pPr>
          </w:p>
        </w:tc>
        <w:tc>
          <w:tcPr>
            <w:tcW w:w="1701" w:type="dxa"/>
            <w:tcBorders>
              <w:top w:val="single" w:color="000000" w:sz="6" w:space="0"/>
              <w:left w:val="nil"/>
              <w:bottom w:val="single" w:color="000000" w:sz="6" w:space="0"/>
              <w:right w:val="single" w:color="auto" w:sz="6" w:space="0"/>
            </w:tcBorders>
            <w:vAlign w:val="center"/>
          </w:tcPr>
          <w:p>
            <w:pPr>
              <w:spacing w:line="600" w:lineRule="exact"/>
              <w:jc w:val="left"/>
              <w:rPr>
                <w:rFonts w:ascii="仿宋_GB2312" w:hAnsi="Calibri"/>
                <w:sz w:val="22"/>
                <w:szCs w:val="22"/>
              </w:rPr>
            </w:pPr>
          </w:p>
        </w:tc>
        <w:tc>
          <w:tcPr>
            <w:tcW w:w="1147" w:type="dxa"/>
            <w:tcBorders>
              <w:top w:val="single" w:color="000000" w:sz="6" w:space="0"/>
              <w:left w:val="single" w:color="auto" w:sz="4" w:space="0"/>
              <w:bottom w:val="single" w:color="000000" w:sz="6" w:space="0"/>
              <w:right w:val="single" w:color="auto" w:sz="8" w:space="0"/>
            </w:tcBorders>
            <w:vAlign w:val="center"/>
          </w:tcPr>
          <w:p>
            <w:pPr>
              <w:spacing w:line="600" w:lineRule="exact"/>
              <w:jc w:val="left"/>
              <w:rPr>
                <w:rFonts w:ascii="仿宋_GB2312" w:hAnsi="Calibri"/>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62" w:hRule="atLeast"/>
          <w:jc w:val="center"/>
        </w:trPr>
        <w:tc>
          <w:tcPr>
            <w:tcW w:w="1110" w:type="dxa"/>
            <w:tcBorders>
              <w:top w:val="single" w:color="auto" w:sz="4" w:space="0"/>
              <w:left w:val="single" w:color="000000" w:sz="6" w:space="0"/>
              <w:bottom w:val="single" w:color="auto" w:sz="4" w:space="0"/>
              <w:right w:val="single" w:color="000000" w:sz="6" w:space="0"/>
            </w:tcBorders>
            <w:vAlign w:val="center"/>
          </w:tcPr>
          <w:p>
            <w:pPr>
              <w:spacing w:line="600" w:lineRule="exact"/>
              <w:jc w:val="left"/>
              <w:rPr>
                <w:rFonts w:ascii="仿宋_GB2312" w:hAnsi="Calibri"/>
                <w:sz w:val="22"/>
                <w:szCs w:val="22"/>
              </w:rPr>
            </w:pPr>
          </w:p>
        </w:tc>
        <w:tc>
          <w:tcPr>
            <w:tcW w:w="2149"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756"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1251"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850"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2058"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1276" w:type="dxa"/>
            <w:tcBorders>
              <w:top w:val="single" w:color="000000" w:sz="6" w:space="0"/>
              <w:left w:val="nil"/>
              <w:bottom w:val="single" w:color="000000" w:sz="6" w:space="0"/>
              <w:right w:val="single" w:color="auto" w:sz="4" w:space="0"/>
            </w:tcBorders>
            <w:vAlign w:val="center"/>
          </w:tcPr>
          <w:p>
            <w:pPr>
              <w:spacing w:line="600" w:lineRule="exact"/>
              <w:jc w:val="left"/>
              <w:rPr>
                <w:rFonts w:ascii="仿宋_GB2312" w:hAnsi="Calibri"/>
                <w:sz w:val="22"/>
                <w:szCs w:val="22"/>
              </w:rPr>
            </w:pPr>
          </w:p>
        </w:tc>
        <w:tc>
          <w:tcPr>
            <w:tcW w:w="1701" w:type="dxa"/>
            <w:tcBorders>
              <w:top w:val="single" w:color="000000" w:sz="6" w:space="0"/>
              <w:left w:val="nil"/>
              <w:bottom w:val="single" w:color="000000" w:sz="6" w:space="0"/>
              <w:right w:val="single" w:color="auto" w:sz="6" w:space="0"/>
            </w:tcBorders>
            <w:vAlign w:val="center"/>
          </w:tcPr>
          <w:p>
            <w:pPr>
              <w:spacing w:line="600" w:lineRule="exact"/>
              <w:jc w:val="left"/>
              <w:rPr>
                <w:rFonts w:ascii="仿宋_GB2312" w:hAnsi="Calibri"/>
                <w:sz w:val="22"/>
                <w:szCs w:val="22"/>
              </w:rPr>
            </w:pPr>
          </w:p>
        </w:tc>
        <w:tc>
          <w:tcPr>
            <w:tcW w:w="1147" w:type="dxa"/>
            <w:tcBorders>
              <w:top w:val="single" w:color="000000" w:sz="6" w:space="0"/>
              <w:left w:val="single" w:color="auto" w:sz="4" w:space="0"/>
              <w:bottom w:val="single" w:color="000000" w:sz="6" w:space="0"/>
              <w:right w:val="single" w:color="auto" w:sz="8" w:space="0"/>
            </w:tcBorders>
            <w:vAlign w:val="center"/>
          </w:tcPr>
          <w:p>
            <w:pPr>
              <w:spacing w:line="600" w:lineRule="exact"/>
              <w:jc w:val="left"/>
              <w:rPr>
                <w:rFonts w:ascii="仿宋_GB2312" w:hAnsi="Calibri"/>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62" w:hRule="atLeast"/>
          <w:jc w:val="center"/>
        </w:trPr>
        <w:tc>
          <w:tcPr>
            <w:tcW w:w="1110" w:type="dxa"/>
            <w:tcBorders>
              <w:top w:val="single" w:color="auto" w:sz="4" w:space="0"/>
              <w:left w:val="single" w:color="000000" w:sz="6" w:space="0"/>
              <w:bottom w:val="single" w:color="auto" w:sz="4" w:space="0"/>
              <w:right w:val="single" w:color="000000" w:sz="6" w:space="0"/>
            </w:tcBorders>
            <w:vAlign w:val="center"/>
          </w:tcPr>
          <w:p>
            <w:pPr>
              <w:spacing w:line="600" w:lineRule="exact"/>
              <w:jc w:val="left"/>
              <w:rPr>
                <w:rFonts w:ascii="仿宋_GB2312" w:hAnsi="Calibri"/>
                <w:sz w:val="22"/>
                <w:szCs w:val="22"/>
              </w:rPr>
            </w:pPr>
          </w:p>
        </w:tc>
        <w:tc>
          <w:tcPr>
            <w:tcW w:w="2149"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756"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1251"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850"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2058"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1276" w:type="dxa"/>
            <w:tcBorders>
              <w:top w:val="single" w:color="000000" w:sz="6" w:space="0"/>
              <w:left w:val="nil"/>
              <w:bottom w:val="single" w:color="000000" w:sz="6" w:space="0"/>
              <w:right w:val="single" w:color="auto" w:sz="4" w:space="0"/>
            </w:tcBorders>
            <w:vAlign w:val="center"/>
          </w:tcPr>
          <w:p>
            <w:pPr>
              <w:spacing w:line="600" w:lineRule="exact"/>
              <w:jc w:val="left"/>
              <w:rPr>
                <w:rFonts w:ascii="仿宋_GB2312" w:hAnsi="Calibri"/>
                <w:sz w:val="22"/>
                <w:szCs w:val="22"/>
              </w:rPr>
            </w:pPr>
          </w:p>
        </w:tc>
        <w:tc>
          <w:tcPr>
            <w:tcW w:w="1701" w:type="dxa"/>
            <w:tcBorders>
              <w:top w:val="single" w:color="000000" w:sz="6" w:space="0"/>
              <w:left w:val="nil"/>
              <w:bottom w:val="single" w:color="000000" w:sz="6" w:space="0"/>
              <w:right w:val="single" w:color="auto" w:sz="6" w:space="0"/>
            </w:tcBorders>
            <w:vAlign w:val="center"/>
          </w:tcPr>
          <w:p>
            <w:pPr>
              <w:spacing w:line="600" w:lineRule="exact"/>
              <w:jc w:val="left"/>
              <w:rPr>
                <w:rFonts w:ascii="仿宋_GB2312" w:hAnsi="Calibri"/>
                <w:sz w:val="22"/>
                <w:szCs w:val="22"/>
              </w:rPr>
            </w:pPr>
          </w:p>
        </w:tc>
        <w:tc>
          <w:tcPr>
            <w:tcW w:w="1147" w:type="dxa"/>
            <w:tcBorders>
              <w:top w:val="single" w:color="000000" w:sz="6" w:space="0"/>
              <w:left w:val="single" w:color="auto" w:sz="4" w:space="0"/>
              <w:bottom w:val="single" w:color="000000" w:sz="6" w:space="0"/>
              <w:right w:val="single" w:color="auto" w:sz="8" w:space="0"/>
            </w:tcBorders>
            <w:vAlign w:val="center"/>
          </w:tcPr>
          <w:p>
            <w:pPr>
              <w:spacing w:line="600" w:lineRule="exact"/>
              <w:jc w:val="left"/>
              <w:rPr>
                <w:rFonts w:ascii="仿宋_GB2312" w:hAnsi="Calibri"/>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62" w:hRule="atLeast"/>
          <w:jc w:val="center"/>
        </w:trPr>
        <w:tc>
          <w:tcPr>
            <w:tcW w:w="1110" w:type="dxa"/>
            <w:tcBorders>
              <w:top w:val="single" w:color="auto" w:sz="4" w:space="0"/>
              <w:left w:val="single" w:color="000000" w:sz="6" w:space="0"/>
              <w:bottom w:val="single" w:color="auto" w:sz="4" w:space="0"/>
              <w:right w:val="single" w:color="000000" w:sz="6" w:space="0"/>
            </w:tcBorders>
            <w:vAlign w:val="center"/>
          </w:tcPr>
          <w:p>
            <w:pPr>
              <w:spacing w:line="600" w:lineRule="exact"/>
              <w:jc w:val="left"/>
              <w:rPr>
                <w:rFonts w:ascii="仿宋_GB2312" w:hAnsi="Calibri"/>
                <w:sz w:val="22"/>
                <w:szCs w:val="22"/>
              </w:rPr>
            </w:pPr>
          </w:p>
        </w:tc>
        <w:tc>
          <w:tcPr>
            <w:tcW w:w="2149" w:type="dxa"/>
            <w:tcBorders>
              <w:top w:val="single" w:color="000000" w:sz="6" w:space="0"/>
              <w:left w:val="nil"/>
              <w:bottom w:val="single" w:color="auto" w:sz="6" w:space="0"/>
              <w:right w:val="single" w:color="000000" w:sz="6" w:space="0"/>
            </w:tcBorders>
            <w:vAlign w:val="center"/>
          </w:tcPr>
          <w:p>
            <w:pPr>
              <w:spacing w:line="600" w:lineRule="exact"/>
              <w:jc w:val="left"/>
              <w:rPr>
                <w:rFonts w:ascii="仿宋_GB2312" w:hAnsi="Calibri"/>
                <w:sz w:val="22"/>
                <w:szCs w:val="22"/>
              </w:rPr>
            </w:pPr>
          </w:p>
        </w:tc>
        <w:tc>
          <w:tcPr>
            <w:tcW w:w="756"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1251" w:type="dxa"/>
            <w:tcBorders>
              <w:top w:val="single" w:color="000000" w:sz="6" w:space="0"/>
              <w:left w:val="nil"/>
              <w:bottom w:val="single" w:color="000000" w:sz="6" w:space="0"/>
              <w:right w:val="single" w:color="000000" w:sz="6" w:space="0"/>
            </w:tcBorders>
            <w:vAlign w:val="center"/>
          </w:tcPr>
          <w:p>
            <w:pPr>
              <w:spacing w:line="600" w:lineRule="exact"/>
              <w:jc w:val="left"/>
              <w:rPr>
                <w:rFonts w:ascii="仿宋_GB2312" w:hAnsi="Calibri"/>
                <w:sz w:val="22"/>
                <w:szCs w:val="22"/>
              </w:rPr>
            </w:pPr>
          </w:p>
        </w:tc>
        <w:tc>
          <w:tcPr>
            <w:tcW w:w="850" w:type="dxa"/>
            <w:tcBorders>
              <w:top w:val="single" w:color="000000" w:sz="6" w:space="0"/>
              <w:left w:val="nil"/>
              <w:bottom w:val="single" w:color="auto" w:sz="6" w:space="0"/>
              <w:right w:val="single" w:color="000000" w:sz="6" w:space="0"/>
            </w:tcBorders>
            <w:vAlign w:val="center"/>
          </w:tcPr>
          <w:p>
            <w:pPr>
              <w:spacing w:line="600" w:lineRule="exact"/>
              <w:jc w:val="left"/>
              <w:rPr>
                <w:rFonts w:ascii="仿宋_GB2312" w:hAnsi="Calibri"/>
                <w:sz w:val="22"/>
                <w:szCs w:val="22"/>
              </w:rPr>
            </w:pPr>
          </w:p>
        </w:tc>
        <w:tc>
          <w:tcPr>
            <w:tcW w:w="2058" w:type="dxa"/>
            <w:tcBorders>
              <w:top w:val="single" w:color="000000" w:sz="6" w:space="0"/>
              <w:left w:val="nil"/>
              <w:bottom w:val="single" w:color="auto" w:sz="6" w:space="0"/>
              <w:right w:val="single" w:color="000000" w:sz="6" w:space="0"/>
            </w:tcBorders>
            <w:vAlign w:val="center"/>
          </w:tcPr>
          <w:p>
            <w:pPr>
              <w:spacing w:line="600" w:lineRule="exact"/>
              <w:jc w:val="left"/>
              <w:rPr>
                <w:rFonts w:ascii="仿宋_GB2312" w:hAnsi="Calibri"/>
                <w:sz w:val="22"/>
                <w:szCs w:val="22"/>
              </w:rPr>
            </w:pPr>
          </w:p>
        </w:tc>
        <w:tc>
          <w:tcPr>
            <w:tcW w:w="1276" w:type="dxa"/>
            <w:tcBorders>
              <w:top w:val="single" w:color="000000" w:sz="6" w:space="0"/>
              <w:left w:val="nil"/>
              <w:bottom w:val="single" w:color="auto" w:sz="6" w:space="0"/>
              <w:right w:val="single" w:color="auto" w:sz="4" w:space="0"/>
            </w:tcBorders>
            <w:vAlign w:val="center"/>
          </w:tcPr>
          <w:p>
            <w:pPr>
              <w:spacing w:line="600" w:lineRule="exact"/>
              <w:jc w:val="left"/>
              <w:rPr>
                <w:rFonts w:ascii="仿宋_GB2312" w:hAnsi="Calibri"/>
                <w:sz w:val="22"/>
                <w:szCs w:val="22"/>
              </w:rPr>
            </w:pPr>
          </w:p>
        </w:tc>
        <w:tc>
          <w:tcPr>
            <w:tcW w:w="1701" w:type="dxa"/>
            <w:tcBorders>
              <w:top w:val="single" w:color="000000" w:sz="6" w:space="0"/>
              <w:left w:val="nil"/>
              <w:bottom w:val="single" w:color="auto" w:sz="6" w:space="0"/>
              <w:right w:val="single" w:color="auto" w:sz="6" w:space="0"/>
            </w:tcBorders>
            <w:vAlign w:val="center"/>
          </w:tcPr>
          <w:p>
            <w:pPr>
              <w:spacing w:line="600" w:lineRule="exact"/>
              <w:jc w:val="left"/>
              <w:rPr>
                <w:rFonts w:ascii="仿宋_GB2312" w:hAnsi="Calibri"/>
                <w:sz w:val="22"/>
                <w:szCs w:val="22"/>
              </w:rPr>
            </w:pPr>
          </w:p>
        </w:tc>
        <w:tc>
          <w:tcPr>
            <w:tcW w:w="1147" w:type="dxa"/>
            <w:tcBorders>
              <w:top w:val="single" w:color="000000" w:sz="6" w:space="0"/>
              <w:left w:val="single" w:color="auto" w:sz="4" w:space="0"/>
              <w:bottom w:val="single" w:color="auto" w:sz="6" w:space="0"/>
              <w:right w:val="single" w:color="auto" w:sz="8" w:space="0"/>
            </w:tcBorders>
            <w:vAlign w:val="center"/>
          </w:tcPr>
          <w:p>
            <w:pPr>
              <w:spacing w:line="600" w:lineRule="exact"/>
              <w:jc w:val="left"/>
              <w:rPr>
                <w:rFonts w:ascii="仿宋_GB2312" w:hAnsi="Calibri"/>
                <w:sz w:val="22"/>
                <w:szCs w:val="22"/>
              </w:rPr>
            </w:pPr>
          </w:p>
        </w:tc>
      </w:tr>
    </w:tbl>
    <w:p>
      <w:pPr>
        <w:widowControl/>
        <w:jc w:val="left"/>
        <w:rPr>
          <w:rFonts w:ascii="Times New Roman" w:hAnsi="Times New Roman" w:eastAsia="方正黑体_GBK"/>
          <w:sz w:val="32"/>
          <w:szCs w:val="32"/>
        </w:rPr>
        <w:sectPr>
          <w:pgSz w:w="16838" w:h="11906" w:orient="landscape"/>
          <w:pgMar w:top="2098" w:right="1531" w:bottom="1984" w:left="1531" w:header="720" w:footer="720" w:gutter="0"/>
          <w:cols w:space="720" w:num="1"/>
          <w:docGrid w:type="lines" w:linePitch="312" w:charSpace="0"/>
        </w:sectPr>
      </w:pPr>
    </w:p>
    <w:p>
      <w:pPr>
        <w:spacing w:line="600" w:lineRule="exact"/>
        <w:jc w:val="left"/>
        <w:rPr>
          <w:rFonts w:ascii="Times New Roman" w:hAnsi="Times New Roman" w:eastAsia="方正黑体_GBK"/>
          <w:sz w:val="32"/>
          <w:szCs w:val="32"/>
        </w:rPr>
      </w:pPr>
      <w:r>
        <w:rPr>
          <w:rFonts w:hint="eastAsia" w:ascii="方正黑体_GBK" w:hAnsi="Times New Roman" w:eastAsia="方正黑体_GBK"/>
          <w:sz w:val="32"/>
          <w:szCs w:val="32"/>
        </w:rPr>
        <w:t>六、推荐审核意见</w:t>
      </w:r>
    </w:p>
    <w:tbl>
      <w:tblPr>
        <w:tblStyle w:val="4"/>
        <w:tblW w:w="98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9"/>
        <w:gridCol w:w="8"/>
        <w:gridCol w:w="8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6" w:hRule="atLeast"/>
          <w:jc w:val="center"/>
        </w:trPr>
        <w:tc>
          <w:tcPr>
            <w:tcW w:w="1707"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黑体_GBK"/>
                <w:sz w:val="32"/>
                <w:szCs w:val="32"/>
              </w:rPr>
            </w:pPr>
            <w:r>
              <w:rPr>
                <w:rFonts w:hint="eastAsia" w:ascii="Times New Roman" w:hAnsi="Times New Roman" w:eastAsia="方正仿宋_GBK"/>
                <w:sz w:val="24"/>
                <w:szCs w:val="24"/>
              </w:rPr>
              <w:t>申报单位意见</w:t>
            </w:r>
          </w:p>
        </w:tc>
        <w:tc>
          <w:tcPr>
            <w:tcW w:w="8120" w:type="dxa"/>
            <w:tcBorders>
              <w:top w:val="single" w:color="auto" w:sz="4" w:space="0"/>
              <w:left w:val="nil"/>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p>
          <w:p>
            <w:pPr>
              <w:spacing w:line="600" w:lineRule="exact"/>
              <w:jc w:val="left"/>
              <w:rPr>
                <w:rFonts w:ascii="Times New Roman" w:hAnsi="Times New Roman" w:eastAsia="方正仿宋_GBK"/>
                <w:sz w:val="24"/>
                <w:szCs w:val="24"/>
              </w:rPr>
            </w:pPr>
          </w:p>
          <w:p>
            <w:pPr>
              <w:spacing w:line="600" w:lineRule="exact"/>
              <w:jc w:val="left"/>
              <w:rPr>
                <w:rFonts w:ascii="Times New Roman" w:hAnsi="Times New Roman" w:eastAsia="方正仿宋_GBK"/>
                <w:sz w:val="24"/>
                <w:szCs w:val="24"/>
              </w:rPr>
            </w:pPr>
          </w:p>
          <w:p>
            <w:pPr>
              <w:spacing w:line="600" w:lineRule="exact"/>
              <w:jc w:val="left"/>
              <w:rPr>
                <w:rFonts w:ascii="Times New Roman" w:hAnsi="Times New Roman" w:eastAsia="方正仿宋_GBK"/>
                <w:sz w:val="24"/>
                <w:szCs w:val="24"/>
              </w:rPr>
            </w:pPr>
          </w:p>
          <w:p>
            <w:pPr>
              <w:spacing w:line="600" w:lineRule="exact"/>
              <w:jc w:val="left"/>
              <w:rPr>
                <w:rFonts w:ascii="Times New Roman" w:hAnsi="Times New Roman" w:eastAsia="方正仿宋_GBK"/>
                <w:sz w:val="24"/>
                <w:szCs w:val="24"/>
              </w:rPr>
            </w:pPr>
          </w:p>
          <w:p>
            <w:pPr>
              <w:spacing w:line="600" w:lineRule="exact"/>
              <w:jc w:val="left"/>
              <w:rPr>
                <w:rFonts w:ascii="Times New Roman" w:hAnsi="Times New Roman" w:eastAsia="方正仿宋_GBK"/>
                <w:sz w:val="24"/>
                <w:szCs w:val="24"/>
              </w:rPr>
            </w:pPr>
          </w:p>
          <w:p>
            <w:pPr>
              <w:spacing w:line="600" w:lineRule="exact"/>
              <w:jc w:val="left"/>
              <w:rPr>
                <w:rFonts w:ascii="Times New Roman" w:hAnsi="Times New Roman" w:eastAsia="方正仿宋_GBK"/>
                <w:sz w:val="24"/>
                <w:szCs w:val="24"/>
              </w:rPr>
            </w:pPr>
            <w:r>
              <w:rPr>
                <w:rFonts w:hint="eastAsia" w:ascii="Times New Roman" w:hAnsi="Times New Roman" w:eastAsia="方正仿宋_GBK"/>
                <w:sz w:val="24"/>
                <w:szCs w:val="24"/>
              </w:rPr>
              <w:t>法定代表人签字</w:t>
            </w:r>
            <w:r>
              <w:rPr>
                <w:rFonts w:ascii="Times New Roman" w:hAnsi="Times New Roman" w:eastAsia="方正仿宋_GBK"/>
                <w:sz w:val="24"/>
                <w:szCs w:val="24"/>
              </w:rPr>
              <w:t xml:space="preserve">                         </w:t>
            </w:r>
            <w:r>
              <w:rPr>
                <w:rFonts w:hint="eastAsia" w:ascii="Times New Roman" w:hAnsi="Times New Roman" w:eastAsia="方正仿宋_GBK"/>
                <w:sz w:val="24"/>
                <w:szCs w:val="24"/>
              </w:rPr>
              <w:t>单位盖章</w:t>
            </w:r>
          </w:p>
          <w:p>
            <w:pPr>
              <w:spacing w:line="600" w:lineRule="exact"/>
              <w:jc w:val="left"/>
              <w:rPr>
                <w:rFonts w:ascii="Times New Roman" w:hAnsi="Times New Roman" w:eastAsia="方正黑体_GBK"/>
                <w:sz w:val="32"/>
                <w:szCs w:val="32"/>
              </w:rPr>
            </w:pPr>
            <w:r>
              <w:rPr>
                <w:rFonts w:hint="eastAsia" w:ascii="Times New Roman" w:hAnsi="Times New Roman" w:eastAsia="方正仿宋_GBK"/>
                <w:sz w:val="24"/>
                <w:szCs w:val="24"/>
              </w:rPr>
              <w:t>年</w:t>
            </w:r>
            <w:r>
              <w:rPr>
                <w:rFonts w:ascii="Times New Roman" w:hAnsi="Times New Roman" w:eastAsia="方正仿宋_GBK"/>
                <w:sz w:val="24"/>
                <w:szCs w:val="24"/>
              </w:rPr>
              <w:t xml:space="preserve">    </w:t>
            </w:r>
            <w:r>
              <w:rPr>
                <w:rFonts w:hint="eastAsia" w:ascii="Times New Roman" w:hAnsi="Times New Roman" w:eastAsia="方正仿宋_GBK"/>
                <w:sz w:val="24"/>
                <w:szCs w:val="24"/>
              </w:rPr>
              <w:t>月</w:t>
            </w:r>
            <w:r>
              <w:rPr>
                <w:rFonts w:ascii="Times New Roman" w:hAnsi="Times New Roman" w:eastAsia="方正仿宋_GBK"/>
                <w:sz w:val="24"/>
                <w:szCs w:val="24"/>
              </w:rPr>
              <w:t xml:space="preserve">   </w:t>
            </w:r>
            <w:r>
              <w:rPr>
                <w:rFonts w:hint="eastAsia" w:ascii="Times New Roman" w:hAnsi="Times New Roman" w:eastAsia="方正仿宋_GBK"/>
                <w:sz w:val="24"/>
                <w:szCs w:val="24"/>
              </w:rPr>
              <w:t>日</w:t>
            </w:r>
            <w:r>
              <w:rPr>
                <w:rFonts w:ascii="Times New Roman" w:hAnsi="Times New Roman" w:eastAsia="方正仿宋_GBK"/>
                <w:sz w:val="24"/>
                <w:szCs w:val="24"/>
              </w:rPr>
              <w:t xml:space="preserve">  </w:t>
            </w:r>
          </w:p>
          <w:p>
            <w:pPr>
              <w:rPr>
                <w:rFonts w:ascii="Times New Roman" w:hAnsi="Times New Roman" w:eastAsia="方正黑体_GBK"/>
                <w:sz w:val="32"/>
                <w:szCs w:val="32"/>
              </w:rPr>
            </w:pPr>
          </w:p>
          <w:p>
            <w:pPr>
              <w:rPr>
                <w:rFonts w:ascii="Times New Roman" w:hAnsi="Times New Roman" w:eastAsia="方正黑体_GBK"/>
                <w:sz w:val="32"/>
                <w:szCs w:val="32"/>
              </w:rPr>
            </w:pPr>
          </w:p>
          <w:p>
            <w:pPr>
              <w:rPr>
                <w:rFonts w:ascii="Times New Roman" w:hAnsi="Times New Roman" w:eastAsia="方正黑体_GBK"/>
                <w:sz w:val="32"/>
                <w:szCs w:val="32"/>
              </w:rPr>
            </w:pPr>
          </w:p>
          <w:p>
            <w:pPr>
              <w:rPr>
                <w:rFonts w:ascii="Times New Roman" w:hAnsi="Times New Roman" w:eastAsia="方正黑体_GBK"/>
                <w:sz w:val="32"/>
                <w:szCs w:val="32"/>
              </w:rPr>
            </w:pPr>
          </w:p>
          <w:p>
            <w:pPr>
              <w:rPr>
                <w:rFonts w:ascii="Times New Roman" w:hAnsi="Times New Roman" w:eastAsia="方正黑体_GBK"/>
                <w:sz w:val="32"/>
                <w:szCs w:val="32"/>
              </w:rPr>
            </w:pPr>
          </w:p>
          <w:p>
            <w:pPr>
              <w:rPr>
                <w:rFonts w:ascii="Times New Roman" w:hAnsi="Times New Roman" w:eastAsia="方正黑体_GBK"/>
                <w:sz w:val="32"/>
                <w:szCs w:val="32"/>
              </w:rPr>
            </w:pPr>
          </w:p>
          <w:p>
            <w:pPr>
              <w:rPr>
                <w:rFonts w:ascii="Times New Roman" w:hAnsi="Times New Roman" w:eastAsia="方正黑体_GBK"/>
                <w:sz w:val="32"/>
                <w:szCs w:val="32"/>
              </w:rPr>
            </w:pPr>
          </w:p>
          <w:p>
            <w:pPr>
              <w:rPr>
                <w:rFonts w:ascii="Times New Roman" w:hAnsi="Times New Roman" w:eastAsia="方正黑体_GBK"/>
                <w:sz w:val="32"/>
                <w:szCs w:val="32"/>
              </w:rPr>
            </w:pPr>
          </w:p>
          <w:p>
            <w:pPr>
              <w:rPr>
                <w:rFonts w:ascii="Times New Roman" w:hAnsi="Times New Roman" w:eastAsia="方正黑体_GBK"/>
                <w:sz w:val="32"/>
                <w:szCs w:val="32"/>
              </w:rPr>
            </w:pPr>
          </w:p>
          <w:p>
            <w:pPr>
              <w:rPr>
                <w:rFonts w:ascii="Times New Roman" w:hAnsi="Times New Roman" w:eastAsia="方正黑体_GBK"/>
                <w:sz w:val="32"/>
                <w:szCs w:val="32"/>
              </w:rPr>
            </w:pPr>
          </w:p>
          <w:p>
            <w:pPr>
              <w:rPr>
                <w:rFonts w:ascii="Times New Roman" w:hAnsi="Times New Roman" w:eastAsia="方正黑体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6" w:hRule="atLeast"/>
          <w:jc w:val="center"/>
        </w:trPr>
        <w:tc>
          <w:tcPr>
            <w:tcW w:w="1707"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r>
              <w:rPr>
                <w:rFonts w:hint="eastAsia" w:ascii="Times New Roman" w:hAnsi="Times New Roman" w:eastAsia="方正仿宋_GBK"/>
                <w:sz w:val="24"/>
                <w:szCs w:val="24"/>
              </w:rPr>
              <w:t>合作单位</w:t>
            </w:r>
          </w:p>
          <w:p>
            <w:pPr>
              <w:spacing w:line="600" w:lineRule="exact"/>
              <w:jc w:val="left"/>
              <w:rPr>
                <w:rFonts w:ascii="Times New Roman" w:hAnsi="Times New Roman" w:eastAsia="方正仿宋_GBK"/>
                <w:sz w:val="24"/>
                <w:szCs w:val="24"/>
              </w:rPr>
            </w:pPr>
            <w:r>
              <w:rPr>
                <w:rFonts w:hint="eastAsia" w:ascii="Times New Roman" w:hAnsi="Times New Roman" w:eastAsia="方正仿宋_GBK"/>
                <w:sz w:val="24"/>
                <w:szCs w:val="24"/>
              </w:rPr>
              <w:t>意见</w:t>
            </w:r>
          </w:p>
        </w:tc>
        <w:tc>
          <w:tcPr>
            <w:tcW w:w="8120" w:type="dxa"/>
            <w:tcBorders>
              <w:top w:val="single" w:color="auto" w:sz="4" w:space="0"/>
              <w:left w:val="nil"/>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p>
          <w:p>
            <w:pPr>
              <w:spacing w:line="600" w:lineRule="exact"/>
              <w:jc w:val="left"/>
              <w:rPr>
                <w:rFonts w:ascii="Times New Roman" w:hAnsi="Times New Roman" w:eastAsia="方正仿宋_GBK"/>
                <w:sz w:val="24"/>
                <w:szCs w:val="24"/>
              </w:rPr>
            </w:pPr>
          </w:p>
          <w:p>
            <w:pPr>
              <w:spacing w:line="600" w:lineRule="exact"/>
              <w:jc w:val="left"/>
              <w:rPr>
                <w:rFonts w:ascii="Times New Roman" w:hAnsi="Times New Roman" w:eastAsia="方正仿宋_GBK"/>
                <w:sz w:val="24"/>
                <w:szCs w:val="24"/>
              </w:rPr>
            </w:pPr>
          </w:p>
          <w:p>
            <w:pPr>
              <w:spacing w:line="600" w:lineRule="exact"/>
              <w:jc w:val="left"/>
              <w:rPr>
                <w:rFonts w:ascii="Times New Roman" w:hAnsi="Times New Roman" w:eastAsia="方正仿宋_GBK"/>
                <w:sz w:val="24"/>
                <w:szCs w:val="24"/>
              </w:rPr>
            </w:pPr>
          </w:p>
          <w:p>
            <w:pPr>
              <w:spacing w:line="600" w:lineRule="exact"/>
              <w:jc w:val="left"/>
              <w:rPr>
                <w:rFonts w:ascii="Times New Roman" w:hAnsi="Times New Roman" w:eastAsia="方正仿宋_GBK"/>
                <w:sz w:val="24"/>
                <w:szCs w:val="24"/>
              </w:rPr>
            </w:pPr>
          </w:p>
          <w:p>
            <w:pPr>
              <w:spacing w:line="600" w:lineRule="exact"/>
              <w:jc w:val="left"/>
              <w:rPr>
                <w:rFonts w:ascii="Times New Roman" w:hAnsi="Times New Roman" w:eastAsia="方正仿宋_GBK"/>
                <w:sz w:val="24"/>
                <w:szCs w:val="24"/>
              </w:rPr>
            </w:pPr>
            <w:r>
              <w:rPr>
                <w:rFonts w:hint="eastAsia" w:ascii="Times New Roman" w:hAnsi="Times New Roman" w:eastAsia="方正仿宋_GBK"/>
                <w:sz w:val="24"/>
                <w:szCs w:val="24"/>
              </w:rPr>
              <w:t>法定代表人签字</w:t>
            </w:r>
            <w:r>
              <w:rPr>
                <w:rFonts w:ascii="Times New Roman" w:hAnsi="Times New Roman" w:eastAsia="方正仿宋_GBK"/>
                <w:sz w:val="24"/>
                <w:szCs w:val="24"/>
              </w:rPr>
              <w:t xml:space="preserve">                         </w:t>
            </w:r>
            <w:r>
              <w:rPr>
                <w:rFonts w:hint="eastAsia" w:ascii="Times New Roman" w:hAnsi="Times New Roman" w:eastAsia="方正仿宋_GBK"/>
                <w:sz w:val="24"/>
                <w:szCs w:val="24"/>
              </w:rPr>
              <w:t>单位盖章</w:t>
            </w:r>
          </w:p>
          <w:p>
            <w:pPr>
              <w:spacing w:line="600" w:lineRule="exact"/>
              <w:jc w:val="left"/>
              <w:rPr>
                <w:rFonts w:ascii="Times New Roman" w:hAnsi="Times New Roman" w:eastAsia="方正仿宋_GBK"/>
                <w:sz w:val="24"/>
                <w:szCs w:val="24"/>
              </w:rPr>
            </w:pPr>
            <w:r>
              <w:rPr>
                <w:rFonts w:hint="eastAsia" w:ascii="Times New Roman" w:hAnsi="Times New Roman" w:eastAsia="方正仿宋_GBK"/>
                <w:sz w:val="24"/>
                <w:szCs w:val="24"/>
              </w:rPr>
              <w:t>年</w:t>
            </w:r>
            <w:r>
              <w:rPr>
                <w:rFonts w:ascii="Times New Roman" w:hAnsi="Times New Roman" w:eastAsia="方正仿宋_GBK"/>
                <w:sz w:val="24"/>
                <w:szCs w:val="24"/>
              </w:rPr>
              <w:t xml:space="preserve">    </w:t>
            </w:r>
            <w:r>
              <w:rPr>
                <w:rFonts w:hint="eastAsia" w:ascii="Times New Roman" w:hAnsi="Times New Roman" w:eastAsia="方正仿宋_GBK"/>
                <w:sz w:val="24"/>
                <w:szCs w:val="24"/>
              </w:rPr>
              <w:t>月</w:t>
            </w:r>
            <w:r>
              <w:rPr>
                <w:rFonts w:ascii="Times New Roman" w:hAnsi="Times New Roman" w:eastAsia="方正仿宋_GBK"/>
                <w:sz w:val="24"/>
                <w:szCs w:val="24"/>
              </w:rPr>
              <w:t xml:space="preserve">   </w:t>
            </w:r>
            <w:r>
              <w:rPr>
                <w:rFonts w:hint="eastAsia" w:ascii="Times New Roman" w:hAnsi="Times New Roman" w:eastAsia="方正仿宋_GBK"/>
                <w:sz w:val="24"/>
                <w:szCs w:val="24"/>
              </w:rPr>
              <w:t>日</w:t>
            </w:r>
          </w:p>
          <w:p>
            <w:pPr>
              <w:rPr>
                <w:rFonts w:ascii="Times New Roman" w:hAnsi="Times New Roman" w:eastAsia="方正仿宋_GBK"/>
                <w:sz w:val="24"/>
                <w:szCs w:val="24"/>
              </w:rPr>
            </w:pPr>
          </w:p>
          <w:p>
            <w:pPr>
              <w:rPr>
                <w:rFonts w:ascii="Times New Roman" w:hAnsi="Times New Roman" w:eastAsia="方正仿宋_GBK"/>
                <w:sz w:val="24"/>
                <w:szCs w:val="24"/>
              </w:rPr>
            </w:pPr>
          </w:p>
          <w:p>
            <w:pPr>
              <w:rPr>
                <w:rFonts w:ascii="Times New Roman" w:hAnsi="Times New Roman" w:eastAsia="方正仿宋_GBK"/>
                <w:sz w:val="24"/>
                <w:szCs w:val="24"/>
              </w:rPr>
            </w:pPr>
          </w:p>
          <w:p>
            <w:pPr>
              <w:rPr>
                <w:rFonts w:ascii="Times New Roman" w:hAnsi="Times New Roman" w:eastAsia="方正仿宋_GBK"/>
                <w:sz w:val="24"/>
                <w:szCs w:val="24"/>
              </w:rPr>
            </w:pPr>
          </w:p>
          <w:p>
            <w:pPr>
              <w:rPr>
                <w:rFonts w:ascii="Times New Roman" w:hAnsi="Times New Roman" w:eastAsia="方正仿宋_GBK"/>
                <w:sz w:val="24"/>
                <w:szCs w:val="24"/>
              </w:rPr>
            </w:pPr>
          </w:p>
          <w:p>
            <w:pP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9" w:hRule="atLeast"/>
          <w:jc w:val="center"/>
        </w:trPr>
        <w:tc>
          <w:tcPr>
            <w:tcW w:w="169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r>
              <w:rPr>
                <w:rFonts w:hint="eastAsia" w:ascii="Times New Roman" w:hAnsi="Times New Roman" w:eastAsia="方正仿宋_GBK"/>
                <w:sz w:val="24"/>
                <w:szCs w:val="24"/>
              </w:rPr>
              <w:t>各区县知识产权管理部门</w:t>
            </w:r>
          </w:p>
          <w:p>
            <w:pPr>
              <w:spacing w:line="600" w:lineRule="exact"/>
              <w:jc w:val="left"/>
              <w:rPr>
                <w:rFonts w:ascii="Times New Roman" w:hAnsi="Times New Roman" w:eastAsia="方正仿宋_GBK"/>
                <w:sz w:val="28"/>
                <w:szCs w:val="28"/>
              </w:rPr>
            </w:pPr>
            <w:r>
              <w:rPr>
                <w:rFonts w:hint="eastAsia" w:ascii="Times New Roman" w:hAnsi="Times New Roman" w:eastAsia="方正仿宋_GBK"/>
                <w:sz w:val="24"/>
                <w:szCs w:val="24"/>
              </w:rPr>
              <w:t>推荐意见</w:t>
            </w:r>
          </w:p>
        </w:tc>
        <w:tc>
          <w:tcPr>
            <w:tcW w:w="8128" w:type="dxa"/>
            <w:gridSpan w:val="2"/>
            <w:tcBorders>
              <w:top w:val="single" w:color="auto" w:sz="4" w:space="0"/>
              <w:left w:val="nil"/>
              <w:bottom w:val="single" w:color="auto" w:sz="4" w:space="0"/>
              <w:right w:val="single" w:color="auto" w:sz="4" w:space="0"/>
            </w:tcBorders>
            <w:vAlign w:val="center"/>
          </w:tcPr>
          <w:p>
            <w:pPr>
              <w:spacing w:line="600" w:lineRule="exact"/>
              <w:jc w:val="left"/>
              <w:rPr>
                <w:rFonts w:ascii="Times New Roman" w:hAnsi="Times New Roman" w:eastAsia="方正仿宋_GBK"/>
              </w:rPr>
            </w:pPr>
          </w:p>
          <w:p>
            <w:pPr>
              <w:spacing w:line="600" w:lineRule="exact"/>
              <w:jc w:val="left"/>
              <w:rPr>
                <w:rFonts w:ascii="Times New Roman" w:hAnsi="Times New Roman" w:eastAsia="方正仿宋_GBK"/>
              </w:rPr>
            </w:pPr>
          </w:p>
          <w:p>
            <w:pPr>
              <w:spacing w:line="600" w:lineRule="exact"/>
              <w:jc w:val="left"/>
              <w:rPr>
                <w:rFonts w:ascii="Times New Roman" w:hAnsi="Times New Roman" w:eastAsia="方正仿宋_GBK"/>
              </w:rPr>
            </w:pPr>
          </w:p>
          <w:p>
            <w:pPr>
              <w:spacing w:line="600" w:lineRule="exact"/>
              <w:jc w:val="left"/>
              <w:rPr>
                <w:rFonts w:ascii="Times New Roman" w:hAnsi="Times New Roman" w:eastAsia="方正仿宋_GBK"/>
              </w:rPr>
            </w:pPr>
          </w:p>
          <w:p>
            <w:pPr>
              <w:spacing w:line="600" w:lineRule="exact"/>
              <w:jc w:val="left"/>
              <w:rPr>
                <w:rFonts w:ascii="Times New Roman" w:hAnsi="Times New Roman" w:eastAsia="方正仿宋_GBK"/>
              </w:rPr>
            </w:pPr>
          </w:p>
          <w:p>
            <w:pPr>
              <w:spacing w:line="600" w:lineRule="exact"/>
              <w:jc w:val="left"/>
              <w:rPr>
                <w:rFonts w:ascii="Times New Roman" w:hAnsi="Times New Roman" w:eastAsia="方正仿宋_GBK"/>
              </w:rPr>
            </w:pPr>
          </w:p>
          <w:p>
            <w:pPr>
              <w:spacing w:line="600" w:lineRule="exact"/>
              <w:jc w:val="left"/>
              <w:rPr>
                <w:rFonts w:ascii="Times New Roman" w:hAnsi="Times New Roman" w:eastAsia="方正仿宋_GBK"/>
              </w:rPr>
            </w:pPr>
          </w:p>
          <w:p>
            <w:pPr>
              <w:spacing w:line="600" w:lineRule="exact"/>
              <w:jc w:val="left"/>
              <w:rPr>
                <w:rFonts w:ascii="Times New Roman" w:hAnsi="Times New Roman" w:eastAsia="方正仿宋_GBK"/>
              </w:rPr>
            </w:pPr>
          </w:p>
          <w:p>
            <w:pPr>
              <w:spacing w:line="600" w:lineRule="exact"/>
              <w:jc w:val="left"/>
              <w:rPr>
                <w:rFonts w:ascii="Times New Roman" w:hAnsi="Times New Roman" w:eastAsia="方正仿宋_GBK"/>
              </w:rPr>
            </w:pPr>
            <w:r>
              <w:rPr>
                <w:rFonts w:ascii="Times New Roman" w:hAnsi="Times New Roman" w:eastAsia="方正仿宋_GBK"/>
              </w:rPr>
              <w:t xml:space="preserve">                                                        </w:t>
            </w:r>
            <w:r>
              <w:rPr>
                <w:rFonts w:hint="eastAsia" w:ascii="Times New Roman" w:hAnsi="Times New Roman" w:eastAsia="方正仿宋_GBK"/>
              </w:rPr>
              <w:t>（盖</w:t>
            </w:r>
            <w:r>
              <w:rPr>
                <w:rFonts w:ascii="Times New Roman" w:hAnsi="Times New Roman" w:eastAsia="方正仿宋_GBK"/>
              </w:rPr>
              <w:t> </w:t>
            </w:r>
            <w:r>
              <w:rPr>
                <w:rFonts w:hint="eastAsia" w:ascii="Times New Roman" w:hAnsi="Times New Roman" w:eastAsia="方正仿宋_GBK"/>
              </w:rPr>
              <w:t>章）</w:t>
            </w:r>
          </w:p>
          <w:p>
            <w:pPr>
              <w:spacing w:line="600" w:lineRule="exact"/>
              <w:jc w:val="left"/>
              <w:rPr>
                <w:rFonts w:ascii="Times New Roman" w:hAnsi="Times New Roman" w:eastAsia="方正仿宋_GBK"/>
              </w:rPr>
            </w:pPr>
            <w:r>
              <w:rPr>
                <w:rFonts w:ascii="Times New Roman" w:hAnsi="Times New Roman" w:eastAsia="方正仿宋_GBK"/>
              </w:rPr>
              <w:t xml:space="preserve">  </w:t>
            </w:r>
            <w:r>
              <w:rPr>
                <w:rFonts w:hint="eastAsia" w:ascii="Times New Roman" w:hAnsi="Times New Roman" w:eastAsia="方正仿宋_GBK"/>
              </w:rPr>
              <w:t>年</w:t>
            </w:r>
            <w:r>
              <w:rPr>
                <w:rFonts w:ascii="Times New Roman" w:hAnsi="Times New Roman" w:eastAsia="方正仿宋_GBK"/>
              </w:rPr>
              <w:t xml:space="preserve">    </w:t>
            </w:r>
            <w:r>
              <w:rPr>
                <w:rFonts w:hint="eastAsia" w:ascii="Times New Roman" w:hAnsi="Times New Roman" w:eastAsia="方正仿宋_GBK"/>
              </w:rPr>
              <w:t>月</w:t>
            </w:r>
            <w:r>
              <w:rPr>
                <w:rFonts w:ascii="Times New Roman" w:hAnsi="Times New Roman" w:eastAsia="方正仿宋_GBK"/>
              </w:rPr>
              <w:t xml:space="preserve">   </w:t>
            </w:r>
            <w:r>
              <w:rPr>
                <w:rFonts w:hint="eastAsia" w:ascii="Times New Roman" w:hAnsi="Times New Roman" w:eastAsia="方正仿宋_GBK"/>
              </w:rPr>
              <w:t>日</w:t>
            </w:r>
            <w:r>
              <w:rPr>
                <w:rFonts w:ascii="Times New Roman" w:hAnsi="Times New Roman" w:eastAsia="方正仿宋_GBK"/>
              </w:rPr>
              <w:t xml:space="preserve">  </w:t>
            </w:r>
          </w:p>
        </w:tc>
      </w:tr>
    </w:tbl>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Times New Roman"/>
    <w:panose1 w:val="00000000000000000000"/>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C7447"/>
    <w:multiLevelType w:val="multilevel"/>
    <w:tmpl w:val="179C7447"/>
    <w:lvl w:ilvl="0" w:tentative="0">
      <w:start w:val="2"/>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91"/>
    <w:rsid w:val="00460723"/>
    <w:rsid w:val="00630209"/>
    <w:rsid w:val="007E3442"/>
    <w:rsid w:val="007E38FB"/>
    <w:rsid w:val="00E06291"/>
    <w:rsid w:val="1FE4770C"/>
    <w:rsid w:val="2300304A"/>
    <w:rsid w:val="268E5AAD"/>
    <w:rsid w:val="29952B5E"/>
    <w:rsid w:val="2AD24E4D"/>
    <w:rsid w:val="2ADA17E6"/>
    <w:rsid w:val="569745EB"/>
    <w:rsid w:val="76CA3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5"/>
    <w:unhideWhenUsed/>
    <w:uiPriority w:val="99"/>
    <w:pPr>
      <w:spacing w:before="100" w:beforeAutospacing="1" w:after="120"/>
    </w:pPr>
    <w:rPr>
      <w:rFonts w:ascii="Times New Roman" w:hAnsi="Times New Roman" w:eastAsia="方正仿宋_GBK"/>
      <w:sz w:val="32"/>
      <w:szCs w:val="32"/>
    </w:rPr>
  </w:style>
  <w:style w:type="character" w:customStyle="1" w:styleId="5">
    <w:name w:val="正文文本 Char"/>
    <w:basedOn w:val="3"/>
    <w:link w:val="2"/>
    <w:qFormat/>
    <w:uiPriority w:val="99"/>
    <w:rPr>
      <w:rFonts w:ascii="Times New Roman" w:hAnsi="Times New Roman" w:eastAsia="方正仿宋_GBK" w:cs="Times New Roman"/>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17</Pages>
  <Words>572</Words>
  <Characters>3266</Characters>
  <Lines>27</Lines>
  <Paragraphs>7</Paragraphs>
  <TotalTime>2</TotalTime>
  <ScaleCrop>false</ScaleCrop>
  <LinksUpToDate>false</LinksUpToDate>
  <CharactersWithSpaces>3831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2024-04-03T07:41:00Z</dcterms:created>
  <dc:creator>微软用户</dc:creator>
  <cp:lastModifiedBy>吴民</cp:lastModifiedBy>
  <dcterms:modified xsi:type="dcterms:W3CDTF">2024-04-03T08:11:20Z</dcterms:modified>
  <dc:title>铜梁区知识产权局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