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868" w:tblpY="1473"/>
        <w:tblOverlap w:val="never"/>
        <w:tblW w:w="15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718"/>
        <w:gridCol w:w="705"/>
        <w:gridCol w:w="947"/>
        <w:gridCol w:w="783"/>
        <w:gridCol w:w="628"/>
        <w:gridCol w:w="649"/>
        <w:gridCol w:w="697"/>
        <w:gridCol w:w="598"/>
        <w:gridCol w:w="559"/>
        <w:gridCol w:w="664"/>
        <w:gridCol w:w="1192"/>
        <w:gridCol w:w="962"/>
        <w:gridCol w:w="1931"/>
        <w:gridCol w:w="1764"/>
        <w:gridCol w:w="795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原企业名称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变更后企业名称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原法定代表人姓名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变更后法定代表人姓名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原企业负责人姓名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变更后企业负责人姓名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原质量负责人姓名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变更后质量负责人姓名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原注册地址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变更后注册地址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原经营范围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变更后经营范围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原发证日期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原有效截止日期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渝DA0082013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91500107MAAC2WKM1X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重庆杭秋大药房有限公司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吴依杭/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陈秋宇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刘虹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廖翀琳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刘虹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廖翀琳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2026-11-16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渝CB0080092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91500107MA5YRX1W2T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重庆鑫斛药房连锁有限公司鑫斛药庄枫丹路店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重庆市九龙坡区石桥铺长石村1号附1号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中成药,生化药品,中药材（限食药同源类、尚未实行批准文号管理的滋补保健类）,生物制品（限口服，外用）,中药饮片,化学药制剂,抗生素制剂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渝CB0082303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91500107MAC9P50QXW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重庆市万和药房连锁有限公司九龙坡区石新路店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段方程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魏琼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重庆市九龙坡区石桥铺街道石新路160号附57号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中成药,生化药品,中药材（限食药同源类、尚未实行批准文号管理的滋补保健类）,生物制品（限口服，外用）,中药饮片（限单味并独立预包装的药食同源类中药饮片）,化学药制剂,抗生素制剂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渝DA0082304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91500107MAC813NH5W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重庆渝红堂大药房有限公司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肖海玲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兰霞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兰霞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重庆市九龙坡区科城路67号附72号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中成药,生化药品,中药材（限食药同源类、尚未实行批准文号管理的滋补保健类）,生物制品（限口服，外用）,中药饮片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（配方除外）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,化学药制剂,抗生素制剂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渝CB0082042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91500107MA608B837B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重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庆市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重庆鸿翔一心堂药业有限公司奥韵路店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罗文刚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王洪霞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欧恒会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重庆市九龙坡区奥韵路2号附2号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中成药,生化药品,中药材（限食药同源类、尚未实行批准文号管理的滋补保健类）,生物制品（限口服，外用）,中药饮片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（配方除外）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,化学药制剂,抗生素制剂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渝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CB0080642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91500107339579656D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重庆时珍阁润祥药房有限公司第十六分店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何军耀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席凤英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陈敏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重庆市九龙坡区石坪桥后街26、28、30号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中成药,生化药品,中药材（限食药同源类、尚未实行批准文号管理的滋补保健类）,生物制品,中药饮片,化学药制剂,抗生素制剂,蛋白同化制剂、肽类激素（限胰岛素）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渝CB0080825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91500107688904728C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重庆健之佳健康药房连锁有限公司渝新路店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李峰花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陈星彤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重庆市九龙坡区渝新路112号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中成药,生化药品,中药材,生物制品（限口服，外用）,中药饮片（配方除外）,化学药制剂,抗生素制剂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渝DB0080184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91500107MA61895257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九龙坡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重庆静峰堂大药房有限公司一店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何冬君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李小强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王芳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重庆市九龙坡区华龙大道189号附16、17号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中成药,生化药品,中药材,生物制品（限口服，外用）,中药饮片,化学药制剂,抗生素制剂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渝CB0080184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91500107MA5U3E2HXA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重庆市万家燕大药房连锁有限公司九龙坡区石坪桥正街店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燕宏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刘岭岭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重庆市九龙坡区石坪桥正街3号附7、8号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中成药,生化药品,中药材（限食药同源类、尚未实行批准文号管理的滋补保健类）,生物制品,中药饮片,化学药制剂,抗生素制剂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处方药，甲类非处方药、乙类非处方药:中成药,生化药品,中药材,生物制品（疫苗除外）,中药饮片,化学药制剂,抗生素制剂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2025-18-16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渝CB0082015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91500107MAAC3JXN2A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重庆市万家燕大药房连锁有限公司九龙坡区医学路店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燕宏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燕宏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郑芳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重庆市九龙坡区奥体路4号附9号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中成药,生化药品,中药材（限食药同源类、尚未实行批准文号管理的滋补保健类）,生物制品,中药饮片,化学药制剂,抗生素制剂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中成药,生化药品,中药材,生物制品（疫苗除外）,中药饮片,化学药制剂,抗生素制剂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渝CB0082304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91500107MAC8KD3H91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重庆和平药房连锁有限责任公司西城公园连锁店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敬静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曾婷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重庆市九龙坡区中梁山街道中梁山华玉路397号3栋第1层2#门面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处方药，甲类非处方药、乙类非处方药：中成药,生化药品,中药材（限食药同源类、尚未实行批准文号管理的滋补保健类）,生物制品（限口服，外用）,中药饮片（限单味并独立预包装的药食同源类中药饮片）,化学药制剂,抗生素制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渝CB0082305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91500107MAC7AYM29A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重庆市万和药房连锁有限公司九龙坡区华玉路店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段方程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陈雪姣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重庆市九龙坡区中梁山街道中梁山华玉路397号3栋第1层2#门面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处方药，甲类非处方药、乙类非处方药：中成药,生化药品,中药材（限食药同源类、尚未实行批准文号管理的滋补保健类）,生物制品（限口服，外用）,中药饮片（限单味并独立预包装的药食同源类中药饮片）,化学药制剂,抗生素制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渝DA0082002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91500107MA5YQL2A0Y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重庆世贵堂药房有限公司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赵红梅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赵赛春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赵赛春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重庆市九龙坡区盘金路1号附222号、223号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中成药,生化药品,中药材（限食药同源类、尚未实行批准文号管理的滋补保健类）,生物制品（限口服，外用）,中药饮片,化学药制剂,抗生素制剂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3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渝CB0082041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91500107MA5U83KE7T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重庆鸿翔一心堂药业有限公司南华街店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王昆林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舒婷婷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重庆市九龙坡区南华街763、765号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中成药,生化药品,中药材（限食药同源类、尚未实行批准文号管理的滋补保健类）,生物制品（限口服，外用）,中药饮片,化学药制剂,抗生素制剂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渝CB0082020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91500107MA5YPQY879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重庆鸿翔一心堂药业有限公司石坪桥正街一店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罗文刚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郑粒儿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重庆市九龙坡区石坪桥五一新村17幢1-4号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中成药,生化药品,中药材（限食药同源类、尚未实行批准文号管理的滋补保健类）,生物制品（限口服，外用）,中药饮片,化学药制剂,抗生素制剂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2028-3-7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渝DA0082308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91500107MA60CRXN54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重庆市九龙坡区绿色源佳励药房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重庆市九龙坡区泽佑堂萌露药房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方静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吕调英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方静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吕调英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：重庆市九龙坡区马王六村龙泉佳苑1号负1层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重庆市九龙坡区中梁山街道玉清寺华玉路355号附6号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中成药,生化药品,中药材,生物制品（限口服，外用制剂）,中药饮片,化学药制剂,抗生素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中成药,生化药品,中药材（限食药同源类、尚未实行批准文号管理的滋补保健类）,生物制品（限口服，外用）,中药饮片（配方除外）,化学药制剂,抗生素制剂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渝DA0082308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91500107MAC7WCU70Y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重庆好药师益安民大药房有限公司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张志东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唐海燕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唐海燕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重庆市九龙坡区九龙镇兴堰路4号附91号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中成药,生化药品,中药材（限食药同源类、尚未实行批准文号管理的滋补保健类）,化学药制剂,抗生素制剂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066" w:right="1134" w:bottom="89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0" w:firstLineChars="1400"/>
      <w:rPr>
        <w:rFonts w:hint="eastAsia"/>
        <w:sz w:val="28"/>
        <w:szCs w:val="28"/>
        <w:lang w:val="en-US" w:eastAsia="zh-CN"/>
      </w:rPr>
    </w:pPr>
    <w:r>
      <w:rPr>
        <w:rFonts w:hint="eastAsia"/>
        <w:sz w:val="28"/>
        <w:szCs w:val="28"/>
        <w:lang w:eastAsia="zh-CN"/>
      </w:rPr>
      <w:t>药品经营企业许可公示</w:t>
    </w:r>
    <w:r>
      <w:rPr>
        <w:rFonts w:hint="eastAsia"/>
        <w:sz w:val="28"/>
        <w:szCs w:val="28"/>
        <w:lang w:val="en-US" w:eastAsia="zh-CN"/>
      </w:rPr>
      <w:t>2023年02月27日至2023年03月10日</w:t>
    </w:r>
  </w:p>
  <w:p>
    <w:pPr>
      <w:pStyle w:val="3"/>
      <w:ind w:firstLine="3920" w:firstLineChars="1400"/>
      <w:rPr>
        <w:rFonts w:hint="eastAsia"/>
        <w:sz w:val="28"/>
        <w:szCs w:val="28"/>
        <w:lang w:val="en-US" w:eastAsia="zh-CN"/>
      </w:rPr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Y2JhZmJjNGMwNzk3OGFjYjNkZjVhMTlkYTk4MTcifQ=="/>
  </w:docVars>
  <w:rsids>
    <w:rsidRoot w:val="0DCA19BD"/>
    <w:rsid w:val="003C1EBF"/>
    <w:rsid w:val="004A3368"/>
    <w:rsid w:val="07216582"/>
    <w:rsid w:val="09877749"/>
    <w:rsid w:val="0DCA19BD"/>
    <w:rsid w:val="11441935"/>
    <w:rsid w:val="1ADF238C"/>
    <w:rsid w:val="1AF15619"/>
    <w:rsid w:val="21FE5095"/>
    <w:rsid w:val="26CD5655"/>
    <w:rsid w:val="2B1770DF"/>
    <w:rsid w:val="2CBB41A1"/>
    <w:rsid w:val="2D412CB3"/>
    <w:rsid w:val="3F667B76"/>
    <w:rsid w:val="405B0B8E"/>
    <w:rsid w:val="43187F7F"/>
    <w:rsid w:val="43C035BA"/>
    <w:rsid w:val="44064E36"/>
    <w:rsid w:val="4A416EA1"/>
    <w:rsid w:val="5C376678"/>
    <w:rsid w:val="5CC65241"/>
    <w:rsid w:val="5D306687"/>
    <w:rsid w:val="5EFD0F5B"/>
    <w:rsid w:val="5F781710"/>
    <w:rsid w:val="6EB133D0"/>
    <w:rsid w:val="6EF61B4A"/>
    <w:rsid w:val="72541D53"/>
    <w:rsid w:val="76EB364F"/>
    <w:rsid w:val="778014EC"/>
    <w:rsid w:val="BBBD1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2552</Words>
  <Characters>3261</Characters>
  <Lines>0</Lines>
  <Paragraphs>0</Paragraphs>
  <TotalTime>8</TotalTime>
  <ScaleCrop>false</ScaleCrop>
  <LinksUpToDate>false</LinksUpToDate>
  <CharactersWithSpaces>3274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2023-02-09T15:14:00Z</dcterms:created>
  <dc:creator>00</dc:creator>
  <cp:lastModifiedBy>scjgj</cp:lastModifiedBy>
  <cp:lastPrinted>2023-03-13T09:10:00Z</cp:lastPrinted>
  <dcterms:modified xsi:type="dcterms:W3CDTF">2023-11-10T13:00:26Z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DFE646BD9A79469A9454CD7EBEB97235</vt:lpwstr>
  </property>
</Properties>
</file>