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88FC">
      <w:pPr>
        <w:spacing w:line="560" w:lineRule="exact"/>
        <w:jc w:val="center"/>
        <w:rPr>
          <w:rFonts w:ascii="方正小标宋_GBK" w:eastAsia="方正小标宋_GBK" w:cs="方正小标宋简体"/>
          <w:color w:val="000000"/>
          <w:sz w:val="44"/>
          <w:szCs w:val="44"/>
        </w:rPr>
      </w:pPr>
      <w:r>
        <w:rPr>
          <w:rFonts w:hint="eastAsia" w:ascii="方正小标宋_GBK" w:eastAsia="方正小标宋_GBK" w:cs="方正小标宋简体"/>
          <w:bCs/>
          <w:sz w:val="44"/>
          <w:szCs w:val="44"/>
        </w:rPr>
        <w:t>重庆市涪陵区</w:t>
      </w:r>
      <w:r>
        <w:rPr>
          <w:rFonts w:hint="eastAsia" w:ascii="方正小标宋_GBK" w:eastAsia="方正小标宋_GBK" w:cs="方正小标宋简体"/>
          <w:bCs/>
          <w:color w:val="000000"/>
          <w:sz w:val="44"/>
          <w:szCs w:val="44"/>
        </w:rPr>
        <w:t>市场监督管理局</w:t>
      </w:r>
    </w:p>
    <w:p w14:paraId="20AD17E1">
      <w:pPr>
        <w:spacing w:line="560" w:lineRule="exact"/>
        <w:jc w:val="center"/>
        <w:rPr>
          <w:rFonts w:ascii="方正小标宋_GBK" w:eastAsia="方正小标宋_GBK" w:cs="方正小标宋简体"/>
          <w:bCs/>
          <w:color w:val="000000"/>
          <w:sz w:val="44"/>
          <w:szCs w:val="44"/>
        </w:rPr>
      </w:pPr>
      <w:r>
        <w:rPr>
          <w:rFonts w:hint="eastAsia" w:ascii="方正小标宋_GBK" w:eastAsia="方正小标宋_GBK" w:cs="方正小标宋简体"/>
          <w:bCs/>
          <w:color w:val="000000"/>
          <w:sz w:val="44"/>
          <w:szCs w:val="44"/>
        </w:rPr>
        <w:t>行政处罚决定书</w:t>
      </w:r>
    </w:p>
    <w:p w14:paraId="3444AA8E">
      <w:pPr>
        <w:snapToGrid w:val="0"/>
        <w:spacing w:line="560" w:lineRule="exact"/>
        <w:jc w:val="center"/>
        <w:rPr>
          <w:rFonts w:ascii="方正仿宋_GBK" w:eastAsia="方正仿宋_GBK" w:cs="仿宋"/>
          <w:sz w:val="32"/>
          <w:szCs w:val="32"/>
          <w:highlight w:val="yellow"/>
        </w:rPr>
      </w:pPr>
      <w:r>
        <w:rPr>
          <w:rFonts w:hint="eastAsia" w:ascii="方正仿宋_GBK" w:eastAsia="方正仿宋_GBK" w:cs="仿宋"/>
          <w:sz w:val="32"/>
          <w:szCs w:val="32"/>
          <w:highlight w:val="none"/>
        </w:rPr>
        <w:t>渝涪陵市监处罚〔20</w:t>
      </w:r>
      <w:r>
        <w:rPr>
          <w:rFonts w:hint="eastAsia" w:ascii="方正仿宋_GBK" w:eastAsia="方正仿宋_GBK" w:cs="仿宋"/>
          <w:sz w:val="32"/>
          <w:szCs w:val="32"/>
          <w:highlight w:val="none"/>
          <w:lang w:val="en-US" w:eastAsia="zh-CN"/>
        </w:rPr>
        <w:t>25</w:t>
      </w:r>
      <w:r>
        <w:rPr>
          <w:rFonts w:hint="eastAsia" w:ascii="方正仿宋_GBK" w:eastAsia="方正仿宋_GBK" w:cs="仿宋"/>
          <w:sz w:val="32"/>
          <w:szCs w:val="32"/>
          <w:highlight w:val="none"/>
        </w:rPr>
        <w:t>〕</w:t>
      </w:r>
      <w:r>
        <w:rPr>
          <w:rFonts w:hint="eastAsia" w:ascii="方正仿宋_GBK" w:eastAsia="方正仿宋_GBK" w:cs="仿宋"/>
          <w:sz w:val="32"/>
          <w:szCs w:val="32"/>
          <w:highlight w:val="none"/>
          <w:lang w:val="en-US" w:eastAsia="zh-CN"/>
        </w:rPr>
        <w:t>382</w:t>
      </w:r>
      <w:r>
        <w:rPr>
          <w:rFonts w:hint="eastAsia" w:ascii="方正仿宋_GBK" w:eastAsia="方正仿宋_GBK" w:cs="仿宋"/>
          <w:sz w:val="32"/>
          <w:szCs w:val="32"/>
          <w:highlight w:val="none"/>
        </w:rPr>
        <w:t>号</w:t>
      </w:r>
      <w:r>
        <w:rPr>
          <w:rFonts w:ascii="方正仿宋_GBK" w:eastAsia="方正仿宋_GBK" w:cs="仿宋"/>
          <w:sz w:val="32"/>
          <w:szCs w:val="32"/>
          <w:highlight w:val="yellow"/>
        </w:rPr>
        <w:pict>
          <v:shape id="_x0000_s1026" o:spid="_x0000_s1026" o:spt="32" type="#_x0000_t32" style="position:absolute;left:0pt;margin-left:2pt;margin-top:1638pt;height:0.1pt;width:453.7pt;z-index:251660288;mso-width-relative:page;mso-height-relative:page;" filled="f" coordsize="21600,21600" o:gfxdata="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fhk7i1gAAAAsBAAAPAAAA&#10;AAAAAAEAIAAAADgAAABkcnMvZG93bnJldi54bWxQSwECFAAUAAAACACHTuJAD2IHQwECAADwAwAA&#10;DgAAAAAAAAABACAAAAA7AQAAZHJzL2Uyb0RvYy54bWxQSwUGAAAAAAYABgBZAQAArgUAAAAA&#10;">
            <v:path arrowok="t"/>
            <v:fill on="f" focussize="0,0"/>
            <v:stroke weight="1.5pt"/>
            <v:imagedata o:title=""/>
            <o:lock v:ext="edit"/>
          </v:shape>
        </w:pict>
      </w:r>
    </w:p>
    <w:p w14:paraId="471FC0D6">
      <w:pPr>
        <w:spacing w:line="520" w:lineRule="exact"/>
        <w:ind w:left="140" w:hanging="140"/>
        <w:rPr>
          <w:rFonts w:hint="eastAsia" w:ascii="方正仿宋_GBK" w:eastAsia="方正仿宋_GBK" w:cs="方正仿宋_GBK"/>
          <w:sz w:val="31"/>
          <w:szCs w:val="31"/>
          <w:u w:val="none"/>
          <w:lang w:bidi="ar-SA"/>
        </w:rPr>
      </w:pPr>
      <w:r>
        <w:rPr>
          <w:rFonts w:hint="eastAsia" w:ascii="Times New Roman" w:hAnsi="Times New Roman" w:eastAsia="仿宋_GB2312" w:cs="Mongolian Baiti"/>
          <w:bCs/>
          <w:kern w:val="1"/>
          <w:sz w:val="32"/>
          <w:szCs w:val="32"/>
        </w:rPr>
        <w:t>当事人：</w:t>
      </w:r>
      <w:r>
        <w:rPr>
          <w:rFonts w:hint="eastAsia" w:ascii="方正仿宋_GBK" w:eastAsia="方正仿宋_GBK" w:cs="方正仿宋_GBK"/>
          <w:sz w:val="31"/>
          <w:szCs w:val="31"/>
          <w:u w:val="none"/>
          <w:lang w:bidi="ar-SA"/>
        </w:rPr>
        <w:t>重庆市涪陵区北李农业园</w:t>
      </w:r>
    </w:p>
    <w:p w14:paraId="171E88E3">
      <w:pPr>
        <w:spacing w:line="520" w:lineRule="exact"/>
        <w:ind w:left="140" w:hanging="140"/>
        <w:rPr>
          <w:rFonts w:hint="eastAsia" w:ascii="Times New Roman" w:hAnsi="Times New Roman" w:eastAsia="仿宋_GB2312" w:cs="Mongolian Baiti"/>
          <w:kern w:val="1"/>
          <w:sz w:val="32"/>
          <w:szCs w:val="32"/>
          <w:lang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lang w:eastAsia="zh-CN"/>
        </w:rPr>
        <w:t>《营业执照》</w:t>
      </w:r>
    </w:p>
    <w:p w14:paraId="3B4DB9AC">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方正仿宋_GBK" w:eastAsia="方正仿宋_GBK" w:cs="方正仿宋_GBK"/>
          <w:sz w:val="31"/>
          <w:szCs w:val="31"/>
          <w:u w:val="none"/>
          <w:lang w:bidi="ar-SA"/>
        </w:rPr>
        <w:t>9150010205038898X6</w:t>
      </w:r>
    </w:p>
    <w:p w14:paraId="1B9F0B65">
      <w:pPr>
        <w:adjustRightInd w:val="0"/>
        <w:spacing w:line="560" w:lineRule="exact"/>
        <w:rPr>
          <w:rFonts w:hint="eastAsia" w:ascii="方正仿宋_GBK" w:eastAsia="仿宋_GB2312" w:cs="仿宋_GB2312"/>
          <w:sz w:val="32"/>
          <w:szCs w:val="32"/>
          <w:lang w:val="en-US" w:eastAsia="zh-CN"/>
        </w:rPr>
      </w:pPr>
      <w:r>
        <w:rPr>
          <w:rFonts w:hint="eastAsia" w:ascii="Times New Roman" w:hAnsi="Times New Roman" w:eastAsia="仿宋_GB2312" w:cs="Mongolian Baiti"/>
          <w:kern w:val="1"/>
          <w:sz w:val="32"/>
          <w:szCs w:val="32"/>
        </w:rPr>
        <w:t>住所（住址）：</w:t>
      </w:r>
      <w:r>
        <w:rPr>
          <w:rFonts w:hint="eastAsia" w:ascii="方正仿宋_GBK" w:eastAsia="方正仿宋_GBK" w:cs="方正仿宋_GBK"/>
          <w:sz w:val="31"/>
          <w:szCs w:val="31"/>
          <w:u w:val="none"/>
          <w:lang w:val="en-US" w:eastAsia="zh-CN" w:bidi="ar-SA"/>
        </w:rPr>
        <w:t>*</w:t>
      </w:r>
    </w:p>
    <w:p w14:paraId="1498570F">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方正仿宋_GBK" w:eastAsia="方正仿宋_GBK" w:cs="方正仿宋_GBK"/>
          <w:sz w:val="31"/>
          <w:szCs w:val="31"/>
          <w:u w:val="none"/>
          <w:lang w:val="en-US" w:eastAsia="en-US" w:bidi="ar-SA"/>
        </w:rPr>
        <w:t>彭洪胜</w:t>
      </w:r>
    </w:p>
    <w:p w14:paraId="4A756403">
      <w:pPr>
        <w:adjustRightInd w:val="0"/>
        <w:spacing w:line="560" w:lineRule="exact"/>
        <w:ind w:firstLine="620" w:firstLineChars="200"/>
        <w:rPr>
          <w:rFonts w:hint="eastAsia" w:ascii="方正仿宋_GBK" w:eastAsia="方正仿宋_GBK" w:cs="方正仿宋_GBK"/>
          <w:sz w:val="31"/>
          <w:szCs w:val="31"/>
          <w:u w:val="none"/>
          <w:lang w:eastAsia="zh-CN" w:bidi="ar-SA"/>
        </w:rPr>
      </w:pPr>
      <w:r>
        <w:rPr>
          <w:rFonts w:hint="eastAsia" w:ascii="方正仿宋_GBK" w:eastAsia="方正仿宋_GBK" w:cs="方正仿宋_GBK"/>
          <w:spacing w:val="0"/>
          <w:sz w:val="31"/>
          <w:szCs w:val="31"/>
          <w:u w:val="none"/>
          <w:lang w:bidi="ar-SA"/>
        </w:rPr>
        <w:t>202</w:t>
      </w:r>
      <w:r>
        <w:rPr>
          <w:rFonts w:hint="eastAsia" w:ascii="方正仿宋_GBK" w:eastAsia="方正仿宋_GBK" w:cs="方正仿宋_GBK"/>
          <w:spacing w:val="0"/>
          <w:sz w:val="31"/>
          <w:szCs w:val="31"/>
          <w:u w:val="none"/>
          <w:lang w:val="en-US" w:eastAsia="zh-CN" w:bidi="ar-SA"/>
        </w:rPr>
        <w:t>5</w:t>
      </w:r>
      <w:r>
        <w:rPr>
          <w:rFonts w:hint="eastAsia" w:ascii="方正仿宋_GBK" w:eastAsia="方正仿宋_GBK" w:cs="方正仿宋_GBK"/>
          <w:spacing w:val="0"/>
          <w:sz w:val="31"/>
          <w:szCs w:val="31"/>
          <w:u w:val="none"/>
          <w:lang w:bidi="ar-SA"/>
        </w:rPr>
        <w:t>年</w:t>
      </w:r>
      <w:r>
        <w:rPr>
          <w:rFonts w:hint="eastAsia" w:ascii="方正仿宋_GBK" w:eastAsia="方正仿宋_GBK" w:cs="仿宋"/>
          <w:sz w:val="32"/>
          <w:szCs w:val="32"/>
          <w:u w:val="none"/>
          <w:lang w:val="en-US" w:eastAsia="zh-CN" w:bidi="ar-SA"/>
        </w:rPr>
        <w:t>4</w:t>
      </w:r>
      <w:r>
        <w:rPr>
          <w:rFonts w:hint="eastAsia" w:ascii="方正仿宋_GBK" w:eastAsia="方正仿宋_GBK" w:cs="仿宋"/>
          <w:sz w:val="32"/>
          <w:szCs w:val="32"/>
          <w:u w:val="none"/>
          <w:lang w:bidi="ar-SA"/>
        </w:rPr>
        <w:t>月</w:t>
      </w:r>
      <w:r>
        <w:rPr>
          <w:rFonts w:hint="eastAsia" w:ascii="方正仿宋_GBK" w:eastAsia="方正仿宋_GBK" w:cs="仿宋"/>
          <w:sz w:val="32"/>
          <w:szCs w:val="32"/>
          <w:u w:val="none"/>
          <w:lang w:val="en-US" w:eastAsia="zh-CN" w:bidi="ar-SA"/>
        </w:rPr>
        <w:t>21</w:t>
      </w:r>
      <w:r>
        <w:rPr>
          <w:rFonts w:hint="eastAsia" w:ascii="方正仿宋_GBK" w:eastAsia="方正仿宋_GBK" w:cs="仿宋"/>
          <w:sz w:val="32"/>
          <w:szCs w:val="32"/>
          <w:u w:val="none"/>
          <w:lang w:bidi="ar-SA"/>
        </w:rPr>
        <w:t>日，</w:t>
      </w:r>
      <w:r>
        <w:rPr>
          <w:rFonts w:hint="eastAsia" w:ascii="方正仿宋_GBK" w:eastAsia="方正仿宋_GBK" w:cs="仿宋"/>
          <w:sz w:val="32"/>
          <w:szCs w:val="32"/>
          <w:u w:val="none"/>
          <w:lang w:eastAsia="zh-CN" w:bidi="ar-SA"/>
        </w:rPr>
        <w:t>宜春市市场监督管理局</w:t>
      </w:r>
      <w:r>
        <w:rPr>
          <w:rFonts w:hint="eastAsia" w:ascii="方正仿宋_GBK" w:eastAsia="方正仿宋_GBK" w:cs="仿宋"/>
          <w:sz w:val="32"/>
          <w:szCs w:val="32"/>
          <w:u w:val="none"/>
          <w:lang w:bidi="ar-SA"/>
        </w:rPr>
        <w:t>对宜阳新区百惠购物中心经营的</w:t>
      </w:r>
      <w:r>
        <w:rPr>
          <w:rFonts w:hint="eastAsia" w:ascii="方正仿宋_GBK" w:eastAsia="方正仿宋_GBK" w:cs="Mongolian Baiti"/>
          <w:sz w:val="32"/>
          <w:szCs w:val="32"/>
          <w:u w:val="none"/>
          <w:lang w:eastAsia="zh-CN" w:bidi="ar-SA"/>
        </w:rPr>
        <w:t>彭渝顺牌爽口菜（酱腌菜）</w:t>
      </w:r>
      <w:r>
        <w:rPr>
          <w:rFonts w:hint="eastAsia" w:ascii="方正仿宋_GBK" w:eastAsia="方正仿宋_GBK" w:cs="仿宋"/>
          <w:sz w:val="32"/>
          <w:szCs w:val="32"/>
          <w:u w:val="none"/>
          <w:lang w:bidi="ar-SA"/>
        </w:rPr>
        <w:t>进行了抽检，抽样数量</w:t>
      </w:r>
      <w:r>
        <w:rPr>
          <w:rFonts w:hint="eastAsia" w:ascii="方正仿宋_GBK" w:eastAsia="方正仿宋_GBK" w:cs="仿宋"/>
          <w:sz w:val="32"/>
          <w:szCs w:val="32"/>
          <w:u w:val="none"/>
          <w:lang w:val="en-US" w:eastAsia="zh-CN" w:bidi="ar-SA"/>
        </w:rPr>
        <w:t>8袋</w:t>
      </w:r>
      <w:r>
        <w:rPr>
          <w:rFonts w:hint="eastAsia" w:ascii="方正仿宋_GBK" w:eastAsia="方正仿宋_GBK" w:cs="仿宋"/>
          <w:sz w:val="32"/>
          <w:szCs w:val="32"/>
          <w:u w:val="none"/>
          <w:lang w:bidi="ar-SA"/>
        </w:rPr>
        <w:t>,备样数量</w:t>
      </w:r>
      <w:r>
        <w:rPr>
          <w:rFonts w:hint="eastAsia" w:ascii="方正仿宋_GBK" w:eastAsia="方正仿宋_GBK" w:cs="仿宋"/>
          <w:sz w:val="32"/>
          <w:szCs w:val="32"/>
          <w:u w:val="none"/>
          <w:lang w:val="en-US" w:eastAsia="zh-CN" w:bidi="ar-SA"/>
        </w:rPr>
        <w:t>2袋</w:t>
      </w:r>
      <w:r>
        <w:rPr>
          <w:rFonts w:hint="eastAsia" w:ascii="方正仿宋_GBK" w:eastAsia="方正仿宋_GBK" w:cs="仿宋"/>
          <w:sz w:val="32"/>
          <w:szCs w:val="32"/>
          <w:u w:val="none"/>
          <w:lang w:bidi="ar-SA"/>
        </w:rPr>
        <w:t>，价格2</w:t>
      </w:r>
      <w:r>
        <w:rPr>
          <w:rFonts w:hint="eastAsia" w:ascii="方正仿宋_GBK" w:eastAsia="方正仿宋_GBK" w:cs="仿宋"/>
          <w:sz w:val="32"/>
          <w:szCs w:val="32"/>
          <w:u w:val="none"/>
          <w:lang w:val="en-US" w:eastAsia="zh-CN" w:bidi="ar-SA"/>
        </w:rPr>
        <w:t>.5</w:t>
      </w:r>
      <w:r>
        <w:rPr>
          <w:rFonts w:hint="eastAsia" w:ascii="方正仿宋_GBK" w:eastAsia="方正仿宋_GBK" w:cs="仿宋"/>
          <w:sz w:val="32"/>
          <w:szCs w:val="32"/>
          <w:u w:val="none"/>
          <w:lang w:bidi="ar-SA"/>
        </w:rPr>
        <w:t>元</w:t>
      </w:r>
      <w:r>
        <w:rPr>
          <w:rFonts w:hint="eastAsia" w:ascii="方正仿宋_GBK" w:eastAsia="方正仿宋_GBK" w:cs="仿宋"/>
          <w:sz w:val="32"/>
          <w:szCs w:val="32"/>
          <w:u w:val="none"/>
          <w:lang w:val="en-US" w:eastAsia="zh-CN" w:bidi="ar-SA"/>
        </w:rPr>
        <w:t>/袋</w:t>
      </w:r>
      <w:r>
        <w:rPr>
          <w:rFonts w:hint="eastAsia" w:ascii="方正仿宋_GBK" w:eastAsia="方正仿宋_GBK" w:cs="仿宋"/>
          <w:sz w:val="32"/>
          <w:szCs w:val="32"/>
          <w:u w:val="none"/>
          <w:lang w:bidi="ar-SA"/>
        </w:rPr>
        <w:t>。该</w:t>
      </w:r>
      <w:r>
        <w:rPr>
          <w:rFonts w:hint="eastAsia" w:ascii="方正仿宋_GBK" w:eastAsia="方正仿宋_GBK" w:cs="Mongolian Baiti"/>
          <w:sz w:val="32"/>
          <w:szCs w:val="32"/>
          <w:u w:val="none"/>
          <w:lang w:eastAsia="zh-CN" w:bidi="ar-SA"/>
        </w:rPr>
        <w:t>彭渝顺牌爽口菜（酱腌菜）</w:t>
      </w:r>
      <w:r>
        <w:rPr>
          <w:rFonts w:hint="eastAsia" w:ascii="方正仿宋_GBK" w:eastAsia="方正仿宋_GBK" w:cs="仿宋"/>
          <w:sz w:val="32"/>
          <w:szCs w:val="32"/>
          <w:u w:val="none"/>
          <w:lang w:bidi="ar-SA"/>
        </w:rPr>
        <w:t>标称由</w:t>
      </w:r>
      <w:r>
        <w:rPr>
          <w:rFonts w:hint="eastAsia" w:ascii="仿宋_GB2312" w:eastAsia="仿宋_GB2312" w:cs="仿宋"/>
          <w:sz w:val="32"/>
          <w:szCs w:val="32"/>
          <w:u w:val="none"/>
          <w:lang w:bidi="ar-SA"/>
        </w:rPr>
        <w:t>重庆市</w:t>
      </w:r>
      <w:r>
        <w:rPr>
          <w:rFonts w:hint="eastAsia" w:ascii="方正仿宋_GBK" w:eastAsia="方正仿宋_GBK"/>
          <w:sz w:val="32"/>
          <w:szCs w:val="32"/>
          <w:u w:val="none"/>
          <w:lang w:val="en-US" w:eastAsia="zh-CN"/>
        </w:rPr>
        <w:t>涪陵区北李农业园</w:t>
      </w:r>
      <w:r>
        <w:rPr>
          <w:rFonts w:hint="eastAsia" w:ascii="方正仿宋_GBK" w:eastAsia="方正仿宋_GBK" w:cs="仿宋"/>
          <w:sz w:val="32"/>
          <w:szCs w:val="32"/>
          <w:u w:val="none"/>
          <w:lang w:eastAsia="zh-CN" w:bidi="ar-SA"/>
        </w:rPr>
        <w:t>生产，生产日期为2024年9月</w:t>
      </w:r>
      <w:r>
        <w:rPr>
          <w:rFonts w:hint="eastAsia" w:ascii="方正仿宋_GBK" w:eastAsia="方正仿宋_GBK" w:cs="仿宋"/>
          <w:sz w:val="32"/>
          <w:szCs w:val="32"/>
          <w:u w:val="none"/>
          <w:lang w:val="en-US" w:eastAsia="zh-CN" w:bidi="ar-SA"/>
        </w:rPr>
        <w:t>12</w:t>
      </w:r>
      <w:r>
        <w:rPr>
          <w:rFonts w:hint="eastAsia" w:ascii="方正仿宋_GBK" w:eastAsia="方正仿宋_GBK" w:cs="仿宋"/>
          <w:sz w:val="32"/>
          <w:szCs w:val="32"/>
          <w:u w:val="none"/>
          <w:lang w:eastAsia="zh-CN" w:bidi="ar-SA"/>
        </w:rPr>
        <w:t>日，保质期</w:t>
      </w:r>
      <w:r>
        <w:rPr>
          <w:rFonts w:hint="eastAsia" w:ascii="方正仿宋_GBK" w:eastAsia="方正仿宋_GBK" w:cs="仿宋"/>
          <w:sz w:val="32"/>
          <w:szCs w:val="32"/>
          <w:u w:val="none"/>
          <w:lang w:val="en-US" w:eastAsia="zh-CN" w:bidi="ar-SA"/>
        </w:rPr>
        <w:t>12</w:t>
      </w:r>
      <w:r>
        <w:rPr>
          <w:rFonts w:hint="eastAsia" w:ascii="方正仿宋_GBK" w:eastAsia="方正仿宋_GBK" w:cs="仿宋"/>
          <w:sz w:val="32"/>
          <w:szCs w:val="32"/>
          <w:u w:val="none"/>
          <w:lang w:eastAsia="zh-CN" w:bidi="ar-SA"/>
        </w:rPr>
        <w:t>个月</w:t>
      </w:r>
      <w:r>
        <w:rPr>
          <w:rFonts w:hint="eastAsia" w:ascii="方正仿宋_GBK" w:eastAsia="方正仿宋_GBK" w:cs="方正仿宋_GBK"/>
          <w:sz w:val="31"/>
          <w:szCs w:val="31"/>
          <w:u w:val="none"/>
          <w:lang w:bidi="ar-SA"/>
        </w:rPr>
        <w:t>。</w:t>
      </w:r>
      <w:r>
        <w:rPr>
          <w:rFonts w:hint="eastAsia" w:ascii="方正仿宋_GBK" w:eastAsia="方正仿宋_GBK" w:cs="仿宋"/>
          <w:sz w:val="32"/>
          <w:szCs w:val="32"/>
          <w:u w:val="none"/>
          <w:lang w:bidi="ar-SA"/>
        </w:rPr>
        <w:t>202</w:t>
      </w:r>
      <w:r>
        <w:rPr>
          <w:rFonts w:hint="eastAsia" w:ascii="方正仿宋_GBK" w:eastAsia="方正仿宋_GBK" w:cs="仿宋"/>
          <w:sz w:val="32"/>
          <w:szCs w:val="32"/>
          <w:u w:val="none"/>
          <w:lang w:val="en-US" w:eastAsia="zh-CN" w:bidi="ar-SA"/>
        </w:rPr>
        <w:t>5</w:t>
      </w:r>
      <w:r>
        <w:rPr>
          <w:rFonts w:hint="eastAsia" w:ascii="方正仿宋_GBK" w:eastAsia="方正仿宋_GBK" w:cs="仿宋"/>
          <w:sz w:val="32"/>
          <w:szCs w:val="32"/>
          <w:u w:val="none"/>
          <w:lang w:bidi="ar-SA"/>
        </w:rPr>
        <w:t>年</w:t>
      </w:r>
      <w:r>
        <w:rPr>
          <w:rFonts w:hint="eastAsia" w:ascii="方正仿宋_GBK" w:eastAsia="方正仿宋_GBK" w:cs="仿宋"/>
          <w:sz w:val="32"/>
          <w:szCs w:val="32"/>
          <w:u w:val="none"/>
          <w:lang w:val="en-US" w:eastAsia="zh-CN" w:bidi="ar-SA"/>
        </w:rPr>
        <w:t>5</w:t>
      </w:r>
      <w:r>
        <w:rPr>
          <w:rFonts w:hint="eastAsia" w:ascii="方正仿宋_GBK" w:eastAsia="方正仿宋_GBK" w:cs="仿宋"/>
          <w:sz w:val="32"/>
          <w:szCs w:val="32"/>
          <w:u w:val="none"/>
          <w:lang w:bidi="ar-SA"/>
        </w:rPr>
        <w:t>月</w:t>
      </w:r>
      <w:r>
        <w:rPr>
          <w:rFonts w:hint="eastAsia" w:ascii="方正仿宋_GBK" w:eastAsia="方正仿宋_GBK" w:cs="仿宋"/>
          <w:sz w:val="32"/>
          <w:szCs w:val="32"/>
          <w:u w:val="none"/>
          <w:lang w:val="en-US" w:eastAsia="zh-CN" w:bidi="ar-SA"/>
        </w:rPr>
        <w:t>20</w:t>
      </w:r>
      <w:r>
        <w:rPr>
          <w:rFonts w:hint="eastAsia" w:ascii="方正仿宋_GBK" w:eastAsia="方正仿宋_GBK" w:cs="仿宋"/>
          <w:sz w:val="32"/>
          <w:szCs w:val="32"/>
          <w:u w:val="none"/>
          <w:lang w:bidi="ar-SA"/>
        </w:rPr>
        <w:t>日，经</w:t>
      </w:r>
      <w:r>
        <w:rPr>
          <w:rFonts w:hint="eastAsia" w:ascii="方正仿宋_GBK" w:eastAsia="方正仿宋_GBK" w:cs="仿宋"/>
          <w:sz w:val="32"/>
          <w:szCs w:val="32"/>
          <w:u w:val="none"/>
          <w:lang w:eastAsia="zh-CN" w:bidi="ar-SA"/>
        </w:rPr>
        <w:t>宜春市检验检测中心</w:t>
      </w:r>
      <w:r>
        <w:rPr>
          <w:rFonts w:hint="eastAsia" w:ascii="方正仿宋_GBK" w:eastAsia="方正仿宋_GBK" w:cs="仿宋"/>
          <w:sz w:val="32"/>
          <w:szCs w:val="32"/>
          <w:u w:val="none"/>
          <w:lang w:bidi="ar-SA"/>
        </w:rPr>
        <w:t>检验,出具《检验报告》</w:t>
      </w:r>
      <w:r>
        <w:rPr>
          <w:rFonts w:hint="eastAsia" w:ascii="方正仿宋_GBK" w:eastAsia="方正仿宋_GBK" w:cs="方正仿宋_GBK"/>
          <w:sz w:val="32"/>
          <w:szCs w:val="32"/>
          <w:u w:val="none"/>
          <w:lang w:bidi="ar-SA"/>
        </w:rPr>
        <w:t>(№</w:t>
      </w:r>
      <w:r>
        <w:rPr>
          <w:rFonts w:hint="eastAsia" w:ascii="方正仿宋_GBK" w:eastAsia="方正仿宋_GBK" w:cs="仿宋"/>
          <w:sz w:val="32"/>
          <w:szCs w:val="32"/>
          <w:u w:val="none"/>
          <w:lang w:bidi="ar-SA"/>
        </w:rPr>
        <w:t>:</w:t>
      </w:r>
      <w:r>
        <w:rPr>
          <w:rFonts w:hint="eastAsia" w:ascii="方正仿宋_GBK" w:eastAsia="方正仿宋_GBK" w:cs="仿宋"/>
          <w:sz w:val="32"/>
          <w:szCs w:val="32"/>
          <w:u w:val="none"/>
          <w:lang w:val="en-US" w:eastAsia="zh-CN" w:bidi="ar-SA"/>
        </w:rPr>
        <w:t>YCPP20250597</w:t>
      </w:r>
      <w:r>
        <w:rPr>
          <w:rFonts w:hint="eastAsia" w:ascii="方正仿宋_GBK" w:eastAsia="方正仿宋_GBK" w:cs="仿宋"/>
          <w:sz w:val="32"/>
          <w:szCs w:val="32"/>
          <w:u w:val="none"/>
          <w:lang w:bidi="ar-SA"/>
        </w:rPr>
        <w:t>)，</w:t>
      </w:r>
      <w:r>
        <w:rPr>
          <w:rFonts w:hint="eastAsia" w:ascii="方正仿宋_GBK" w:eastAsia="方正仿宋_GBK" w:cs="仿宋"/>
          <w:sz w:val="32"/>
          <w:szCs w:val="32"/>
          <w:u w:val="none"/>
          <w:lang w:eastAsia="zh-CN" w:bidi="ar-SA"/>
        </w:rPr>
        <w:t>检验</w:t>
      </w:r>
      <w:r>
        <w:rPr>
          <w:rFonts w:hint="eastAsia" w:ascii="方正仿宋_GBK" w:eastAsia="方正仿宋_GBK" w:cs="仿宋"/>
          <w:sz w:val="32"/>
          <w:szCs w:val="32"/>
          <w:u w:val="none"/>
          <w:lang w:bidi="ar-SA"/>
        </w:rPr>
        <w:t>结论：“经抽样检验，二氧化硫残留量项目不符合GB 2760-2014《食品安全国家标准 食品添加剂使用标准》要求，检验结论为不合格。”二氧化硫残留量指标为“≤0.1g/kg”，上述</w:t>
      </w:r>
      <w:r>
        <w:rPr>
          <w:rFonts w:hint="eastAsia" w:ascii="方正仿宋_GBK" w:eastAsia="方正仿宋_GBK" w:cs="Mongolian Baiti"/>
          <w:sz w:val="32"/>
          <w:szCs w:val="32"/>
          <w:u w:val="none"/>
          <w:lang w:eastAsia="zh-CN" w:bidi="ar-SA"/>
        </w:rPr>
        <w:t>彭渝顺牌爽口菜（酱腌菜）</w:t>
      </w:r>
      <w:r>
        <w:rPr>
          <w:rFonts w:hint="eastAsia" w:ascii="方正仿宋_GBK" w:eastAsia="方正仿宋_GBK" w:cs="仿宋"/>
          <w:sz w:val="32"/>
          <w:szCs w:val="32"/>
          <w:u w:val="none"/>
          <w:lang w:bidi="ar-SA"/>
        </w:rPr>
        <w:t>实测值为“0.</w:t>
      </w:r>
      <w:r>
        <w:rPr>
          <w:rFonts w:hint="eastAsia" w:ascii="方正仿宋_GBK" w:eastAsia="方正仿宋_GBK" w:cs="仿宋"/>
          <w:sz w:val="32"/>
          <w:szCs w:val="32"/>
          <w:u w:val="none"/>
          <w:lang w:val="en-US" w:eastAsia="zh-CN" w:bidi="ar-SA"/>
        </w:rPr>
        <w:t>973</w:t>
      </w:r>
      <w:r>
        <w:rPr>
          <w:rFonts w:hint="eastAsia" w:ascii="方正仿宋_GBK" w:eastAsia="方正仿宋_GBK" w:cs="仿宋"/>
          <w:sz w:val="32"/>
          <w:szCs w:val="32"/>
          <w:u w:val="none"/>
          <w:lang w:bidi="ar-SA"/>
        </w:rPr>
        <w:t>g/kg”。收到报告后，我局于202</w:t>
      </w:r>
      <w:r>
        <w:rPr>
          <w:rFonts w:hint="eastAsia" w:ascii="方正仿宋_GBK" w:eastAsia="方正仿宋_GBK" w:cs="仿宋"/>
          <w:sz w:val="32"/>
          <w:szCs w:val="32"/>
          <w:u w:val="none"/>
          <w:lang w:val="en-US" w:eastAsia="zh-CN" w:bidi="ar-SA"/>
        </w:rPr>
        <w:t>5</w:t>
      </w:r>
      <w:r>
        <w:rPr>
          <w:rFonts w:hint="eastAsia" w:ascii="方正仿宋_GBK" w:eastAsia="方正仿宋_GBK" w:cs="仿宋"/>
          <w:sz w:val="32"/>
          <w:szCs w:val="32"/>
          <w:u w:val="none"/>
          <w:lang w:bidi="ar-SA"/>
        </w:rPr>
        <w:t>年</w:t>
      </w:r>
      <w:r>
        <w:rPr>
          <w:rFonts w:hint="eastAsia" w:ascii="方正仿宋_GBK" w:eastAsia="方正仿宋_GBK" w:cs="仿宋"/>
          <w:sz w:val="32"/>
          <w:szCs w:val="32"/>
          <w:u w:val="none"/>
          <w:lang w:val="en-US" w:eastAsia="zh-CN" w:bidi="ar-SA"/>
        </w:rPr>
        <w:t>5</w:t>
      </w:r>
      <w:r>
        <w:rPr>
          <w:rFonts w:hint="eastAsia" w:ascii="方正仿宋_GBK" w:eastAsia="方正仿宋_GBK" w:cs="仿宋"/>
          <w:sz w:val="32"/>
          <w:szCs w:val="32"/>
          <w:u w:val="none"/>
          <w:lang w:bidi="ar-SA"/>
        </w:rPr>
        <w:t>月</w:t>
      </w:r>
      <w:r>
        <w:rPr>
          <w:rFonts w:hint="eastAsia" w:ascii="方正仿宋_GBK" w:eastAsia="方正仿宋_GBK" w:cs="仿宋"/>
          <w:sz w:val="32"/>
          <w:szCs w:val="32"/>
          <w:u w:val="none"/>
          <w:lang w:val="en-US" w:eastAsia="zh-CN" w:bidi="ar-SA"/>
        </w:rPr>
        <w:t>26</w:t>
      </w:r>
      <w:r>
        <w:rPr>
          <w:rFonts w:hint="eastAsia" w:ascii="方正仿宋_GBK" w:eastAsia="方正仿宋_GBK" w:cs="仿宋"/>
          <w:sz w:val="32"/>
          <w:szCs w:val="32"/>
          <w:u w:val="none"/>
          <w:lang w:bidi="ar-SA"/>
        </w:rPr>
        <w:t>日将《检验报告》</w:t>
      </w:r>
      <w:r>
        <w:rPr>
          <w:rFonts w:hint="eastAsia" w:ascii="方正仿宋_GBK" w:eastAsia="方正仿宋_GBK" w:cs="方正仿宋_GBK"/>
          <w:sz w:val="32"/>
          <w:szCs w:val="32"/>
          <w:u w:val="none"/>
          <w:lang w:bidi="ar-SA"/>
        </w:rPr>
        <w:t>(</w:t>
      </w:r>
      <w:r>
        <w:rPr>
          <w:rFonts w:hint="eastAsia" w:ascii="方正仿宋_GBK" w:eastAsia="方正仿宋_GBK" w:cs="方正仿宋_GBK"/>
          <w:sz w:val="32"/>
          <w:szCs w:val="32"/>
          <w:u w:val="none"/>
          <w:lang w:eastAsia="zh-CN" w:bidi="ar-SA"/>
        </w:rPr>
        <w:t>№:YCPP20250597</w:t>
      </w:r>
      <w:r>
        <w:rPr>
          <w:rFonts w:hint="eastAsia" w:ascii="方正仿宋_GBK" w:eastAsia="方正仿宋_GBK" w:cs="仿宋"/>
          <w:sz w:val="32"/>
          <w:szCs w:val="32"/>
          <w:u w:val="none"/>
          <w:lang w:bidi="ar-SA"/>
        </w:rPr>
        <w:t>)送达</w:t>
      </w:r>
      <w:r>
        <w:rPr>
          <w:rFonts w:hint="eastAsia" w:ascii="方正仿宋_GBK" w:eastAsia="方正仿宋_GBK" w:cs="仿宋"/>
          <w:sz w:val="32"/>
          <w:szCs w:val="32"/>
          <w:u w:val="none"/>
          <w:lang w:eastAsia="zh-CN" w:bidi="ar-SA"/>
        </w:rPr>
        <w:t>当事人。</w:t>
      </w:r>
      <w:r>
        <w:rPr>
          <w:rFonts w:hint="eastAsia" w:ascii="方正仿宋_GBK" w:eastAsia="方正仿宋_GBK" w:cs="方正仿宋_GBK"/>
          <w:sz w:val="31"/>
          <w:szCs w:val="31"/>
          <w:u w:val="none"/>
          <w:lang w:bidi="ar-SA"/>
        </w:rPr>
        <w:t>当事人在法定期限内对检验结论未提出异议，也未申请复检。送达同日</w:t>
      </w:r>
      <w:r>
        <w:rPr>
          <w:rFonts w:hint="eastAsia" w:ascii="方正仿宋_GBK" w:eastAsia="方正仿宋_GBK" w:cs="方正仿宋_GBK"/>
          <w:spacing w:val="0"/>
          <w:sz w:val="31"/>
          <w:szCs w:val="31"/>
          <w:u w:val="none"/>
          <w:lang w:bidi="ar-SA"/>
        </w:rPr>
        <w:t>，执法人员对当事人的经营场所进行了现场检查，没有发现上述</w:t>
      </w:r>
      <w:r>
        <w:rPr>
          <w:rFonts w:hint="eastAsia" w:ascii="方正仿宋_GBK" w:eastAsia="方正仿宋_GBK" w:cs="仿宋"/>
          <w:sz w:val="32"/>
          <w:szCs w:val="32"/>
          <w:u w:val="none"/>
          <w:lang w:bidi="ar-SA"/>
        </w:rPr>
        <w:t>《检验报告》</w:t>
      </w:r>
      <w:r>
        <w:rPr>
          <w:rFonts w:hint="eastAsia" w:ascii="方正仿宋_GBK" w:eastAsia="方正仿宋_GBK" w:cs="方正仿宋_GBK"/>
          <w:spacing w:val="0"/>
          <w:sz w:val="31"/>
          <w:szCs w:val="31"/>
          <w:u w:val="none"/>
          <w:lang w:bidi="ar-SA"/>
        </w:rPr>
        <w:t>涉及的2024年9月</w:t>
      </w:r>
      <w:r>
        <w:rPr>
          <w:rFonts w:hint="eastAsia" w:ascii="方正仿宋_GBK" w:eastAsia="方正仿宋_GBK" w:cs="方正仿宋_GBK"/>
          <w:spacing w:val="0"/>
          <w:sz w:val="31"/>
          <w:szCs w:val="31"/>
          <w:u w:val="none"/>
          <w:lang w:val="en-US" w:eastAsia="zh-CN" w:bidi="ar-SA"/>
        </w:rPr>
        <w:t>12</w:t>
      </w:r>
      <w:r>
        <w:rPr>
          <w:rFonts w:hint="eastAsia" w:ascii="方正仿宋_GBK" w:eastAsia="方正仿宋_GBK" w:cs="方正仿宋_GBK"/>
          <w:spacing w:val="0"/>
          <w:sz w:val="31"/>
          <w:szCs w:val="31"/>
          <w:u w:val="none"/>
          <w:lang w:bidi="ar-SA"/>
        </w:rPr>
        <w:t>日生产</w:t>
      </w:r>
      <w:r>
        <w:rPr>
          <w:rFonts w:hint="eastAsia" w:ascii="方正仿宋_GBK" w:eastAsia="方正仿宋_GBK" w:cs="方正仿宋_GBK"/>
          <w:spacing w:val="0"/>
          <w:sz w:val="31"/>
          <w:szCs w:val="31"/>
          <w:u w:val="none"/>
          <w:lang w:eastAsia="zh-CN" w:bidi="ar-SA"/>
        </w:rPr>
        <w:t>批次</w:t>
      </w:r>
      <w:r>
        <w:rPr>
          <w:rFonts w:hint="eastAsia" w:ascii="方正仿宋_GBK" w:eastAsia="方正仿宋_GBK" w:cs="方正仿宋_GBK"/>
          <w:spacing w:val="0"/>
          <w:sz w:val="31"/>
          <w:szCs w:val="31"/>
          <w:u w:val="none"/>
          <w:lang w:bidi="ar-SA"/>
        </w:rPr>
        <w:t>的</w:t>
      </w:r>
      <w:r>
        <w:rPr>
          <w:rFonts w:hint="eastAsia" w:ascii="方正仿宋_GBK" w:eastAsia="方正仿宋_GBK" w:cs="Mongolian Baiti"/>
          <w:sz w:val="32"/>
          <w:szCs w:val="32"/>
          <w:u w:val="none"/>
          <w:lang w:eastAsia="zh-CN" w:bidi="ar-SA"/>
        </w:rPr>
        <w:t>彭渝顺牌爽口菜（酱腌菜）</w:t>
      </w:r>
      <w:r>
        <w:rPr>
          <w:rFonts w:hint="eastAsia" w:ascii="方正仿宋_GBK" w:eastAsia="方正仿宋_GBK" w:cs="方正仿宋_GBK"/>
          <w:sz w:val="31"/>
          <w:szCs w:val="31"/>
          <w:u w:val="none"/>
          <w:lang w:eastAsia="zh-CN" w:bidi="ar-SA"/>
        </w:rPr>
        <w:t>。办案人员通过询问相关人员、提取相关证据，掌握了</w:t>
      </w:r>
      <w:r>
        <w:rPr>
          <w:rFonts w:hint="eastAsia" w:ascii="方正仿宋_GBK" w:eastAsia="方正仿宋_GBK" w:cs="方正仿宋_GBK"/>
          <w:spacing w:val="0"/>
          <w:sz w:val="31"/>
          <w:szCs w:val="31"/>
          <w:u w:val="none"/>
          <w:lang w:bidi="ar-SA"/>
        </w:rPr>
        <w:t>当事人2024年9月</w:t>
      </w:r>
      <w:r>
        <w:rPr>
          <w:rFonts w:hint="eastAsia" w:ascii="方正仿宋_GBK" w:eastAsia="方正仿宋_GBK" w:cs="方正仿宋_GBK"/>
          <w:spacing w:val="0"/>
          <w:sz w:val="31"/>
          <w:szCs w:val="31"/>
          <w:u w:val="none"/>
          <w:lang w:val="en-US" w:eastAsia="zh-CN" w:bidi="ar-SA"/>
        </w:rPr>
        <w:t>12</w:t>
      </w:r>
      <w:r>
        <w:rPr>
          <w:rFonts w:hint="eastAsia" w:ascii="方正仿宋_GBK" w:eastAsia="方正仿宋_GBK" w:cs="方正仿宋_GBK"/>
          <w:spacing w:val="0"/>
          <w:sz w:val="31"/>
          <w:szCs w:val="31"/>
          <w:u w:val="none"/>
          <w:lang w:bidi="ar-SA"/>
        </w:rPr>
        <w:t>日批次</w:t>
      </w:r>
      <w:r>
        <w:rPr>
          <w:rFonts w:hint="eastAsia" w:ascii="方正仿宋_GBK" w:eastAsia="方正仿宋_GBK" w:cs="方正仿宋_GBK"/>
          <w:kern w:val="0"/>
          <w:sz w:val="31"/>
          <w:szCs w:val="31"/>
          <w:u w:val="none"/>
          <w:lang w:eastAsia="zh-CN" w:bidi="ar-SA"/>
        </w:rPr>
        <w:t>彭渝顺牌爽口菜（酱腌菜）</w:t>
      </w:r>
      <w:r>
        <w:rPr>
          <w:rFonts w:hint="eastAsia" w:ascii="方正仿宋_GBK" w:eastAsia="方正仿宋_GBK" w:cs="方正仿宋_GBK"/>
          <w:spacing w:val="0"/>
          <w:sz w:val="31"/>
          <w:szCs w:val="31"/>
          <w:u w:val="none"/>
          <w:lang w:bidi="ar-SA"/>
        </w:rPr>
        <w:t>生产经营情况，现已调查终结</w:t>
      </w:r>
      <w:r>
        <w:rPr>
          <w:rFonts w:hint="eastAsia" w:ascii="方正仿宋_GBK" w:eastAsia="方正仿宋_GBK" w:cs="方正仿宋_GBK"/>
          <w:sz w:val="31"/>
          <w:szCs w:val="31"/>
          <w:u w:val="none"/>
          <w:lang w:eastAsia="zh-CN" w:bidi="ar-SA"/>
        </w:rPr>
        <w:t>。本案未采取行政强制措施。</w:t>
      </w:r>
    </w:p>
    <w:p w14:paraId="1CA691A5">
      <w:pPr>
        <w:pStyle w:val="5"/>
        <w:keepNext w:val="0"/>
        <w:keepLines w:val="0"/>
        <w:pageBreakBefore w:val="0"/>
        <w:widowControl/>
        <w:suppressLineNumbers w:val="0"/>
        <w:suppressAutoHyphens/>
        <w:kinsoku/>
        <w:wordWrap w:val="0"/>
        <w:overflowPunct/>
        <w:topLinePunct w:val="0"/>
        <w:autoSpaceDE/>
        <w:autoSpaceDN/>
        <w:bidi w:val="0"/>
        <w:adjustRightInd/>
        <w:snapToGrid/>
        <w:spacing w:before="75" w:beforeAutospacing="0" w:after="75" w:afterAutospacing="0" w:line="520" w:lineRule="exact"/>
        <w:ind w:left="0" w:firstLine="646"/>
        <w:textAlignment w:val="auto"/>
        <w:rPr>
          <w:rFonts w:hint="eastAsia" w:ascii="方正仿宋_GBK" w:eastAsia="方正仿宋_GBK" w:cs="方正仿宋_GBK"/>
          <w:sz w:val="31"/>
          <w:szCs w:val="31"/>
          <w:u w:val="none"/>
          <w:lang w:bidi="ar-SA"/>
        </w:rPr>
      </w:pPr>
      <w:r>
        <w:rPr>
          <w:rFonts w:hint="eastAsia" w:ascii="方正仿宋_GBK" w:eastAsia="方正仿宋_GBK"/>
          <w:sz w:val="32"/>
          <w:szCs w:val="32"/>
        </w:rPr>
        <w:t>经查，</w:t>
      </w:r>
      <w:r>
        <w:rPr>
          <w:rFonts w:hint="eastAsia" w:ascii="方正仿宋_GBK" w:eastAsia="方正仿宋_GBK" w:cs="方正仿宋_GBK"/>
          <w:sz w:val="31"/>
          <w:szCs w:val="31"/>
          <w:u w:val="none"/>
          <w:lang w:bidi="ar-SA"/>
        </w:rPr>
        <w:t>当事人于</w:t>
      </w:r>
      <w:r>
        <w:rPr>
          <w:rFonts w:hint="eastAsia" w:ascii="方正仿宋_GBK" w:eastAsia="方正仿宋_GBK" w:cs="方正仿宋_GBK"/>
          <w:sz w:val="31"/>
          <w:szCs w:val="31"/>
          <w:u w:val="none"/>
          <w:lang w:eastAsia="zh-CN" w:bidi="ar-SA"/>
        </w:rPr>
        <w:t>2012年7月17日办理了《营业执照》，于2022年7月5日办理了《食品生产加工小作坊证》（涪陵食登字[2022]第61008），</w:t>
      </w:r>
      <w:r>
        <w:rPr>
          <w:rFonts w:hint="eastAsia" w:ascii="方正仿宋_GBK" w:eastAsia="方正仿宋_GBK"/>
          <w:sz w:val="32"/>
          <w:szCs w:val="32"/>
          <w:u w:val="none"/>
          <w:lang w:eastAsia="zh-CN"/>
        </w:rPr>
        <w:t>已于</w:t>
      </w:r>
      <w:r>
        <w:rPr>
          <w:rFonts w:hint="eastAsia" w:ascii="方正仿宋_GBK" w:eastAsia="方正仿宋_GBK"/>
          <w:sz w:val="32"/>
          <w:szCs w:val="32"/>
          <w:u w:val="none"/>
          <w:lang w:val="en-US" w:eastAsia="zh-CN"/>
        </w:rPr>
        <w:t>2024年11月15日被我局依法吊销（渝涪陵市监处罚【2024】862号），</w:t>
      </w:r>
      <w:r>
        <w:rPr>
          <w:rFonts w:hint="eastAsia" w:ascii="方正仿宋_GBK" w:eastAsia="方正仿宋_GBK" w:cs="方正仿宋_GBK"/>
          <w:sz w:val="31"/>
          <w:szCs w:val="31"/>
          <w:u w:val="none"/>
          <w:lang w:eastAsia="zh-CN" w:bidi="ar-SA"/>
        </w:rPr>
        <w:t>现已停止</w:t>
      </w:r>
      <w:r>
        <w:rPr>
          <w:rFonts w:hint="eastAsia" w:ascii="方正仿宋_GBK" w:eastAsia="方正仿宋_GBK" w:cs="方正仿宋_GBK"/>
          <w:sz w:val="31"/>
          <w:szCs w:val="31"/>
          <w:u w:val="none"/>
          <w:lang w:bidi="ar-SA"/>
        </w:rPr>
        <w:t>生产经营活动。2024年9月</w:t>
      </w:r>
      <w:r>
        <w:rPr>
          <w:rFonts w:hint="eastAsia" w:ascii="方正仿宋_GBK" w:eastAsia="方正仿宋_GBK" w:cs="方正仿宋_GBK"/>
          <w:sz w:val="31"/>
          <w:szCs w:val="31"/>
          <w:u w:val="none"/>
          <w:lang w:val="en-US" w:eastAsia="zh-CN" w:bidi="ar-SA"/>
        </w:rPr>
        <w:t>12</w:t>
      </w:r>
      <w:r>
        <w:rPr>
          <w:rFonts w:hint="eastAsia" w:ascii="方正仿宋_GBK" w:eastAsia="方正仿宋_GBK" w:cs="方正仿宋_GBK"/>
          <w:sz w:val="31"/>
          <w:szCs w:val="31"/>
          <w:u w:val="none"/>
          <w:lang w:bidi="ar-SA"/>
        </w:rPr>
        <w:t>日，</w:t>
      </w:r>
      <w:r>
        <w:rPr>
          <w:rFonts w:hint="eastAsia" w:ascii="方正仿宋_GBK" w:eastAsia="方正仿宋_GBK" w:cs="方正仿宋_GBK"/>
          <w:spacing w:val="0"/>
          <w:sz w:val="31"/>
          <w:szCs w:val="31"/>
          <w:u w:val="none"/>
          <w:lang w:bidi="ar-SA"/>
        </w:rPr>
        <w:t>当</w:t>
      </w:r>
      <w:r>
        <w:rPr>
          <w:rFonts w:hint="eastAsia" w:ascii="方正仿宋_GBK" w:eastAsia="方正仿宋_GBK" w:cs="方正仿宋_GBK"/>
          <w:sz w:val="31"/>
          <w:szCs w:val="31"/>
          <w:u w:val="none"/>
          <w:lang w:bidi="ar-SA"/>
        </w:rPr>
        <w:t>事人用</w:t>
      </w:r>
      <w:r>
        <w:rPr>
          <w:rFonts w:hint="eastAsia" w:ascii="方正仿宋_GBK" w:eastAsia="方正仿宋_GBK" w:cs="方正仿宋_GBK"/>
          <w:sz w:val="31"/>
          <w:szCs w:val="31"/>
          <w:u w:val="none"/>
          <w:lang w:val="en-US" w:eastAsia="zh-CN" w:bidi="ar-SA"/>
        </w:rPr>
        <w:t>榨菜、辣椒、植物油、香辛料和食品添加剂等原料，按原料挑选-浸泡-拌料-称重-包装-装箱-成品的生产工艺，生产了</w:t>
      </w:r>
      <w:r>
        <w:rPr>
          <w:rFonts w:hint="eastAsia" w:ascii="方正仿宋_GBK" w:eastAsia="方正仿宋_GBK" w:cs="方正仿宋_GBK"/>
          <w:kern w:val="0"/>
          <w:sz w:val="31"/>
          <w:szCs w:val="31"/>
          <w:u w:val="none"/>
          <w:lang w:eastAsia="zh-CN" w:bidi="ar-SA"/>
        </w:rPr>
        <w:t>彭渝顺牌爽口菜（酱腌菜）</w:t>
      </w:r>
      <w:r>
        <w:rPr>
          <w:rFonts w:hint="eastAsia" w:ascii="方正仿宋_GBK" w:eastAsia="方正仿宋_GBK"/>
          <w:sz w:val="32"/>
          <w:szCs w:val="32"/>
          <w:highlight w:val="none"/>
          <w:u w:val="none"/>
          <w:lang w:val="en-US" w:eastAsia="zh-CN"/>
        </w:rPr>
        <w:t>200袋（400g/袋）</w:t>
      </w:r>
      <w:r>
        <w:rPr>
          <w:rFonts w:hint="eastAsia" w:ascii="方正仿宋_GBK" w:eastAsia="方正仿宋_GBK" w:cs="方正仿宋_GBK"/>
          <w:sz w:val="31"/>
          <w:szCs w:val="31"/>
          <w:u w:val="none"/>
          <w:lang w:val="en-US" w:eastAsia="zh-CN" w:bidi="ar-SA"/>
        </w:rPr>
        <w:t>。当事人为达到防腐目的，在生产</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val="en-US" w:eastAsia="zh-CN" w:bidi="ar-SA"/>
        </w:rPr>
        <w:t>的过程中在按每千克</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bidi="ar-SA"/>
        </w:rPr>
        <w:t>中添加1克</w:t>
      </w:r>
      <w:r>
        <w:rPr>
          <w:rFonts w:hint="eastAsia" w:ascii="方正仿宋_GBK" w:eastAsia="方正仿宋_GBK" w:cs="方正仿宋_GBK"/>
          <w:sz w:val="31"/>
          <w:szCs w:val="31"/>
          <w:u w:val="none"/>
          <w:lang w:val="en-US" w:eastAsia="zh-CN" w:bidi="ar-SA"/>
        </w:rPr>
        <w:t>焦亚硫酸钠，导致在该批次</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val="en-US" w:eastAsia="zh-CN" w:bidi="ar-SA"/>
        </w:rPr>
        <w:t>检测出二氧化硫残留量为</w:t>
      </w:r>
      <w:r>
        <w:rPr>
          <w:rFonts w:hint="eastAsia" w:ascii="方正仿宋_GBK" w:eastAsia="方正仿宋_GBK" w:cs="仿宋"/>
          <w:sz w:val="32"/>
          <w:szCs w:val="32"/>
          <w:u w:val="none"/>
          <w:lang w:bidi="ar-SA"/>
        </w:rPr>
        <w:t>0.</w:t>
      </w:r>
      <w:r>
        <w:rPr>
          <w:rFonts w:hint="eastAsia" w:ascii="方正仿宋_GBK" w:eastAsia="方正仿宋_GBK" w:cs="仿宋"/>
          <w:sz w:val="32"/>
          <w:szCs w:val="32"/>
          <w:u w:val="none"/>
          <w:lang w:val="en-US" w:eastAsia="zh-CN" w:bidi="ar-SA"/>
        </w:rPr>
        <w:t>973</w:t>
      </w:r>
      <w:r>
        <w:rPr>
          <w:rFonts w:hint="eastAsia" w:ascii="方正仿宋_GBK" w:eastAsia="方正仿宋_GBK" w:cs="方正仿宋_GBK"/>
          <w:sz w:val="31"/>
          <w:szCs w:val="31"/>
          <w:u w:val="none"/>
          <w:lang w:val="en-US" w:eastAsia="zh-CN" w:bidi="ar-SA"/>
        </w:rPr>
        <w:t>g/kg（标准指标为≤0.1g/kg)。</w:t>
      </w:r>
      <w:r>
        <w:rPr>
          <w:rFonts w:hint="eastAsia" w:ascii="方正仿宋_GBK" w:eastAsia="方正仿宋_GBK" w:cs="方正仿宋_GBK"/>
          <w:spacing w:val="0"/>
          <w:sz w:val="31"/>
          <w:szCs w:val="31"/>
          <w:u w:val="none"/>
          <w:lang w:bidi="ar-SA"/>
        </w:rPr>
        <w:t>生产后，</w:t>
      </w:r>
      <w:r>
        <w:rPr>
          <w:rFonts w:hint="eastAsia" w:ascii="方正仿宋_GBK" w:eastAsia="方正仿宋_GBK"/>
          <w:sz w:val="32"/>
          <w:szCs w:val="32"/>
          <w:highlight w:val="none"/>
          <w:u w:val="none"/>
          <w:lang w:val="en-US" w:eastAsia="zh-CN"/>
        </w:rPr>
        <w:t>200袋（400g/袋）</w:t>
      </w:r>
      <w:r>
        <w:rPr>
          <w:rFonts w:hint="eastAsia" w:ascii="方正仿宋_GBK" w:eastAsia="方正仿宋_GBK" w:cs="方正仿宋_GBK"/>
          <w:sz w:val="31"/>
          <w:szCs w:val="31"/>
          <w:u w:val="none"/>
          <w:lang w:eastAsia="zh-CN" w:bidi="ar-SA"/>
        </w:rPr>
        <w:t>彭渝顺牌爽口菜（酱腌菜）已</w:t>
      </w:r>
      <w:r>
        <w:rPr>
          <w:rFonts w:hint="eastAsia" w:ascii="方正仿宋_GBK" w:eastAsia="方正仿宋_GBK" w:cs="方正仿宋_GBK"/>
          <w:sz w:val="31"/>
          <w:szCs w:val="31"/>
          <w:u w:val="none"/>
          <w:lang w:bidi="ar-SA"/>
        </w:rPr>
        <w:t>全部</w:t>
      </w:r>
      <w:r>
        <w:rPr>
          <w:rFonts w:hint="eastAsia" w:ascii="方正仿宋_GBK" w:eastAsia="方正仿宋_GBK" w:cs="方正仿宋_GBK"/>
          <w:sz w:val="31"/>
          <w:szCs w:val="31"/>
          <w:u w:val="none"/>
          <w:lang w:eastAsia="zh-CN" w:bidi="ar-SA"/>
        </w:rPr>
        <w:t>对外销售</w:t>
      </w:r>
      <w:r>
        <w:rPr>
          <w:rFonts w:hint="eastAsia" w:ascii="方正仿宋_GBK" w:eastAsia="方正仿宋_GBK" w:cs="方正仿宋_GBK"/>
          <w:sz w:val="31"/>
          <w:szCs w:val="31"/>
          <w:u w:val="none"/>
          <w:lang w:bidi="ar-SA"/>
        </w:rPr>
        <w:t>，价格均为</w:t>
      </w:r>
      <w:r>
        <w:rPr>
          <w:rFonts w:hint="eastAsia" w:ascii="方正仿宋_GBK" w:eastAsia="方正仿宋_GBK" w:cs="方正仿宋_GBK"/>
          <w:sz w:val="31"/>
          <w:szCs w:val="31"/>
          <w:u w:val="none"/>
          <w:lang w:val="en-US" w:eastAsia="zh-CN" w:bidi="ar-SA"/>
        </w:rPr>
        <w:t>1.2</w:t>
      </w:r>
      <w:r>
        <w:rPr>
          <w:rFonts w:hint="eastAsia" w:ascii="方正仿宋_GBK" w:eastAsia="方正仿宋_GBK" w:cs="方正仿宋_GBK"/>
          <w:sz w:val="31"/>
          <w:szCs w:val="31"/>
          <w:u w:val="none"/>
          <w:lang w:bidi="ar-SA"/>
        </w:rPr>
        <w:t>元/</w:t>
      </w:r>
      <w:r>
        <w:rPr>
          <w:rFonts w:hint="eastAsia" w:ascii="方正仿宋_GBK" w:eastAsia="方正仿宋_GBK" w:cs="方正仿宋_GBK"/>
          <w:sz w:val="31"/>
          <w:szCs w:val="31"/>
          <w:u w:val="none"/>
          <w:lang w:eastAsia="zh-CN" w:bidi="ar-SA"/>
        </w:rPr>
        <w:t>袋</w:t>
      </w:r>
      <w:r>
        <w:rPr>
          <w:rFonts w:hint="eastAsia" w:ascii="方正仿宋_GBK" w:eastAsia="方正仿宋_GBK" w:cs="方正仿宋_GBK"/>
          <w:sz w:val="31"/>
          <w:szCs w:val="31"/>
          <w:u w:val="none"/>
          <w:lang w:bidi="ar-SA"/>
        </w:rPr>
        <w:t>。货值金额为</w:t>
      </w:r>
      <w:r>
        <w:rPr>
          <w:rFonts w:hint="eastAsia" w:ascii="方正仿宋_GBK" w:eastAsia="方正仿宋_GBK" w:cs="方正仿宋_GBK"/>
          <w:sz w:val="31"/>
          <w:szCs w:val="31"/>
          <w:u w:val="none"/>
          <w:lang w:val="en-US" w:eastAsia="zh-CN" w:bidi="ar-SA"/>
        </w:rPr>
        <w:t>240</w:t>
      </w:r>
      <w:r>
        <w:rPr>
          <w:rFonts w:hint="eastAsia" w:ascii="方正仿宋_GBK" w:eastAsia="方正仿宋_GBK" w:cs="方正仿宋_GBK"/>
          <w:sz w:val="31"/>
          <w:szCs w:val="31"/>
          <w:u w:val="none"/>
          <w:lang w:bidi="ar-SA"/>
        </w:rPr>
        <w:t>元。违法所得为</w:t>
      </w:r>
      <w:r>
        <w:rPr>
          <w:rFonts w:hint="eastAsia" w:ascii="方正仿宋_GBK" w:eastAsia="方正仿宋_GBK" w:cs="方正仿宋_GBK"/>
          <w:sz w:val="31"/>
          <w:szCs w:val="31"/>
          <w:u w:val="none"/>
          <w:lang w:val="en-US" w:eastAsia="zh-CN" w:bidi="ar-SA"/>
        </w:rPr>
        <w:t>240</w:t>
      </w:r>
      <w:r>
        <w:rPr>
          <w:rFonts w:hint="eastAsia" w:ascii="方正仿宋_GBK" w:eastAsia="方正仿宋_GBK" w:cs="方正仿宋_GBK"/>
          <w:sz w:val="31"/>
          <w:szCs w:val="31"/>
          <w:u w:val="none"/>
          <w:lang w:bidi="ar-SA"/>
        </w:rPr>
        <w:t>元。销售的</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bidi="ar-SA"/>
        </w:rPr>
        <w:t>，因消费完毕，故无法进行召回。</w:t>
      </w:r>
    </w:p>
    <w:p w14:paraId="0A28F9E9">
      <w:pPr>
        <w:adjustRightInd w:val="0"/>
        <w:spacing w:line="560" w:lineRule="exact"/>
        <w:ind w:firstLine="620" w:firstLineChars="200"/>
        <w:rPr>
          <w:rFonts w:ascii="方正仿宋_GBK" w:eastAsia="方正仿宋_GBK"/>
          <w:sz w:val="32"/>
          <w:szCs w:val="32"/>
        </w:rPr>
      </w:pPr>
      <w:r>
        <w:rPr>
          <w:rFonts w:hint="eastAsia" w:ascii="方正仿宋_GBK" w:eastAsia="方正仿宋_GBK" w:cs="方正仿宋_GBK"/>
          <w:sz w:val="31"/>
          <w:szCs w:val="31"/>
          <w:u w:val="none"/>
          <w:lang w:bidi="ar-SA"/>
        </w:rPr>
        <w:t>另查明，我局于2024年9月14日对当事人</w:t>
      </w:r>
      <w:r>
        <w:rPr>
          <w:rFonts w:hint="eastAsia" w:ascii="方正仿宋_GBK" w:eastAsia="方正仿宋_GBK" w:cs="方正仿宋_GBK"/>
          <w:spacing w:val="0"/>
          <w:sz w:val="31"/>
          <w:szCs w:val="31"/>
          <w:u w:val="none"/>
          <w:lang w:bidi="ar-SA"/>
        </w:rPr>
        <w:t>生产经营超范围、超限量使用食品添加剂的</w:t>
      </w:r>
      <w:r>
        <w:rPr>
          <w:rFonts w:hint="eastAsia" w:ascii="方正仿宋_GBK" w:eastAsia="方正仿宋_GBK" w:cs="方正仿宋_GBK"/>
          <w:sz w:val="31"/>
          <w:szCs w:val="31"/>
          <w:u w:val="none"/>
          <w:lang w:bidi="ar-SA"/>
        </w:rPr>
        <w:t>吉惠恩牌麻油榨菜丝</w:t>
      </w:r>
      <w:r>
        <w:rPr>
          <w:rFonts w:hint="eastAsia" w:ascii="方正仿宋_GBK" w:eastAsia="方正仿宋_GBK" w:cs="方正仿宋_GBK"/>
          <w:spacing w:val="0"/>
          <w:sz w:val="31"/>
          <w:szCs w:val="31"/>
          <w:u w:val="none"/>
          <w:lang w:bidi="ar-SA"/>
        </w:rPr>
        <w:t>经检验日落黄指标不合格作出了行政处罚（</w:t>
      </w:r>
      <w:r>
        <w:rPr>
          <w:rFonts w:hint="eastAsia" w:ascii="方正仿宋_GBK" w:eastAsia="方正仿宋_GBK" w:cs="方正仿宋_GBK"/>
          <w:sz w:val="31"/>
          <w:szCs w:val="31"/>
          <w:u w:val="none"/>
          <w:lang w:bidi="ar-SA"/>
        </w:rPr>
        <w:t>渝涪陵市监处罚（2024）634号</w:t>
      </w:r>
      <w:r>
        <w:rPr>
          <w:rFonts w:hint="eastAsia" w:ascii="方正仿宋_GBK" w:eastAsia="方正仿宋_GBK" w:cs="方正仿宋_GBK"/>
          <w:spacing w:val="0"/>
          <w:sz w:val="31"/>
          <w:szCs w:val="31"/>
          <w:u w:val="none"/>
          <w:lang w:bidi="ar-SA"/>
        </w:rPr>
        <w:t>）。2024年11月15日</w:t>
      </w:r>
      <w:r>
        <w:rPr>
          <w:rFonts w:hint="eastAsia" w:ascii="方正仿宋_GBK" w:eastAsia="方正仿宋_GBK" w:cs="方正仿宋_GBK"/>
          <w:sz w:val="31"/>
          <w:szCs w:val="31"/>
          <w:u w:val="none"/>
          <w:lang w:bidi="ar-SA"/>
        </w:rPr>
        <w:t>对当事人</w:t>
      </w:r>
      <w:r>
        <w:rPr>
          <w:rFonts w:hint="eastAsia" w:ascii="方正仿宋_GBK" w:eastAsia="方正仿宋_GBK" w:cs="方正仿宋_GBK"/>
          <w:spacing w:val="0"/>
          <w:sz w:val="31"/>
          <w:szCs w:val="31"/>
          <w:u w:val="none"/>
          <w:lang w:bidi="ar-SA"/>
        </w:rPr>
        <w:t>生产经营超范围、超限量使用食品添加剂的</w:t>
      </w:r>
      <w:r>
        <w:rPr>
          <w:rFonts w:hint="eastAsia" w:ascii="方正仿宋_GBK" w:eastAsia="方正仿宋_GBK" w:cs="方正仿宋_GBK"/>
          <w:sz w:val="31"/>
          <w:szCs w:val="31"/>
          <w:u w:val="none"/>
          <w:lang w:bidi="ar-SA"/>
        </w:rPr>
        <w:t>彭渝顺牌爽口菜</w:t>
      </w:r>
      <w:r>
        <w:rPr>
          <w:rFonts w:hint="eastAsia" w:ascii="方正仿宋_GBK" w:eastAsia="方正仿宋_GBK" w:cs="方正仿宋_GBK"/>
          <w:spacing w:val="0"/>
          <w:sz w:val="31"/>
          <w:szCs w:val="31"/>
          <w:u w:val="none"/>
          <w:lang w:bidi="ar-SA"/>
        </w:rPr>
        <w:t>经检验二氧化硫残留量指标不合格作出了行政处罚（</w:t>
      </w:r>
      <w:r>
        <w:rPr>
          <w:rFonts w:hint="eastAsia" w:ascii="方正仿宋_GBK" w:eastAsia="方正仿宋_GBK" w:cs="方正仿宋_GBK"/>
          <w:sz w:val="31"/>
          <w:szCs w:val="31"/>
          <w:u w:val="none"/>
          <w:lang w:bidi="ar-SA"/>
        </w:rPr>
        <w:t>渝涪陵市监处罚（2024）862号</w:t>
      </w:r>
      <w:r>
        <w:rPr>
          <w:rFonts w:hint="eastAsia" w:ascii="方正仿宋_GBK" w:eastAsia="方正仿宋_GBK" w:cs="方正仿宋_GBK"/>
          <w:spacing w:val="0"/>
          <w:sz w:val="31"/>
          <w:szCs w:val="31"/>
          <w:u w:val="none"/>
          <w:lang w:bidi="ar-SA"/>
        </w:rPr>
        <w:t>），已吊销</w:t>
      </w:r>
      <w:r>
        <w:rPr>
          <w:rFonts w:hint="eastAsia" w:ascii="方正仿宋_GBK" w:eastAsia="方正仿宋_GBK" w:cs="方正仿宋_GBK"/>
          <w:sz w:val="31"/>
          <w:u w:val="none"/>
          <w:lang w:val="zh-CN" w:eastAsia="zh-CN" w:bidi="ar-SA"/>
        </w:rPr>
        <w:t>食品生产加工小作坊</w:t>
      </w:r>
      <w:r>
        <w:rPr>
          <w:rFonts w:hint="eastAsia" w:ascii="方正仿宋_GBK" w:eastAsia="方正仿宋_GBK" w:cs="方正仿宋_GBK"/>
          <w:sz w:val="31"/>
          <w:szCs w:val="24"/>
          <w:u w:val="none"/>
          <w:lang w:val="zh-CN" w:eastAsia="zh-CN" w:bidi="ar-SA"/>
        </w:rPr>
        <w:t>登记</w:t>
      </w:r>
      <w:r>
        <w:rPr>
          <w:rFonts w:hint="eastAsia" w:ascii="方正仿宋_GBK" w:eastAsia="方正仿宋_GBK" w:cs="方正仿宋_GBK"/>
          <w:sz w:val="31"/>
          <w:u w:val="none"/>
          <w:lang w:val="zh-CN" w:eastAsia="zh-CN" w:bidi="ar-SA"/>
        </w:rPr>
        <w:t>证（涪陵食登字[2022]第61008）</w:t>
      </w:r>
      <w:r>
        <w:rPr>
          <w:rFonts w:hint="eastAsia" w:ascii="方正仿宋_GBK" w:eastAsia="方正仿宋_GBK" w:cs="方正仿宋_GBK"/>
          <w:spacing w:val="0"/>
          <w:sz w:val="31"/>
          <w:szCs w:val="31"/>
          <w:u w:val="none"/>
          <w:lang w:bidi="ar-SA"/>
        </w:rPr>
        <w:t>。</w:t>
      </w:r>
      <w:r>
        <w:rPr>
          <w:rFonts w:hint="eastAsia" w:ascii="方正仿宋_GBK" w:eastAsia="方正仿宋_GBK" w:cs="方正仿宋_GBK"/>
          <w:sz w:val="31"/>
          <w:szCs w:val="31"/>
          <w:u w:val="none"/>
          <w:lang w:bidi="ar-SA"/>
        </w:rPr>
        <w:t>202</w:t>
      </w:r>
      <w:r>
        <w:rPr>
          <w:rFonts w:hint="eastAsia" w:ascii="方正仿宋_GBK" w:eastAsia="方正仿宋_GBK" w:cs="方正仿宋_GBK"/>
          <w:sz w:val="31"/>
          <w:szCs w:val="31"/>
          <w:u w:val="none"/>
          <w:lang w:val="en-US" w:eastAsia="zh-CN" w:bidi="ar-SA"/>
        </w:rPr>
        <w:t>5</w:t>
      </w:r>
      <w:r>
        <w:rPr>
          <w:rFonts w:hint="eastAsia" w:ascii="方正仿宋_GBK" w:eastAsia="方正仿宋_GBK" w:cs="方正仿宋_GBK"/>
          <w:sz w:val="31"/>
          <w:szCs w:val="31"/>
          <w:u w:val="none"/>
          <w:lang w:bidi="ar-SA"/>
        </w:rPr>
        <w:t>年</w:t>
      </w:r>
      <w:r>
        <w:rPr>
          <w:rFonts w:hint="eastAsia" w:ascii="方正仿宋_GBK" w:eastAsia="方正仿宋_GBK" w:cs="方正仿宋_GBK"/>
          <w:sz w:val="31"/>
          <w:szCs w:val="31"/>
          <w:u w:val="none"/>
          <w:lang w:val="en-US" w:eastAsia="zh-CN" w:bidi="ar-SA"/>
        </w:rPr>
        <w:t>1</w:t>
      </w:r>
      <w:r>
        <w:rPr>
          <w:rFonts w:hint="eastAsia" w:ascii="方正仿宋_GBK" w:eastAsia="方正仿宋_GBK" w:cs="方正仿宋_GBK"/>
          <w:sz w:val="31"/>
          <w:szCs w:val="31"/>
          <w:u w:val="none"/>
          <w:lang w:bidi="ar-SA"/>
        </w:rPr>
        <w:t>月</w:t>
      </w:r>
      <w:r>
        <w:rPr>
          <w:rFonts w:hint="eastAsia" w:ascii="方正仿宋_GBK" w:eastAsia="方正仿宋_GBK" w:cs="方正仿宋_GBK"/>
          <w:sz w:val="31"/>
          <w:szCs w:val="31"/>
          <w:u w:val="none"/>
          <w:lang w:val="en-US" w:eastAsia="zh-CN" w:bidi="ar-SA"/>
        </w:rPr>
        <w:t>8</w:t>
      </w:r>
      <w:r>
        <w:rPr>
          <w:rFonts w:hint="eastAsia" w:ascii="方正仿宋_GBK" w:eastAsia="方正仿宋_GBK" w:cs="方正仿宋_GBK"/>
          <w:sz w:val="31"/>
          <w:szCs w:val="31"/>
          <w:u w:val="none"/>
          <w:lang w:bidi="ar-SA"/>
        </w:rPr>
        <w:t>日对当事人</w:t>
      </w:r>
      <w:r>
        <w:rPr>
          <w:rFonts w:hint="eastAsia" w:ascii="方正仿宋_GBK" w:eastAsia="方正仿宋_GBK" w:cs="方正仿宋_GBK"/>
          <w:spacing w:val="0"/>
          <w:sz w:val="31"/>
          <w:szCs w:val="31"/>
          <w:u w:val="none"/>
          <w:lang w:bidi="ar-SA"/>
        </w:rPr>
        <w:t>生产经营超范围、超限量使用食品添加剂的</w:t>
      </w:r>
      <w:r>
        <w:rPr>
          <w:rFonts w:hint="eastAsia" w:ascii="方正仿宋_GBK" w:eastAsia="方正仿宋_GBK" w:cs="方正仿宋_GBK"/>
          <w:sz w:val="31"/>
          <w:szCs w:val="31"/>
          <w:u w:val="none"/>
          <w:lang w:eastAsia="zh-CN" w:bidi="ar-SA"/>
        </w:rPr>
        <w:t>钱佳隆</w:t>
      </w:r>
      <w:r>
        <w:rPr>
          <w:rFonts w:hint="eastAsia" w:ascii="方正仿宋_GBK" w:eastAsia="方正仿宋_GBK" w:cs="方正仿宋_GBK"/>
          <w:sz w:val="31"/>
          <w:szCs w:val="31"/>
          <w:u w:val="none"/>
          <w:lang w:bidi="ar-SA"/>
        </w:rPr>
        <w:t>牌麻油榨菜丝</w:t>
      </w:r>
      <w:r>
        <w:rPr>
          <w:rFonts w:hint="eastAsia" w:ascii="方正仿宋_GBK" w:eastAsia="方正仿宋_GBK" w:cs="方正仿宋_GBK"/>
          <w:spacing w:val="0"/>
          <w:sz w:val="31"/>
          <w:szCs w:val="31"/>
          <w:u w:val="none"/>
          <w:lang w:bidi="ar-SA"/>
        </w:rPr>
        <w:t>经检验</w:t>
      </w:r>
      <w:r>
        <w:rPr>
          <w:rFonts w:hint="eastAsia" w:ascii="方正仿宋_GBK" w:eastAsia="方正仿宋_GBK" w:cs="方正仿宋_GBK"/>
          <w:spacing w:val="0"/>
          <w:sz w:val="31"/>
          <w:szCs w:val="31"/>
          <w:u w:val="none"/>
          <w:lang w:eastAsia="zh-CN" w:bidi="ar-SA"/>
        </w:rPr>
        <w:t>二氧化硫</w:t>
      </w:r>
      <w:r>
        <w:rPr>
          <w:rFonts w:hint="eastAsia" w:ascii="方正仿宋_GBK" w:eastAsia="方正仿宋_GBK" w:cs="方正仿宋_GBK"/>
          <w:spacing w:val="0"/>
          <w:sz w:val="31"/>
          <w:szCs w:val="31"/>
          <w:u w:val="none"/>
          <w:lang w:bidi="ar-SA"/>
        </w:rPr>
        <w:t>指标不合格作出了行政处罚（</w:t>
      </w:r>
      <w:r>
        <w:rPr>
          <w:rFonts w:hint="eastAsia" w:ascii="方正仿宋_GBK" w:eastAsia="方正仿宋_GBK" w:cs="方正仿宋_GBK"/>
          <w:sz w:val="31"/>
          <w:szCs w:val="31"/>
          <w:u w:val="none"/>
          <w:lang w:bidi="ar-SA"/>
        </w:rPr>
        <w:t>渝涪陵市监处罚（20</w:t>
      </w:r>
      <w:r>
        <w:rPr>
          <w:rFonts w:hint="eastAsia" w:ascii="方正仿宋_GBK" w:eastAsia="方正仿宋_GBK" w:cs="方正仿宋_GBK"/>
          <w:sz w:val="31"/>
          <w:szCs w:val="31"/>
          <w:u w:val="none"/>
          <w:lang w:val="en-US" w:eastAsia="zh-CN" w:bidi="ar-SA"/>
        </w:rPr>
        <w:t>25</w:t>
      </w:r>
      <w:r>
        <w:rPr>
          <w:rFonts w:hint="eastAsia" w:ascii="方正仿宋_GBK" w:eastAsia="方正仿宋_GBK" w:cs="方正仿宋_GBK"/>
          <w:sz w:val="31"/>
          <w:szCs w:val="31"/>
          <w:u w:val="none"/>
          <w:lang w:bidi="ar-SA"/>
        </w:rPr>
        <w:t>）</w:t>
      </w:r>
      <w:r>
        <w:rPr>
          <w:rFonts w:hint="eastAsia" w:ascii="方正仿宋_GBK" w:eastAsia="方正仿宋_GBK" w:cs="方正仿宋_GBK"/>
          <w:sz w:val="31"/>
          <w:szCs w:val="31"/>
          <w:u w:val="none"/>
          <w:lang w:val="en-US" w:eastAsia="zh-CN" w:bidi="ar-SA"/>
        </w:rPr>
        <w:t>6</w:t>
      </w:r>
      <w:r>
        <w:rPr>
          <w:rFonts w:hint="eastAsia" w:ascii="方正仿宋_GBK" w:eastAsia="方正仿宋_GBK" w:cs="方正仿宋_GBK"/>
          <w:sz w:val="31"/>
          <w:szCs w:val="31"/>
          <w:u w:val="none"/>
          <w:lang w:bidi="ar-SA"/>
        </w:rPr>
        <w:t>号</w:t>
      </w:r>
      <w:r>
        <w:rPr>
          <w:rFonts w:hint="eastAsia" w:ascii="方正仿宋_GBK" w:eastAsia="方正仿宋_GBK" w:cs="方正仿宋_GBK"/>
          <w:spacing w:val="0"/>
          <w:sz w:val="31"/>
          <w:szCs w:val="31"/>
          <w:u w:val="none"/>
          <w:lang w:bidi="ar-SA"/>
        </w:rPr>
        <w:t>）。</w:t>
      </w:r>
    </w:p>
    <w:p w14:paraId="621B94FB">
      <w:pPr>
        <w:pStyle w:val="5"/>
        <w:widowControl/>
        <w:spacing w:before="0" w:beforeAutospacing="0" w:after="0" w:afterAutospacing="0" w:line="520" w:lineRule="exact"/>
        <w:ind w:firstLine="645"/>
        <w:rPr>
          <w:sz w:val="32"/>
          <w:szCs w:val="32"/>
        </w:rPr>
      </w:pPr>
      <w:r>
        <w:rPr>
          <w:rFonts w:ascii="仿宋" w:hAnsi="仿宋" w:eastAsia="仿宋" w:cs="仿宋"/>
          <w:b/>
          <w:sz w:val="32"/>
          <w:szCs w:val="32"/>
        </w:rPr>
        <w:t>上述事实，主要有以下证据证明：</w:t>
      </w:r>
    </w:p>
    <w:p w14:paraId="5E239AC6">
      <w:pPr>
        <w:pStyle w:val="5"/>
        <w:keepNext w:val="0"/>
        <w:keepLines w:val="0"/>
        <w:pageBreakBefore w:val="0"/>
        <w:widowControl/>
        <w:suppressLineNumbers w:val="0"/>
        <w:suppressAutoHyphens/>
        <w:kinsoku/>
        <w:wordWrap/>
        <w:overflowPunct/>
        <w:topLinePunct w:val="0"/>
        <w:autoSpaceDE/>
        <w:autoSpaceDN/>
        <w:bidi w:val="0"/>
        <w:adjustRightInd/>
        <w:snapToGrid/>
        <w:spacing w:before="75" w:beforeAutospacing="0" w:after="75" w:afterAutospacing="0" w:line="520" w:lineRule="exact"/>
        <w:ind w:left="0" w:right="0" w:firstLine="645"/>
        <w:textAlignment w:val="auto"/>
        <w:rPr>
          <w:rFonts w:hint="eastAsia" w:ascii="方正仿宋_GBK" w:eastAsia="方正仿宋_GBK" w:cs="方正仿宋_GBK"/>
          <w:sz w:val="31"/>
          <w:szCs w:val="31"/>
          <w:u w:val="none"/>
          <w:lang w:bidi="ar-SA"/>
        </w:rPr>
      </w:pPr>
      <w:r>
        <w:rPr>
          <w:rFonts w:hint="eastAsia" w:ascii="方正仿宋_GBK" w:eastAsia="方正仿宋_GBK" w:cs="方正仿宋_GBK"/>
          <w:sz w:val="31"/>
          <w:szCs w:val="31"/>
          <w:u w:val="none"/>
          <w:lang w:val="en-US" w:eastAsia="zh-CN" w:bidi="ar-SA"/>
        </w:rPr>
        <w:t>1、</w:t>
      </w:r>
      <w:r>
        <w:rPr>
          <w:rFonts w:hint="eastAsia" w:ascii="方正仿宋_GBK" w:eastAsia="方正仿宋_GBK" w:cs="方正仿宋_GBK"/>
          <w:sz w:val="31"/>
          <w:szCs w:val="31"/>
          <w:u w:val="none"/>
          <w:lang w:bidi="ar-SA"/>
        </w:rPr>
        <w:t>当事人的</w:t>
      </w:r>
      <w:r>
        <w:rPr>
          <w:rFonts w:hint="eastAsia" w:ascii="方正仿宋_GBK" w:eastAsia="方正仿宋_GBK" w:cs="方正仿宋_GBK"/>
          <w:sz w:val="31"/>
          <w:szCs w:val="31"/>
          <w:u w:val="none"/>
          <w:lang w:eastAsia="zh-CN" w:bidi="ar-SA"/>
        </w:rPr>
        <w:t>《</w:t>
      </w:r>
      <w:r>
        <w:rPr>
          <w:rFonts w:hint="eastAsia" w:ascii="方正仿宋_GBK" w:eastAsia="方正仿宋_GBK" w:cs="方正仿宋_GBK"/>
          <w:sz w:val="31"/>
          <w:szCs w:val="31"/>
          <w:u w:val="none"/>
          <w:lang w:bidi="ar-SA"/>
        </w:rPr>
        <w:t>营业执照</w:t>
      </w:r>
      <w:r>
        <w:rPr>
          <w:rFonts w:hint="eastAsia" w:ascii="方正仿宋_GBK" w:eastAsia="方正仿宋_GBK" w:cs="方正仿宋_GBK"/>
          <w:sz w:val="31"/>
          <w:szCs w:val="31"/>
          <w:u w:val="none"/>
          <w:lang w:eastAsia="zh-CN" w:bidi="ar-SA"/>
        </w:rPr>
        <w:t>》</w:t>
      </w:r>
      <w:r>
        <w:rPr>
          <w:rFonts w:hint="eastAsia" w:ascii="方正仿宋_GBK" w:eastAsia="方正仿宋_GBK" w:cs="方正仿宋_GBK"/>
          <w:sz w:val="31"/>
          <w:szCs w:val="31"/>
          <w:u w:val="none"/>
          <w:lang w:bidi="ar-SA"/>
        </w:rPr>
        <w:t>、彭洪胜身份证</w:t>
      </w:r>
      <w:r>
        <w:rPr>
          <w:rFonts w:hint="eastAsia" w:ascii="方正仿宋_GBK" w:eastAsia="方正仿宋_GBK" w:cs="方正仿宋_GBK"/>
          <w:sz w:val="31"/>
          <w:szCs w:val="31"/>
          <w:u w:val="none"/>
          <w:lang w:eastAsia="zh-CN" w:bidi="ar-SA"/>
        </w:rPr>
        <w:t>打</w:t>
      </w:r>
      <w:r>
        <w:rPr>
          <w:rFonts w:hint="eastAsia" w:ascii="方正仿宋_GBK" w:eastAsia="方正仿宋_GBK" w:cs="方正仿宋_GBK"/>
          <w:sz w:val="31"/>
          <w:szCs w:val="31"/>
          <w:u w:val="none"/>
          <w:lang w:bidi="ar-SA"/>
        </w:rPr>
        <w:t>印件，证明当事人的主体资</w:t>
      </w:r>
      <w:r>
        <w:rPr>
          <w:rFonts w:hint="eastAsia" w:ascii="方正仿宋_GBK" w:eastAsia="方正仿宋_GBK" w:cs="方正仿宋_GBK"/>
          <w:sz w:val="31"/>
          <w:szCs w:val="31"/>
          <w:u w:val="none"/>
          <w:lang w:eastAsia="zh-CN" w:bidi="ar-SA"/>
        </w:rPr>
        <w:t>质</w:t>
      </w:r>
      <w:r>
        <w:rPr>
          <w:rFonts w:hint="eastAsia" w:ascii="方正仿宋_GBK" w:eastAsia="方正仿宋_GBK" w:cs="方正仿宋_GBK"/>
          <w:sz w:val="31"/>
          <w:szCs w:val="31"/>
          <w:u w:val="none"/>
          <w:lang w:bidi="ar-SA"/>
        </w:rPr>
        <w:t>和彭洪胜身份；</w:t>
      </w:r>
    </w:p>
    <w:p w14:paraId="13D8E880">
      <w:pPr>
        <w:pStyle w:val="5"/>
        <w:keepNext w:val="0"/>
        <w:keepLines w:val="0"/>
        <w:pageBreakBefore w:val="0"/>
        <w:widowControl/>
        <w:suppressLineNumbers w:val="0"/>
        <w:shd w:val="clear" w:color="auto" w:fill="FFFFFF"/>
        <w:suppressAutoHyphens/>
        <w:kinsoku/>
        <w:wordWrap/>
        <w:overflowPunct/>
        <w:topLinePunct w:val="0"/>
        <w:autoSpaceDE/>
        <w:autoSpaceDN/>
        <w:bidi w:val="0"/>
        <w:adjustRightInd/>
        <w:snapToGrid/>
        <w:spacing w:before="75" w:beforeAutospacing="0" w:after="75" w:afterAutospacing="0" w:line="520" w:lineRule="exact"/>
        <w:ind w:left="0" w:right="0" w:firstLine="645"/>
        <w:textAlignment w:val="auto"/>
        <w:rPr>
          <w:rFonts w:hint="eastAsia" w:ascii="方正仿宋_GBK" w:eastAsia="方正仿宋_GBK" w:cs="方正仿宋_GBK"/>
          <w:sz w:val="31"/>
          <w:szCs w:val="31"/>
          <w:u w:val="none"/>
          <w:lang w:bidi="ar-SA"/>
        </w:rPr>
      </w:pPr>
      <w:r>
        <w:rPr>
          <w:rFonts w:hint="eastAsia" w:ascii="方正仿宋_GBK" w:eastAsia="方正仿宋_GBK" w:cs="方正仿宋_GBK"/>
          <w:sz w:val="31"/>
          <w:szCs w:val="31"/>
          <w:u w:val="none"/>
          <w:lang w:val="en-US" w:eastAsia="zh-CN" w:bidi="ar-SA"/>
        </w:rPr>
        <w:t>2、</w:t>
      </w:r>
      <w:r>
        <w:rPr>
          <w:rFonts w:hint="eastAsia" w:ascii="方正仿宋_GBK" w:eastAsia="方正仿宋_GBK" w:cs="方正仿宋_GBK"/>
          <w:sz w:val="31"/>
          <w:szCs w:val="31"/>
          <w:u w:val="none"/>
          <w:lang w:bidi="ar-SA"/>
        </w:rPr>
        <w:t>食品安全抽样检验抽样单、食品安全抽样检验告知书、现场照片，证明依法对当事人生产的2024年9月1</w:t>
      </w:r>
      <w:r>
        <w:rPr>
          <w:rFonts w:hint="eastAsia" w:ascii="方正仿宋_GBK" w:eastAsia="方正仿宋_GBK" w:cs="方正仿宋_GBK"/>
          <w:sz w:val="31"/>
          <w:szCs w:val="31"/>
          <w:u w:val="none"/>
          <w:lang w:val="en-US" w:eastAsia="zh-CN" w:bidi="ar-SA"/>
        </w:rPr>
        <w:t>2</w:t>
      </w:r>
      <w:r>
        <w:rPr>
          <w:rFonts w:hint="eastAsia" w:ascii="方正仿宋_GBK" w:eastAsia="方正仿宋_GBK" w:cs="方正仿宋_GBK"/>
          <w:sz w:val="31"/>
          <w:szCs w:val="31"/>
          <w:u w:val="none"/>
          <w:lang w:bidi="ar-SA"/>
        </w:rPr>
        <w:t>日批次</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bidi="ar-SA"/>
        </w:rPr>
        <w:t>进行抽样检验的事实；</w:t>
      </w:r>
    </w:p>
    <w:p w14:paraId="6DDC61AD">
      <w:pPr>
        <w:pStyle w:val="5"/>
        <w:keepNext w:val="0"/>
        <w:keepLines w:val="0"/>
        <w:pageBreakBefore w:val="0"/>
        <w:widowControl/>
        <w:suppressLineNumbers w:val="0"/>
        <w:suppressAutoHyphens/>
        <w:kinsoku/>
        <w:wordWrap/>
        <w:overflowPunct/>
        <w:topLinePunct w:val="0"/>
        <w:autoSpaceDE/>
        <w:autoSpaceDN/>
        <w:bidi w:val="0"/>
        <w:adjustRightInd/>
        <w:snapToGrid/>
        <w:spacing w:before="75" w:beforeAutospacing="0" w:after="75" w:afterAutospacing="0" w:line="520" w:lineRule="exact"/>
        <w:ind w:left="0" w:right="0" w:firstLine="0"/>
        <w:textAlignment w:val="auto"/>
        <w:rPr>
          <w:rFonts w:hint="eastAsia" w:ascii="方正仿宋_GBK" w:eastAsia="方正仿宋_GBK" w:cs="方正仿宋_GBK"/>
          <w:sz w:val="31"/>
          <w:szCs w:val="31"/>
          <w:u w:val="none"/>
          <w:lang w:bidi="ar-SA"/>
        </w:rPr>
      </w:pPr>
      <w:r>
        <w:rPr>
          <w:rFonts w:hint="eastAsia" w:ascii="方正仿宋_GBK" w:eastAsia="方正仿宋_GBK" w:cs="方正仿宋_GBK"/>
          <w:sz w:val="31"/>
          <w:szCs w:val="31"/>
          <w:u w:val="none"/>
          <w:lang w:bidi="ar-SA"/>
        </w:rPr>
        <w:t xml:space="preserve">     </w:t>
      </w:r>
      <w:r>
        <w:rPr>
          <w:rFonts w:hint="eastAsia" w:ascii="方正仿宋_GBK" w:eastAsia="方正仿宋_GBK" w:cs="方正仿宋_GBK"/>
          <w:sz w:val="31"/>
          <w:szCs w:val="31"/>
          <w:u w:val="none"/>
          <w:lang w:val="en-US" w:eastAsia="zh-CN" w:bidi="ar-SA"/>
        </w:rPr>
        <w:t xml:space="preserve"> 3、</w:t>
      </w:r>
      <w:r>
        <w:rPr>
          <w:rFonts w:hint="eastAsia" w:ascii="方正仿宋_GBK" w:eastAsia="方正仿宋_GBK" w:cs="方正仿宋_GBK"/>
          <w:sz w:val="31"/>
          <w:szCs w:val="31"/>
          <w:u w:val="none"/>
          <w:lang w:bidi="ar-SA"/>
        </w:rPr>
        <w:t>《检验报告》</w:t>
      </w:r>
      <w:r>
        <w:rPr>
          <w:rFonts w:hint="eastAsia" w:ascii="方正仿宋_GBK" w:eastAsia="方正仿宋_GBK" w:cs="方正仿宋_GBK"/>
          <w:sz w:val="32"/>
          <w:szCs w:val="32"/>
          <w:u w:val="none"/>
          <w:lang w:bidi="ar-SA"/>
        </w:rPr>
        <w:t>(№</w:t>
      </w:r>
      <w:r>
        <w:rPr>
          <w:rFonts w:hint="eastAsia" w:ascii="方正仿宋_GBK" w:eastAsia="方正仿宋_GBK" w:cs="仿宋"/>
          <w:sz w:val="32"/>
          <w:szCs w:val="32"/>
          <w:u w:val="none"/>
          <w:lang w:bidi="ar-SA"/>
        </w:rPr>
        <w:t>:24J1630920)</w:t>
      </w:r>
      <w:r>
        <w:rPr>
          <w:rFonts w:hint="eastAsia" w:ascii="方正仿宋_GBK" w:eastAsia="方正仿宋_GBK" w:cs="方正仿宋_GBK"/>
          <w:sz w:val="31"/>
          <w:szCs w:val="31"/>
          <w:u w:val="none"/>
          <w:lang w:bidi="ar-SA"/>
        </w:rPr>
        <w:t>，证明当事人生产的2024年9月</w:t>
      </w:r>
      <w:r>
        <w:rPr>
          <w:rFonts w:hint="eastAsia" w:ascii="方正仿宋_GBK" w:eastAsia="方正仿宋_GBK" w:cs="方正仿宋_GBK"/>
          <w:sz w:val="31"/>
          <w:szCs w:val="31"/>
          <w:u w:val="none"/>
          <w:lang w:val="en-US" w:eastAsia="zh-CN" w:bidi="ar-SA"/>
        </w:rPr>
        <w:t>12</w:t>
      </w:r>
      <w:r>
        <w:rPr>
          <w:rFonts w:hint="eastAsia" w:ascii="方正仿宋_GBK" w:eastAsia="方正仿宋_GBK" w:cs="方正仿宋_GBK"/>
          <w:sz w:val="31"/>
          <w:szCs w:val="31"/>
          <w:u w:val="none"/>
          <w:lang w:bidi="ar-SA"/>
        </w:rPr>
        <w:t>日批次</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bidi="ar-SA"/>
        </w:rPr>
        <w:t>经抽检检验不合格的事实； </w:t>
      </w:r>
    </w:p>
    <w:p w14:paraId="2A5BFA00">
      <w:pPr>
        <w:pStyle w:val="5"/>
        <w:keepNext w:val="0"/>
        <w:keepLines w:val="0"/>
        <w:pageBreakBefore w:val="0"/>
        <w:widowControl/>
        <w:suppressLineNumbers w:val="0"/>
        <w:suppressAutoHyphens/>
        <w:kinsoku/>
        <w:wordWrap/>
        <w:overflowPunct/>
        <w:topLinePunct w:val="0"/>
        <w:autoSpaceDE/>
        <w:autoSpaceDN/>
        <w:bidi w:val="0"/>
        <w:adjustRightInd/>
        <w:snapToGrid/>
        <w:spacing w:before="75" w:beforeAutospacing="0" w:after="75" w:afterAutospacing="0" w:line="520" w:lineRule="exact"/>
        <w:ind w:left="0" w:firstLine="620" w:firstLineChars="200"/>
        <w:textAlignment w:val="auto"/>
        <w:rPr>
          <w:rFonts w:hint="eastAsia" w:ascii="方正仿宋_GBK" w:eastAsia="方正仿宋_GBK" w:cs="方正仿宋_GBK"/>
          <w:spacing w:val="0"/>
          <w:sz w:val="31"/>
          <w:szCs w:val="31"/>
          <w:u w:val="none"/>
          <w:lang w:eastAsia="zh-CN" w:bidi="ar-SA"/>
        </w:rPr>
      </w:pPr>
      <w:r>
        <w:rPr>
          <w:rFonts w:hint="eastAsia" w:ascii="方正仿宋_GBK" w:eastAsia="方正仿宋_GBK" w:cs="方正仿宋_GBK"/>
          <w:spacing w:val="0"/>
          <w:sz w:val="31"/>
          <w:szCs w:val="31"/>
          <w:u w:val="none"/>
          <w:lang w:val="en-US" w:eastAsia="zh-CN" w:bidi="ar-SA"/>
        </w:rPr>
        <w:t>4、</w:t>
      </w:r>
      <w:r>
        <w:rPr>
          <w:rFonts w:hint="eastAsia" w:ascii="方正仿宋_GBK" w:eastAsia="方正仿宋_GBK" w:cs="方正仿宋_GBK"/>
          <w:spacing w:val="0"/>
          <w:sz w:val="31"/>
          <w:szCs w:val="31"/>
          <w:u w:val="none"/>
          <w:lang w:eastAsia="zh-CN" w:bidi="ar-SA"/>
        </w:rPr>
        <w:t>召回通知、张贴召回通知的照片，证明当事人实施召回的事实；</w:t>
      </w:r>
    </w:p>
    <w:p w14:paraId="36A3A7B1">
      <w:pPr>
        <w:pStyle w:val="5"/>
        <w:keepNext w:val="0"/>
        <w:keepLines w:val="0"/>
        <w:pageBreakBefore w:val="0"/>
        <w:widowControl/>
        <w:suppressLineNumbers w:val="0"/>
        <w:suppressAutoHyphens/>
        <w:kinsoku/>
        <w:wordWrap/>
        <w:overflowPunct/>
        <w:topLinePunct w:val="0"/>
        <w:autoSpaceDE/>
        <w:autoSpaceDN/>
        <w:bidi w:val="0"/>
        <w:adjustRightInd/>
        <w:snapToGrid/>
        <w:spacing w:before="75" w:beforeAutospacing="0" w:after="75" w:afterAutospacing="0" w:line="520" w:lineRule="exact"/>
        <w:ind w:left="0" w:firstLine="620" w:firstLineChars="200"/>
        <w:textAlignment w:val="auto"/>
        <w:rPr>
          <w:rFonts w:hint="eastAsia" w:ascii="方正仿宋_GBK" w:eastAsia="方正仿宋_GBK" w:cs="方正仿宋_GBK"/>
          <w:spacing w:val="0"/>
          <w:sz w:val="31"/>
          <w:szCs w:val="31"/>
          <w:highlight w:val="yellow"/>
          <w:u w:val="none"/>
          <w:lang w:bidi="ar-SA"/>
        </w:rPr>
      </w:pPr>
      <w:r>
        <w:rPr>
          <w:rFonts w:hint="eastAsia" w:ascii="方正仿宋_GBK" w:eastAsia="方正仿宋_GBK" w:cs="方正仿宋_GBK"/>
          <w:sz w:val="31"/>
          <w:szCs w:val="31"/>
          <w:u w:val="none"/>
          <w:lang w:val="en-US" w:eastAsia="zh-CN" w:bidi="ar-SA"/>
        </w:rPr>
        <w:t>5、</w:t>
      </w:r>
      <w:r>
        <w:rPr>
          <w:rFonts w:hint="eastAsia" w:ascii="方正仿宋_GBK" w:eastAsia="方正仿宋_GBK" w:cs="方正仿宋_GBK"/>
          <w:sz w:val="31"/>
          <w:szCs w:val="31"/>
          <w:u w:val="none"/>
          <w:lang w:val="en-US" w:eastAsia="en-US" w:bidi="ar-SA"/>
        </w:rPr>
        <w:t>现场笔录</w:t>
      </w:r>
      <w:r>
        <w:rPr>
          <w:rFonts w:hint="eastAsia" w:ascii="方正仿宋_GBK" w:eastAsia="方正仿宋_GBK" w:cs="方正仿宋_GBK"/>
          <w:sz w:val="31"/>
          <w:szCs w:val="31"/>
          <w:u w:val="none"/>
          <w:lang w:val="en-US" w:eastAsia="zh-CN" w:bidi="ar-SA"/>
        </w:rPr>
        <w:t>、</w:t>
      </w:r>
      <w:r>
        <w:rPr>
          <w:rFonts w:hint="eastAsia" w:ascii="方正仿宋_GBK" w:eastAsia="方正仿宋_GBK" w:cs="方正仿宋_GBK"/>
          <w:sz w:val="31"/>
          <w:szCs w:val="31"/>
          <w:u w:val="none"/>
          <w:lang w:val="en-US" w:eastAsia="en-US" w:bidi="ar-SA"/>
        </w:rPr>
        <w:t>询问笔录</w:t>
      </w:r>
      <w:r>
        <w:rPr>
          <w:rFonts w:hint="eastAsia" w:ascii="方正仿宋_GBK" w:eastAsia="方正仿宋_GBK" w:cs="方正仿宋_GBK"/>
          <w:sz w:val="31"/>
          <w:szCs w:val="31"/>
          <w:u w:val="none"/>
          <w:lang w:val="en-US" w:eastAsia="zh-CN" w:bidi="ar-SA"/>
        </w:rPr>
        <w:t>证</w:t>
      </w:r>
      <w:r>
        <w:rPr>
          <w:rFonts w:hint="eastAsia" w:ascii="方正仿宋_GBK" w:eastAsia="方正仿宋_GBK" w:cs="方正仿宋_GBK"/>
          <w:sz w:val="31"/>
          <w:szCs w:val="31"/>
          <w:u w:val="none"/>
          <w:lang w:bidi="ar-SA"/>
        </w:rPr>
        <w:t>明</w:t>
      </w:r>
      <w:r>
        <w:rPr>
          <w:rFonts w:hint="eastAsia" w:ascii="方正仿宋_GBK" w:eastAsia="方正仿宋_GBK" w:cs="方正仿宋_GBK"/>
          <w:sz w:val="31"/>
          <w:szCs w:val="31"/>
          <w:u w:val="none"/>
          <w:lang w:eastAsia="zh-CN" w:bidi="ar-SA"/>
        </w:rPr>
        <w:t>当事人</w:t>
      </w:r>
      <w:r>
        <w:rPr>
          <w:rFonts w:hint="eastAsia" w:ascii="方正仿宋_GBK" w:eastAsia="方正仿宋_GBK" w:cs="方正仿宋_GBK"/>
          <w:spacing w:val="0"/>
          <w:sz w:val="31"/>
          <w:szCs w:val="31"/>
          <w:u w:val="none"/>
          <w:lang w:bidi="ar-SA"/>
        </w:rPr>
        <w:t>超限量使用食品添加剂</w:t>
      </w:r>
      <w:r>
        <w:rPr>
          <w:rFonts w:hint="eastAsia" w:ascii="方正仿宋_GBK" w:eastAsia="方正仿宋_GBK" w:cs="方正仿宋_GBK"/>
          <w:spacing w:val="0"/>
          <w:sz w:val="31"/>
          <w:szCs w:val="31"/>
          <w:u w:val="none"/>
          <w:lang w:eastAsia="zh-CN" w:bidi="ar-SA"/>
        </w:rPr>
        <w:t>的</w:t>
      </w:r>
      <w:r>
        <w:rPr>
          <w:rFonts w:hint="eastAsia" w:ascii="方正仿宋_GBK" w:eastAsia="方正仿宋_GBK" w:cs="方正仿宋_GBK"/>
          <w:sz w:val="31"/>
          <w:szCs w:val="31"/>
          <w:u w:val="none"/>
          <w:lang w:eastAsia="zh-CN" w:bidi="ar-SA"/>
        </w:rPr>
        <w:t>违法</w:t>
      </w:r>
      <w:r>
        <w:rPr>
          <w:rFonts w:hint="eastAsia" w:ascii="方正仿宋_GBK" w:eastAsia="方正仿宋_GBK" w:cs="方正仿宋_GBK"/>
          <w:sz w:val="31"/>
          <w:szCs w:val="31"/>
          <w:u w:val="none"/>
          <w:lang w:bidi="ar-SA"/>
        </w:rPr>
        <w:t>事实；</w:t>
      </w:r>
    </w:p>
    <w:p w14:paraId="0334A74B">
      <w:pPr>
        <w:autoSpaceDE w:val="0"/>
        <w:autoSpaceDN w:val="0"/>
        <w:adjustRightInd w:val="0"/>
        <w:spacing w:before="75" w:after="75" w:line="560" w:lineRule="exact"/>
        <w:ind w:firstLine="620" w:firstLineChars="200"/>
        <w:rPr>
          <w:rFonts w:hint="eastAsia" w:ascii="方正仿宋_GBK" w:eastAsia="方正仿宋_GBK" w:cs="方正仿宋_GBK"/>
          <w:sz w:val="31"/>
          <w:szCs w:val="31"/>
          <w:u w:val="none"/>
          <w:lang w:bidi="ar-SA"/>
        </w:rPr>
      </w:pPr>
      <w:r>
        <w:rPr>
          <w:rFonts w:hint="eastAsia" w:ascii="方正仿宋_GBK" w:eastAsia="方正仿宋_GBK" w:cs="方正仿宋_GBK"/>
          <w:spacing w:val="0"/>
          <w:sz w:val="31"/>
          <w:szCs w:val="31"/>
          <w:u w:val="none"/>
          <w:lang w:val="en-US" w:eastAsia="zh-CN" w:bidi="ar-SA"/>
        </w:rPr>
        <w:t>6、</w:t>
      </w:r>
      <w:r>
        <w:rPr>
          <w:rFonts w:hint="eastAsia" w:ascii="方正仿宋_GBK" w:eastAsia="方正仿宋_GBK" w:cs="方正仿宋_GBK"/>
          <w:sz w:val="31"/>
          <w:szCs w:val="31"/>
          <w:u w:val="none"/>
          <w:lang w:bidi="ar-SA"/>
        </w:rPr>
        <w:t>渝涪陵市监处罚（</w:t>
      </w:r>
      <w:r>
        <w:rPr>
          <w:rFonts w:hint="eastAsia" w:ascii="方正仿宋_GBK" w:eastAsia="方正仿宋_GBK" w:cs="方正仿宋_GBK"/>
          <w:sz w:val="31"/>
          <w:szCs w:val="31"/>
          <w:u w:val="none"/>
          <w:lang w:val="en-US" w:eastAsia="zh-CN" w:bidi="ar-SA"/>
        </w:rPr>
        <w:t>2025</w:t>
      </w:r>
      <w:r>
        <w:rPr>
          <w:rFonts w:hint="eastAsia" w:ascii="方正仿宋_GBK" w:eastAsia="方正仿宋_GBK" w:cs="方正仿宋_GBK"/>
          <w:sz w:val="31"/>
          <w:szCs w:val="31"/>
          <w:u w:val="none"/>
          <w:lang w:bidi="ar-SA"/>
        </w:rPr>
        <w:t>）</w:t>
      </w:r>
      <w:r>
        <w:rPr>
          <w:rFonts w:hint="eastAsia" w:ascii="方正仿宋_GBK" w:eastAsia="方正仿宋_GBK" w:cs="方正仿宋_GBK"/>
          <w:sz w:val="31"/>
          <w:szCs w:val="31"/>
          <w:u w:val="none"/>
          <w:lang w:val="en-US" w:eastAsia="zh-CN" w:bidi="ar-SA"/>
        </w:rPr>
        <w:t>6</w:t>
      </w:r>
      <w:r>
        <w:rPr>
          <w:rFonts w:hint="eastAsia" w:ascii="方正仿宋_GBK" w:eastAsia="方正仿宋_GBK" w:cs="方正仿宋_GBK"/>
          <w:sz w:val="31"/>
          <w:szCs w:val="31"/>
          <w:u w:val="none"/>
          <w:lang w:bidi="ar-SA"/>
        </w:rPr>
        <w:t>号的行政处罚决定书复印件，证明当事人在</w:t>
      </w:r>
      <w:r>
        <w:rPr>
          <w:rFonts w:hint="eastAsia" w:ascii="方正仿宋_GBK" w:eastAsia="方正仿宋_GBK" w:cs="方正仿宋_GBK"/>
          <w:sz w:val="31"/>
          <w:szCs w:val="31"/>
          <w:u w:val="none"/>
          <w:lang w:eastAsia="zh-CN" w:bidi="ar-SA"/>
        </w:rPr>
        <w:t>近</w:t>
      </w:r>
      <w:r>
        <w:rPr>
          <w:rFonts w:hint="eastAsia" w:ascii="方正仿宋_GBK" w:eastAsia="方正仿宋_GBK" w:cs="方正仿宋_GBK"/>
          <w:sz w:val="31"/>
          <w:szCs w:val="31"/>
          <w:u w:val="none"/>
          <w:lang w:bidi="ar-SA"/>
        </w:rPr>
        <w:t>一年内累计已三次违反《中华人民共和国食品安全法》且已经受到三次行政处罚的事实。</w:t>
      </w:r>
    </w:p>
    <w:p w14:paraId="18EE14FD">
      <w:pPr>
        <w:autoSpaceDE w:val="0"/>
        <w:autoSpaceDN w:val="0"/>
        <w:adjustRightInd w:val="0"/>
        <w:spacing w:before="75" w:after="75" w:line="560" w:lineRule="exact"/>
        <w:ind w:firstLine="640" w:firstLineChars="200"/>
        <w:rPr>
          <w:rFonts w:ascii="方正仿宋_GBK" w:hAnsi="仿宋_GB2312" w:eastAsia="方正仿宋_GBK" w:cs="仿宋_GB2312"/>
          <w:bCs/>
          <w:color w:val="FF0000"/>
          <w:sz w:val="32"/>
          <w:szCs w:val="32"/>
        </w:rPr>
      </w:pPr>
      <w:r>
        <w:rPr>
          <w:rFonts w:hint="eastAsia" w:ascii="方正仿宋_GBK" w:hAnsi="Times New Roman" w:eastAsia="方正仿宋_GBK" w:cs="方正仿宋_GBK"/>
          <w:sz w:val="32"/>
          <w:szCs w:val="32"/>
          <w:highlight w:val="none"/>
        </w:rPr>
        <w:t>本局于202</w:t>
      </w:r>
      <w:r>
        <w:rPr>
          <w:rFonts w:hint="eastAsia" w:ascii="方正仿宋_GBK" w:hAnsi="Times New Roman" w:eastAsia="方正仿宋_GBK" w:cs="方正仿宋_GBK"/>
          <w:sz w:val="32"/>
          <w:szCs w:val="32"/>
          <w:highlight w:val="none"/>
          <w:lang w:val="en-US" w:eastAsia="zh-CN"/>
        </w:rPr>
        <w:t>5</w:t>
      </w:r>
      <w:r>
        <w:rPr>
          <w:rFonts w:hint="eastAsia" w:ascii="方正仿宋_GBK" w:hAnsi="Times New Roman" w:eastAsia="方正仿宋_GBK" w:cs="方正仿宋_GBK"/>
          <w:sz w:val="32"/>
          <w:szCs w:val="32"/>
          <w:highlight w:val="none"/>
        </w:rPr>
        <w:t>年</w:t>
      </w:r>
      <w:r>
        <w:rPr>
          <w:rFonts w:hint="eastAsia" w:ascii="方正仿宋_GBK" w:hAnsi="Times New Roman" w:eastAsia="方正仿宋_GBK" w:cs="方正仿宋_GBK"/>
          <w:sz w:val="32"/>
          <w:szCs w:val="32"/>
          <w:highlight w:val="none"/>
          <w:lang w:val="en-US" w:eastAsia="zh-CN"/>
        </w:rPr>
        <w:t>8</w:t>
      </w:r>
      <w:r>
        <w:rPr>
          <w:rFonts w:hint="eastAsia" w:ascii="方正仿宋_GBK" w:hAnsi="Times New Roman" w:eastAsia="方正仿宋_GBK" w:cs="方正仿宋_GBK"/>
          <w:sz w:val="32"/>
          <w:szCs w:val="32"/>
          <w:highlight w:val="none"/>
        </w:rPr>
        <w:t>月</w:t>
      </w:r>
      <w:r>
        <w:rPr>
          <w:rFonts w:hint="eastAsia" w:ascii="方正仿宋_GBK" w:hAnsi="Times New Roman" w:eastAsia="方正仿宋_GBK" w:cs="方正仿宋_GBK"/>
          <w:sz w:val="32"/>
          <w:szCs w:val="32"/>
          <w:highlight w:val="none"/>
          <w:lang w:val="en-US" w:eastAsia="zh-CN"/>
        </w:rPr>
        <w:t>5</w:t>
      </w:r>
      <w:r>
        <w:rPr>
          <w:rFonts w:hint="eastAsia" w:ascii="方正仿宋_GBK" w:hAnsi="Times New Roman" w:eastAsia="方正仿宋_GBK" w:cs="方正仿宋_GBK"/>
          <w:sz w:val="32"/>
          <w:szCs w:val="32"/>
          <w:highlight w:val="none"/>
        </w:rPr>
        <w:t>日以渝涪陵市监罚告〔202</w:t>
      </w:r>
      <w:r>
        <w:rPr>
          <w:rFonts w:hint="eastAsia" w:ascii="方正仿宋_GBK" w:hAnsi="Times New Roman" w:eastAsia="方正仿宋_GBK" w:cs="方正仿宋_GBK"/>
          <w:sz w:val="32"/>
          <w:szCs w:val="32"/>
          <w:highlight w:val="none"/>
          <w:lang w:val="en-US" w:eastAsia="zh-CN"/>
        </w:rPr>
        <w:t>5</w:t>
      </w:r>
      <w:r>
        <w:rPr>
          <w:rFonts w:hint="eastAsia" w:ascii="方正仿宋_GBK" w:hAnsi="Times New Roman" w:eastAsia="方正仿宋_GBK" w:cs="方正仿宋_GBK"/>
          <w:sz w:val="32"/>
          <w:szCs w:val="32"/>
          <w:highlight w:val="none"/>
        </w:rPr>
        <w:t>〕</w:t>
      </w:r>
      <w:r>
        <w:rPr>
          <w:rFonts w:hint="eastAsia" w:ascii="方正仿宋_GBK" w:hAnsi="Times New Roman" w:eastAsia="方正仿宋_GBK" w:cs="方正仿宋_GBK"/>
          <w:sz w:val="32"/>
          <w:szCs w:val="32"/>
          <w:highlight w:val="none"/>
          <w:lang w:val="en-US" w:eastAsia="zh-CN"/>
        </w:rPr>
        <w:t>356</w:t>
      </w:r>
      <w:r>
        <w:rPr>
          <w:rFonts w:hint="eastAsia" w:ascii="方正仿宋_GBK" w:hAnsi="Times New Roman" w:eastAsia="方正仿宋_GBK" w:cs="方正仿宋_GBK"/>
          <w:sz w:val="32"/>
          <w:szCs w:val="32"/>
          <w:highlight w:val="none"/>
        </w:rPr>
        <w:t>号《</w:t>
      </w:r>
      <w:r>
        <w:rPr>
          <w:rFonts w:hint="eastAsia" w:ascii="方正仿宋_GBK" w:hAnsi="Times New Roman" w:eastAsia="方正仿宋_GBK" w:cs="方正仿宋_GBK"/>
          <w:sz w:val="32"/>
          <w:szCs w:val="32"/>
        </w:rPr>
        <w:t>行政处罚告知书》依法向当事人告知拟作出行政处罚的事实、理由、依据、内容和当事人享有的陈述、申辩的权利后，当事人在法定期限内未提出陈述、申辩意见。</w:t>
      </w:r>
    </w:p>
    <w:p w14:paraId="47402AC4">
      <w:pPr>
        <w:adjustRightInd w:val="0"/>
        <w:spacing w:line="520" w:lineRule="exact"/>
        <w:ind w:firstLine="640" w:firstLineChars="200"/>
        <w:rPr>
          <w:rFonts w:ascii="方正仿宋_GBK" w:eastAsia="方正仿宋_GBK" w:cs="仿宋_GB2312"/>
          <w:sz w:val="32"/>
          <w:szCs w:val="32"/>
        </w:rPr>
      </w:pPr>
      <w:r>
        <w:rPr>
          <w:rFonts w:hint="eastAsia" w:ascii="方正仿宋_GBK" w:eastAsia="方正仿宋_GBK" w:cs="仿宋_GB2312"/>
          <w:sz w:val="32"/>
          <w:szCs w:val="32"/>
        </w:rPr>
        <w:t>本局认为，</w:t>
      </w:r>
      <w:r>
        <w:rPr>
          <w:rFonts w:hint="eastAsia" w:ascii="方正仿宋_GBK" w:eastAsia="方正仿宋_GBK" w:cs="方正仿宋_GBK"/>
          <w:spacing w:val="0"/>
          <w:sz w:val="31"/>
          <w:szCs w:val="31"/>
          <w:u w:val="none"/>
          <w:lang w:bidi="ar-SA"/>
        </w:rPr>
        <w:t>食品生产加工小作坊的生产经营行为，要保证食品安全，保障公众身体健康和生命安全。本案中，当事人</w:t>
      </w:r>
      <w:r>
        <w:rPr>
          <w:rFonts w:hint="eastAsia" w:ascii="方正仿宋_GBK" w:eastAsia="方正仿宋_GBK" w:cs="方正仿宋_GBK"/>
          <w:spacing w:val="0"/>
          <w:sz w:val="31"/>
          <w:szCs w:val="31"/>
          <w:u w:val="none"/>
          <w:lang w:eastAsia="zh-CN" w:bidi="ar-SA"/>
        </w:rPr>
        <w:t>在生产过程中</w:t>
      </w:r>
      <w:r>
        <w:rPr>
          <w:rFonts w:hint="eastAsia" w:ascii="方正仿宋_GBK" w:eastAsia="方正仿宋_GBK" w:cs="方正仿宋_GBK"/>
          <w:sz w:val="31"/>
          <w:szCs w:val="31"/>
          <w:u w:val="none"/>
          <w:lang w:bidi="ar-SA"/>
        </w:rPr>
        <w:t>超限量</w:t>
      </w:r>
      <w:r>
        <w:rPr>
          <w:rFonts w:hint="eastAsia" w:ascii="方正仿宋_GBK" w:eastAsia="方正仿宋_GBK" w:cs="方正仿宋_GBK"/>
          <w:spacing w:val="0"/>
          <w:sz w:val="31"/>
          <w:szCs w:val="31"/>
          <w:u w:val="none"/>
          <w:lang w:bidi="ar-SA"/>
        </w:rPr>
        <w:t>添加</w:t>
      </w:r>
      <w:r>
        <w:rPr>
          <w:rFonts w:hint="eastAsia" w:ascii="方正仿宋_GBK" w:eastAsia="方正仿宋_GBK" w:cs="方正仿宋_GBK"/>
          <w:sz w:val="31"/>
          <w:szCs w:val="31"/>
          <w:u w:val="none"/>
          <w:lang w:val="en-US" w:eastAsia="zh-CN" w:bidi="ar-SA"/>
        </w:rPr>
        <w:t>焦亚硫酸钠，导致</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z w:val="31"/>
          <w:szCs w:val="31"/>
          <w:u w:val="none"/>
          <w:lang w:val="en-US" w:eastAsia="zh-CN" w:bidi="ar-SA"/>
        </w:rPr>
        <w:t>检测出二氧化硫残留量</w:t>
      </w:r>
      <w:r>
        <w:rPr>
          <w:rFonts w:hint="eastAsia" w:ascii="方正仿宋_GBK" w:eastAsia="方正仿宋_GBK" w:cs="方正仿宋_GBK"/>
          <w:spacing w:val="0"/>
          <w:sz w:val="31"/>
          <w:szCs w:val="31"/>
          <w:u w:val="none"/>
          <w:lang w:bidi="ar-SA"/>
        </w:rPr>
        <w:t>不符合GB2760-2014《食品安全国家标准，食品添加剂使用标准》要求，其行为违反了《重庆市食品生产加工小作坊和食品摊贩管理条例》第十三条第一款“禁止食品小作坊生产经营《中华人民共和国食品安全法》第三十四条规定的食品、食品添加剂、食品相关产品。”的规定，属于违反《中华人民共和国食品安全法》第三十四条</w:t>
      </w:r>
      <w:r>
        <w:rPr>
          <w:rFonts w:hint="eastAsia" w:ascii="方正仿宋_GBK" w:eastAsia="方正仿宋_GBK" w:cs="方正仿宋_GBK"/>
          <w:spacing w:val="0"/>
          <w:sz w:val="31"/>
          <w:szCs w:val="31"/>
          <w:u w:val="none"/>
          <w:lang w:eastAsia="zh-CN" w:bidi="ar-SA"/>
        </w:rPr>
        <w:t>第一款第（四）项</w:t>
      </w:r>
      <w:r>
        <w:rPr>
          <w:rFonts w:hint="eastAsia" w:ascii="方正仿宋_GBK" w:eastAsia="方正仿宋_GBK" w:cs="方正仿宋_GBK"/>
          <w:spacing w:val="0"/>
          <w:sz w:val="31"/>
          <w:szCs w:val="31"/>
          <w:u w:val="none"/>
          <w:lang w:bidi="ar-SA"/>
        </w:rPr>
        <w:t>“禁止生产经营下列食品、食品添加剂、食品相关产品：（四）超范围、超限量使用食品添加剂的食品；”的规定，构成了生产经营超限量使用食品添加剂的食品</w:t>
      </w:r>
      <w:r>
        <w:rPr>
          <w:rFonts w:hint="eastAsia" w:ascii="方正仿宋_GBK" w:eastAsia="方正仿宋_GBK" w:cs="方正仿宋_GBK"/>
          <w:spacing w:val="0"/>
          <w:sz w:val="31"/>
          <w:szCs w:val="31"/>
          <w:u w:val="none"/>
          <w:lang w:eastAsia="zh-CN" w:bidi="ar-SA"/>
        </w:rPr>
        <w:t>违法</w:t>
      </w:r>
      <w:r>
        <w:rPr>
          <w:rFonts w:hint="eastAsia" w:ascii="方正仿宋_GBK" w:eastAsia="方正仿宋_GBK" w:cs="方正仿宋_GBK"/>
          <w:spacing w:val="0"/>
          <w:sz w:val="31"/>
          <w:szCs w:val="31"/>
          <w:u w:val="none"/>
          <w:lang w:bidi="ar-SA"/>
        </w:rPr>
        <w:t>行为。</w:t>
      </w:r>
    </w:p>
    <w:p w14:paraId="06C35DAC">
      <w:pPr>
        <w:pStyle w:val="5"/>
        <w:keepNext w:val="0"/>
        <w:keepLines w:val="0"/>
        <w:pageBreakBefore w:val="0"/>
        <w:widowControl/>
        <w:suppressLineNumbers w:val="0"/>
        <w:suppressAutoHyphens/>
        <w:kinsoku/>
        <w:wordWrap/>
        <w:overflowPunct/>
        <w:topLinePunct w:val="0"/>
        <w:autoSpaceDE/>
        <w:autoSpaceDN/>
        <w:bidi w:val="0"/>
        <w:adjustRightInd/>
        <w:snapToGrid/>
        <w:spacing w:before="75" w:beforeAutospacing="0" w:after="75" w:afterAutospacing="0" w:line="520" w:lineRule="exact"/>
        <w:ind w:left="0" w:firstLine="645"/>
        <w:textAlignment w:val="auto"/>
        <w:rPr>
          <w:rFonts w:hint="eastAsia" w:ascii="方正仿宋_GBK" w:eastAsia="方正仿宋_GBK" w:cs="方正仿宋_GBK"/>
          <w:spacing w:val="0"/>
          <w:sz w:val="31"/>
          <w:szCs w:val="31"/>
          <w:u w:val="none"/>
          <w:lang w:bidi="ar-SA"/>
        </w:rPr>
      </w:pPr>
      <w:r>
        <w:rPr>
          <w:rFonts w:hint="eastAsia" w:ascii="方正仿宋_GBK" w:eastAsia="方正仿宋_GBK" w:cs="方正仿宋_GBK"/>
          <w:spacing w:val="0"/>
          <w:sz w:val="31"/>
          <w:szCs w:val="31"/>
          <w:u w:val="none"/>
          <w:lang w:bidi="ar-SA"/>
        </w:rPr>
        <w:t>鉴于当事人积极主动配合调查，涉案财物较少，符合《国家市场监督管理总局关于规范市场监督管理行政处罚裁量权的指导意见》第十四条</w:t>
      </w:r>
      <w:r>
        <w:rPr>
          <w:rFonts w:hint="eastAsia" w:ascii="方正仿宋_GBK" w:eastAsia="方正仿宋_GBK" w:cs="方正仿宋_GBK"/>
          <w:sz w:val="31"/>
          <w:szCs w:val="31"/>
          <w:u w:val="none"/>
          <w:lang w:bidi="ar-SA"/>
        </w:rPr>
        <w:t>第（二）项</w:t>
      </w:r>
      <w:r>
        <w:rPr>
          <w:rFonts w:hint="eastAsia" w:ascii="方正仿宋_GBK" w:eastAsia="方正仿宋_GBK" w:cs="方正仿宋_GBK"/>
          <w:spacing w:val="0"/>
          <w:sz w:val="31"/>
          <w:szCs w:val="31"/>
          <w:u w:val="none"/>
          <w:lang w:bidi="ar-SA"/>
        </w:rPr>
        <w:t>“有下列情</w:t>
      </w:r>
      <w:r>
        <w:rPr>
          <w:rFonts w:hint="eastAsia" w:ascii="方正仿宋_GBK" w:eastAsia="方正仿宋_GBK" w:cs="方正仿宋_GBK"/>
          <w:sz w:val="31"/>
          <w:szCs w:val="31"/>
          <w:u w:val="none"/>
          <w:lang w:bidi="ar-SA"/>
        </w:rPr>
        <w:t>形之一的，可以依法从轻或者减轻行政处罚：积极配合市场监管部门调查并主动提供证据材料的；”、《重庆市市场监督管理行政处罚裁量基准》第十四条</w:t>
      </w:r>
      <w:r>
        <w:rPr>
          <w:rFonts w:hint="eastAsia" w:ascii="方正仿宋_GBK" w:eastAsia="方正仿宋_GBK" w:cs="方正仿宋_GBK"/>
          <w:spacing w:val="0"/>
          <w:sz w:val="31"/>
          <w:szCs w:val="31"/>
          <w:u w:val="none"/>
          <w:lang w:bidi="ar-SA"/>
        </w:rPr>
        <w:t>第（三）项“当事人有下列情形之一的，可以从轻或减轻处罚：</w:t>
      </w:r>
      <w:r>
        <w:rPr>
          <w:rFonts w:hint="eastAsia" w:ascii="方正仿宋_GBK" w:eastAsia="方正仿宋_GBK" w:cs="方正仿宋_GBK"/>
          <w:sz w:val="31"/>
          <w:szCs w:val="31"/>
          <w:u w:val="none"/>
          <w:lang w:bidi="ar-SA"/>
        </w:rPr>
        <w:t>涉案财物或违法所得</w:t>
      </w:r>
      <w:r>
        <w:rPr>
          <w:rFonts w:hint="eastAsia" w:ascii="方正仿宋_GBK" w:eastAsia="方正仿宋_GBK" w:cs="方正仿宋_GBK"/>
          <w:sz w:val="31"/>
          <w:szCs w:val="31"/>
          <w:u w:val="none"/>
          <w:lang w:val="en-US" w:eastAsia="zh-CN" w:bidi="ar-SA"/>
        </w:rPr>
        <w:t>较少</w:t>
      </w:r>
      <w:r>
        <w:rPr>
          <w:rFonts w:hint="eastAsia" w:ascii="方正仿宋_GBK" w:eastAsia="方正仿宋_GBK" w:cs="方正仿宋_GBK"/>
          <w:sz w:val="31"/>
          <w:szCs w:val="31"/>
          <w:u w:val="none"/>
          <w:lang w:bidi="ar-SA"/>
        </w:rPr>
        <w:t>；</w:t>
      </w:r>
      <w:r>
        <w:rPr>
          <w:rFonts w:hint="eastAsia" w:ascii="方正仿宋_GBK" w:eastAsia="方正仿宋_GBK" w:cs="方正仿宋_GBK"/>
          <w:spacing w:val="0"/>
          <w:sz w:val="31"/>
          <w:szCs w:val="31"/>
          <w:u w:val="none"/>
          <w:lang w:bidi="ar-SA"/>
        </w:rPr>
        <w:t>”</w:t>
      </w:r>
      <w:r>
        <w:rPr>
          <w:rFonts w:hint="eastAsia" w:ascii="方正仿宋_GBK" w:eastAsia="方正仿宋_GBK" w:cs="方正仿宋_GBK"/>
          <w:spacing w:val="0"/>
          <w:sz w:val="31"/>
          <w:szCs w:val="31"/>
          <w:u w:val="none"/>
          <w:lang w:eastAsia="zh-CN" w:bidi="ar-SA"/>
        </w:rPr>
        <w:t>规定</w:t>
      </w:r>
      <w:r>
        <w:rPr>
          <w:rFonts w:hint="eastAsia" w:ascii="方正仿宋_GBK" w:eastAsia="方正仿宋_GBK" w:cs="方正仿宋_GBK"/>
          <w:spacing w:val="0"/>
          <w:sz w:val="31"/>
          <w:szCs w:val="31"/>
          <w:u w:val="none"/>
          <w:lang w:bidi="ar-SA"/>
        </w:rPr>
        <w:t>的从轻或减轻处罚的情形。</w:t>
      </w:r>
    </w:p>
    <w:p w14:paraId="7A092583">
      <w:pPr>
        <w:pStyle w:val="5"/>
        <w:keepNext w:val="0"/>
        <w:keepLines w:val="0"/>
        <w:pageBreakBefore w:val="0"/>
        <w:widowControl/>
        <w:suppressLineNumbers w:val="0"/>
        <w:suppressAutoHyphens/>
        <w:kinsoku/>
        <w:wordWrap/>
        <w:overflowPunct/>
        <w:topLinePunct w:val="0"/>
        <w:autoSpaceDE/>
        <w:autoSpaceDN/>
        <w:bidi w:val="0"/>
        <w:adjustRightInd/>
        <w:snapToGrid/>
        <w:spacing w:before="75" w:beforeAutospacing="0" w:after="75" w:afterAutospacing="0" w:line="520" w:lineRule="exact"/>
        <w:ind w:left="0" w:firstLine="645"/>
        <w:textAlignment w:val="auto"/>
        <w:rPr>
          <w:rFonts w:hint="eastAsia" w:ascii="方正仿宋_GBK" w:eastAsia="方正仿宋_GBK" w:cs="方正仿宋_GBK"/>
          <w:spacing w:val="0"/>
          <w:sz w:val="31"/>
          <w:szCs w:val="31"/>
          <w:u w:val="none"/>
          <w:lang w:bidi="ar-SA"/>
        </w:rPr>
      </w:pPr>
      <w:r>
        <w:rPr>
          <w:rFonts w:hint="eastAsia" w:ascii="方正仿宋_GBK" w:eastAsia="方正仿宋_GBK" w:cs="方正仿宋_GBK"/>
          <w:sz w:val="31"/>
          <w:szCs w:val="31"/>
          <w:u w:val="none"/>
          <w:lang w:bidi="ar-SA"/>
        </w:rPr>
        <w:t>我局于2024年9月14日对当事人</w:t>
      </w:r>
      <w:r>
        <w:rPr>
          <w:rFonts w:hint="eastAsia" w:ascii="方正仿宋_GBK" w:eastAsia="方正仿宋_GBK" w:cs="方正仿宋_GBK"/>
          <w:spacing w:val="0"/>
          <w:sz w:val="31"/>
          <w:szCs w:val="31"/>
          <w:u w:val="none"/>
          <w:lang w:bidi="ar-SA"/>
        </w:rPr>
        <w:t>生产经营超范围、超限量使用食品添加剂的</w:t>
      </w:r>
      <w:r>
        <w:rPr>
          <w:rFonts w:hint="eastAsia" w:ascii="方正仿宋_GBK" w:eastAsia="方正仿宋_GBK" w:cs="方正仿宋_GBK"/>
          <w:sz w:val="31"/>
          <w:szCs w:val="31"/>
          <w:u w:val="none"/>
          <w:lang w:bidi="ar-SA"/>
        </w:rPr>
        <w:t>吉惠恩牌麻油榨菜丝</w:t>
      </w:r>
      <w:r>
        <w:rPr>
          <w:rFonts w:hint="eastAsia" w:ascii="方正仿宋_GBK" w:eastAsia="方正仿宋_GBK" w:cs="方正仿宋_GBK"/>
          <w:spacing w:val="0"/>
          <w:sz w:val="31"/>
          <w:szCs w:val="31"/>
          <w:u w:val="none"/>
          <w:lang w:bidi="ar-SA"/>
        </w:rPr>
        <w:t>经检验日落黄指标不合格作出了行政处罚（</w:t>
      </w:r>
      <w:r>
        <w:rPr>
          <w:rFonts w:hint="eastAsia" w:ascii="方正仿宋_GBK" w:eastAsia="方正仿宋_GBK" w:cs="方正仿宋_GBK"/>
          <w:sz w:val="31"/>
          <w:szCs w:val="31"/>
          <w:u w:val="none"/>
          <w:lang w:bidi="ar-SA"/>
        </w:rPr>
        <w:t>渝涪陵市监处罚（2024）634号</w:t>
      </w:r>
      <w:r>
        <w:rPr>
          <w:rFonts w:hint="eastAsia" w:ascii="方正仿宋_GBK" w:eastAsia="方正仿宋_GBK" w:cs="方正仿宋_GBK"/>
          <w:spacing w:val="0"/>
          <w:sz w:val="31"/>
          <w:szCs w:val="31"/>
          <w:u w:val="none"/>
          <w:lang w:bidi="ar-SA"/>
        </w:rPr>
        <w:t>）。2024年11月15日</w:t>
      </w:r>
      <w:r>
        <w:rPr>
          <w:rFonts w:hint="eastAsia" w:ascii="方正仿宋_GBK" w:eastAsia="方正仿宋_GBK" w:cs="方正仿宋_GBK"/>
          <w:sz w:val="31"/>
          <w:szCs w:val="31"/>
          <w:u w:val="none"/>
          <w:lang w:bidi="ar-SA"/>
        </w:rPr>
        <w:t>对当事人</w:t>
      </w:r>
      <w:r>
        <w:rPr>
          <w:rFonts w:hint="eastAsia" w:ascii="方正仿宋_GBK" w:eastAsia="方正仿宋_GBK" w:cs="方正仿宋_GBK"/>
          <w:spacing w:val="0"/>
          <w:sz w:val="31"/>
          <w:szCs w:val="31"/>
          <w:u w:val="none"/>
          <w:lang w:bidi="ar-SA"/>
        </w:rPr>
        <w:t>生产经营超范围、超限量使用食品添加剂的</w:t>
      </w:r>
      <w:r>
        <w:rPr>
          <w:rFonts w:hint="eastAsia" w:ascii="方正仿宋_GBK" w:eastAsia="方正仿宋_GBK" w:cs="方正仿宋_GBK"/>
          <w:sz w:val="31"/>
          <w:szCs w:val="31"/>
          <w:u w:val="none"/>
          <w:lang w:bidi="ar-SA"/>
        </w:rPr>
        <w:t>彭渝顺牌爽口菜</w:t>
      </w:r>
      <w:r>
        <w:rPr>
          <w:rFonts w:hint="eastAsia" w:ascii="方正仿宋_GBK" w:eastAsia="方正仿宋_GBK" w:cs="方正仿宋_GBK"/>
          <w:spacing w:val="0"/>
          <w:sz w:val="31"/>
          <w:szCs w:val="31"/>
          <w:u w:val="none"/>
          <w:lang w:bidi="ar-SA"/>
        </w:rPr>
        <w:t>经检验二氧化硫残留量指标不合格作出了行政处罚（</w:t>
      </w:r>
      <w:r>
        <w:rPr>
          <w:rFonts w:hint="eastAsia" w:ascii="方正仿宋_GBK" w:eastAsia="方正仿宋_GBK" w:cs="方正仿宋_GBK"/>
          <w:sz w:val="31"/>
          <w:szCs w:val="31"/>
          <w:u w:val="none"/>
          <w:lang w:bidi="ar-SA"/>
        </w:rPr>
        <w:t>渝涪陵市监处罚（2024）862号</w:t>
      </w:r>
      <w:r>
        <w:rPr>
          <w:rFonts w:hint="eastAsia" w:ascii="方正仿宋_GBK" w:eastAsia="方正仿宋_GBK" w:cs="方正仿宋_GBK"/>
          <w:spacing w:val="0"/>
          <w:sz w:val="31"/>
          <w:szCs w:val="31"/>
          <w:u w:val="none"/>
          <w:lang w:bidi="ar-SA"/>
        </w:rPr>
        <w:t>），已吊销</w:t>
      </w:r>
      <w:r>
        <w:rPr>
          <w:rFonts w:hint="eastAsia" w:ascii="方正仿宋_GBK" w:eastAsia="方正仿宋_GBK" w:cs="方正仿宋_GBK"/>
          <w:sz w:val="31"/>
          <w:u w:val="none"/>
          <w:lang w:val="zh-CN" w:eastAsia="zh-CN" w:bidi="ar-SA"/>
        </w:rPr>
        <w:t>食品生产加工小作坊</w:t>
      </w:r>
      <w:r>
        <w:rPr>
          <w:rFonts w:hint="eastAsia" w:ascii="方正仿宋_GBK" w:eastAsia="方正仿宋_GBK" w:cs="方正仿宋_GBK"/>
          <w:sz w:val="31"/>
          <w:szCs w:val="24"/>
          <w:u w:val="none"/>
          <w:lang w:val="zh-CN" w:eastAsia="zh-CN" w:bidi="ar-SA"/>
        </w:rPr>
        <w:t>登记</w:t>
      </w:r>
      <w:r>
        <w:rPr>
          <w:rFonts w:hint="eastAsia" w:ascii="方正仿宋_GBK" w:eastAsia="方正仿宋_GBK" w:cs="方正仿宋_GBK"/>
          <w:sz w:val="31"/>
          <w:u w:val="none"/>
          <w:lang w:val="zh-CN" w:eastAsia="zh-CN" w:bidi="ar-SA"/>
        </w:rPr>
        <w:t>证（涪陵食登字[2022]第61008）</w:t>
      </w:r>
      <w:r>
        <w:rPr>
          <w:rFonts w:hint="eastAsia" w:ascii="方正仿宋_GBK" w:eastAsia="方正仿宋_GBK" w:cs="方正仿宋_GBK"/>
          <w:spacing w:val="0"/>
          <w:sz w:val="31"/>
          <w:szCs w:val="31"/>
          <w:u w:val="none"/>
          <w:lang w:bidi="ar-SA"/>
        </w:rPr>
        <w:t>。</w:t>
      </w:r>
      <w:r>
        <w:rPr>
          <w:rFonts w:hint="eastAsia" w:ascii="方正仿宋_GBK" w:eastAsia="方正仿宋_GBK" w:cs="方正仿宋_GBK"/>
          <w:sz w:val="31"/>
          <w:szCs w:val="31"/>
          <w:u w:val="none"/>
          <w:lang w:bidi="ar-SA"/>
        </w:rPr>
        <w:t>202</w:t>
      </w:r>
      <w:r>
        <w:rPr>
          <w:rFonts w:hint="eastAsia" w:ascii="方正仿宋_GBK" w:eastAsia="方正仿宋_GBK" w:cs="方正仿宋_GBK"/>
          <w:sz w:val="31"/>
          <w:szCs w:val="31"/>
          <w:u w:val="none"/>
          <w:lang w:val="en-US" w:eastAsia="zh-CN" w:bidi="ar-SA"/>
        </w:rPr>
        <w:t>5</w:t>
      </w:r>
      <w:r>
        <w:rPr>
          <w:rFonts w:hint="eastAsia" w:ascii="方正仿宋_GBK" w:eastAsia="方正仿宋_GBK" w:cs="方正仿宋_GBK"/>
          <w:sz w:val="31"/>
          <w:szCs w:val="31"/>
          <w:u w:val="none"/>
          <w:lang w:bidi="ar-SA"/>
        </w:rPr>
        <w:t>年</w:t>
      </w:r>
      <w:r>
        <w:rPr>
          <w:rFonts w:hint="eastAsia" w:ascii="方正仿宋_GBK" w:eastAsia="方正仿宋_GBK" w:cs="方正仿宋_GBK"/>
          <w:sz w:val="31"/>
          <w:szCs w:val="31"/>
          <w:u w:val="none"/>
          <w:lang w:val="en-US" w:eastAsia="zh-CN" w:bidi="ar-SA"/>
        </w:rPr>
        <w:t>1</w:t>
      </w:r>
      <w:r>
        <w:rPr>
          <w:rFonts w:hint="eastAsia" w:ascii="方正仿宋_GBK" w:eastAsia="方正仿宋_GBK" w:cs="方正仿宋_GBK"/>
          <w:sz w:val="31"/>
          <w:szCs w:val="31"/>
          <w:u w:val="none"/>
          <w:lang w:bidi="ar-SA"/>
        </w:rPr>
        <w:t>月</w:t>
      </w:r>
      <w:r>
        <w:rPr>
          <w:rFonts w:hint="eastAsia" w:ascii="方正仿宋_GBK" w:eastAsia="方正仿宋_GBK" w:cs="方正仿宋_GBK"/>
          <w:sz w:val="31"/>
          <w:szCs w:val="31"/>
          <w:u w:val="none"/>
          <w:lang w:val="en-US" w:eastAsia="zh-CN" w:bidi="ar-SA"/>
        </w:rPr>
        <w:t>8</w:t>
      </w:r>
      <w:r>
        <w:rPr>
          <w:rFonts w:hint="eastAsia" w:ascii="方正仿宋_GBK" w:eastAsia="方正仿宋_GBK" w:cs="方正仿宋_GBK"/>
          <w:sz w:val="31"/>
          <w:szCs w:val="31"/>
          <w:u w:val="none"/>
          <w:lang w:bidi="ar-SA"/>
        </w:rPr>
        <w:t>日对当事人</w:t>
      </w:r>
      <w:r>
        <w:rPr>
          <w:rFonts w:hint="eastAsia" w:ascii="方正仿宋_GBK" w:eastAsia="方正仿宋_GBK" w:cs="方正仿宋_GBK"/>
          <w:spacing w:val="0"/>
          <w:sz w:val="31"/>
          <w:szCs w:val="31"/>
          <w:u w:val="none"/>
          <w:lang w:bidi="ar-SA"/>
        </w:rPr>
        <w:t>生产经营超范围、超限量使用食品添加剂的</w:t>
      </w:r>
      <w:r>
        <w:rPr>
          <w:rFonts w:hint="eastAsia" w:ascii="方正仿宋_GBK" w:eastAsia="方正仿宋_GBK" w:cs="方正仿宋_GBK"/>
          <w:sz w:val="31"/>
          <w:szCs w:val="31"/>
          <w:u w:val="none"/>
          <w:lang w:eastAsia="zh-CN" w:bidi="ar-SA"/>
        </w:rPr>
        <w:t>钱佳隆</w:t>
      </w:r>
      <w:r>
        <w:rPr>
          <w:rFonts w:hint="eastAsia" w:ascii="方正仿宋_GBK" w:eastAsia="方正仿宋_GBK" w:cs="方正仿宋_GBK"/>
          <w:sz w:val="31"/>
          <w:szCs w:val="31"/>
          <w:u w:val="none"/>
          <w:lang w:bidi="ar-SA"/>
        </w:rPr>
        <w:t>牌麻油榨菜丝</w:t>
      </w:r>
      <w:r>
        <w:rPr>
          <w:rFonts w:hint="eastAsia" w:ascii="方正仿宋_GBK" w:eastAsia="方正仿宋_GBK" w:cs="方正仿宋_GBK"/>
          <w:spacing w:val="0"/>
          <w:sz w:val="31"/>
          <w:szCs w:val="31"/>
          <w:u w:val="none"/>
          <w:lang w:bidi="ar-SA"/>
        </w:rPr>
        <w:t>经检验</w:t>
      </w:r>
      <w:r>
        <w:rPr>
          <w:rFonts w:hint="eastAsia" w:ascii="方正仿宋_GBK" w:eastAsia="方正仿宋_GBK" w:cs="方正仿宋_GBK"/>
          <w:spacing w:val="0"/>
          <w:sz w:val="31"/>
          <w:szCs w:val="31"/>
          <w:u w:val="none"/>
          <w:lang w:eastAsia="zh-CN" w:bidi="ar-SA"/>
        </w:rPr>
        <w:t>二氧化硫</w:t>
      </w:r>
      <w:r>
        <w:rPr>
          <w:rFonts w:hint="eastAsia" w:ascii="方正仿宋_GBK" w:eastAsia="方正仿宋_GBK" w:cs="方正仿宋_GBK"/>
          <w:spacing w:val="0"/>
          <w:sz w:val="31"/>
          <w:szCs w:val="31"/>
          <w:u w:val="none"/>
          <w:lang w:bidi="ar-SA"/>
        </w:rPr>
        <w:t>指标不合格作出了行政处罚（</w:t>
      </w:r>
      <w:r>
        <w:rPr>
          <w:rFonts w:hint="eastAsia" w:ascii="方正仿宋_GBK" w:eastAsia="方正仿宋_GBK" w:cs="方正仿宋_GBK"/>
          <w:sz w:val="31"/>
          <w:szCs w:val="31"/>
          <w:u w:val="none"/>
          <w:lang w:bidi="ar-SA"/>
        </w:rPr>
        <w:t>渝涪陵市监处罚（20</w:t>
      </w:r>
      <w:r>
        <w:rPr>
          <w:rFonts w:hint="eastAsia" w:ascii="方正仿宋_GBK" w:eastAsia="方正仿宋_GBK" w:cs="方正仿宋_GBK"/>
          <w:sz w:val="31"/>
          <w:szCs w:val="31"/>
          <w:u w:val="none"/>
          <w:lang w:val="en-US" w:eastAsia="zh-CN" w:bidi="ar-SA"/>
        </w:rPr>
        <w:t>25</w:t>
      </w:r>
      <w:r>
        <w:rPr>
          <w:rFonts w:hint="eastAsia" w:ascii="方正仿宋_GBK" w:eastAsia="方正仿宋_GBK" w:cs="方正仿宋_GBK"/>
          <w:sz w:val="31"/>
          <w:szCs w:val="31"/>
          <w:u w:val="none"/>
          <w:lang w:bidi="ar-SA"/>
        </w:rPr>
        <w:t>）</w:t>
      </w:r>
      <w:r>
        <w:rPr>
          <w:rFonts w:hint="eastAsia" w:ascii="方正仿宋_GBK" w:eastAsia="方正仿宋_GBK" w:cs="方正仿宋_GBK"/>
          <w:sz w:val="31"/>
          <w:szCs w:val="31"/>
          <w:u w:val="none"/>
          <w:lang w:val="en-US" w:eastAsia="zh-CN" w:bidi="ar-SA"/>
        </w:rPr>
        <w:t>6</w:t>
      </w:r>
      <w:r>
        <w:rPr>
          <w:rFonts w:hint="eastAsia" w:ascii="方正仿宋_GBK" w:eastAsia="方正仿宋_GBK" w:cs="方正仿宋_GBK"/>
          <w:sz w:val="31"/>
          <w:szCs w:val="31"/>
          <w:u w:val="none"/>
          <w:lang w:bidi="ar-SA"/>
        </w:rPr>
        <w:t>号</w:t>
      </w:r>
      <w:r>
        <w:rPr>
          <w:rFonts w:hint="eastAsia" w:ascii="方正仿宋_GBK" w:eastAsia="方正仿宋_GBK" w:cs="方正仿宋_GBK"/>
          <w:spacing w:val="0"/>
          <w:sz w:val="31"/>
          <w:szCs w:val="31"/>
          <w:u w:val="none"/>
          <w:lang w:bidi="ar-SA"/>
        </w:rPr>
        <w:t>）。</w:t>
      </w:r>
      <w:r>
        <w:rPr>
          <w:rFonts w:hint="eastAsia" w:ascii="方正仿宋_GBK" w:eastAsia="方正仿宋_GBK" w:cs="方正仿宋_GBK"/>
          <w:spacing w:val="0"/>
          <w:sz w:val="31"/>
          <w:szCs w:val="31"/>
          <w:u w:val="none"/>
          <w:lang w:eastAsia="zh-CN" w:bidi="ar-SA"/>
        </w:rPr>
        <w:t>我局于</w:t>
      </w:r>
      <w:r>
        <w:rPr>
          <w:rFonts w:hint="eastAsia" w:ascii="方正仿宋_GBK" w:eastAsia="方正仿宋_GBK" w:cs="方正仿宋_GBK"/>
          <w:spacing w:val="0"/>
          <w:sz w:val="31"/>
          <w:szCs w:val="31"/>
          <w:u w:val="none"/>
          <w:lang w:bidi="ar-SA"/>
        </w:rPr>
        <w:t>2</w:t>
      </w:r>
      <w:r>
        <w:rPr>
          <w:rFonts w:hint="eastAsia" w:ascii="方正仿宋_GBK" w:eastAsia="方正仿宋_GBK" w:cs="方正仿宋_GBK"/>
          <w:spacing w:val="0"/>
          <w:sz w:val="31"/>
          <w:szCs w:val="31"/>
          <w:u w:val="none"/>
          <w:lang w:val="en-US" w:eastAsia="zh-CN" w:bidi="ar-SA"/>
        </w:rPr>
        <w:t>025</w:t>
      </w:r>
      <w:r>
        <w:rPr>
          <w:rFonts w:hint="eastAsia" w:ascii="方正仿宋_GBK" w:eastAsia="方正仿宋_GBK" w:cs="方正仿宋_GBK"/>
          <w:spacing w:val="0"/>
          <w:sz w:val="31"/>
          <w:szCs w:val="31"/>
          <w:u w:val="none"/>
          <w:lang w:bidi="ar-SA"/>
        </w:rPr>
        <w:t>年</w:t>
      </w:r>
      <w:r>
        <w:rPr>
          <w:rFonts w:hint="eastAsia" w:ascii="方正仿宋_GBK" w:eastAsia="方正仿宋_GBK" w:cs="方正仿宋_GBK"/>
          <w:spacing w:val="0"/>
          <w:sz w:val="31"/>
          <w:szCs w:val="31"/>
          <w:u w:val="none"/>
          <w:lang w:val="en-US" w:eastAsia="zh-CN" w:bidi="ar-SA"/>
        </w:rPr>
        <w:t>6</w:t>
      </w:r>
      <w:r>
        <w:rPr>
          <w:rFonts w:hint="eastAsia" w:ascii="方正仿宋_GBK" w:eastAsia="方正仿宋_GBK" w:cs="方正仿宋_GBK"/>
          <w:spacing w:val="0"/>
          <w:sz w:val="31"/>
          <w:szCs w:val="31"/>
          <w:u w:val="none"/>
          <w:lang w:bidi="ar-SA"/>
        </w:rPr>
        <w:t>月</w:t>
      </w:r>
      <w:r>
        <w:rPr>
          <w:rFonts w:hint="eastAsia" w:ascii="方正仿宋_GBK" w:eastAsia="方正仿宋_GBK" w:cs="方正仿宋_GBK"/>
          <w:spacing w:val="0"/>
          <w:sz w:val="31"/>
          <w:szCs w:val="31"/>
          <w:u w:val="none"/>
          <w:lang w:val="en-US" w:eastAsia="zh-CN" w:bidi="ar-SA"/>
        </w:rPr>
        <w:t>16</w:t>
      </w:r>
      <w:r>
        <w:rPr>
          <w:rFonts w:hint="eastAsia" w:ascii="方正仿宋_GBK" w:eastAsia="方正仿宋_GBK" w:cs="方正仿宋_GBK"/>
          <w:spacing w:val="0"/>
          <w:sz w:val="31"/>
          <w:szCs w:val="31"/>
          <w:u w:val="none"/>
          <w:lang w:bidi="ar-SA"/>
        </w:rPr>
        <w:t>日</w:t>
      </w:r>
      <w:r>
        <w:rPr>
          <w:rFonts w:hint="eastAsia" w:ascii="方正仿宋_GBK" w:eastAsia="方正仿宋_GBK" w:cs="方正仿宋_GBK"/>
          <w:spacing w:val="0"/>
          <w:sz w:val="31"/>
          <w:szCs w:val="31"/>
          <w:u w:val="none"/>
          <w:lang w:eastAsia="zh-CN" w:bidi="ar-SA"/>
        </w:rPr>
        <w:t>对</w:t>
      </w:r>
      <w:r>
        <w:rPr>
          <w:rFonts w:hint="eastAsia" w:ascii="方正仿宋_GBK" w:eastAsia="方正仿宋_GBK" w:cs="方正仿宋_GBK"/>
          <w:spacing w:val="0"/>
          <w:sz w:val="31"/>
          <w:szCs w:val="31"/>
          <w:u w:val="none"/>
          <w:lang w:bidi="ar-SA"/>
        </w:rPr>
        <w:t>当事人2024年9月</w:t>
      </w:r>
      <w:r>
        <w:rPr>
          <w:rFonts w:hint="eastAsia" w:ascii="方正仿宋_GBK" w:eastAsia="方正仿宋_GBK" w:cs="方正仿宋_GBK"/>
          <w:spacing w:val="0"/>
          <w:sz w:val="31"/>
          <w:szCs w:val="31"/>
          <w:u w:val="none"/>
          <w:lang w:val="en-US" w:eastAsia="zh-CN" w:bidi="ar-SA"/>
        </w:rPr>
        <w:t>12</w:t>
      </w:r>
      <w:r>
        <w:rPr>
          <w:rFonts w:hint="eastAsia" w:ascii="方正仿宋_GBK" w:eastAsia="方正仿宋_GBK" w:cs="方正仿宋_GBK"/>
          <w:spacing w:val="0"/>
          <w:sz w:val="31"/>
          <w:szCs w:val="31"/>
          <w:u w:val="none"/>
          <w:lang w:bidi="ar-SA"/>
        </w:rPr>
        <w:t>日生产超限量使用食品添加剂的</w:t>
      </w:r>
      <w:r>
        <w:rPr>
          <w:rFonts w:hint="eastAsia" w:ascii="方正仿宋_GBK" w:eastAsia="方正仿宋_GBK" w:cs="方正仿宋_GBK"/>
          <w:sz w:val="31"/>
          <w:szCs w:val="31"/>
          <w:u w:val="none"/>
          <w:lang w:eastAsia="zh-CN" w:bidi="ar-SA"/>
        </w:rPr>
        <w:t>彭渝顺牌爽口菜（酱腌菜）</w:t>
      </w:r>
      <w:r>
        <w:rPr>
          <w:rFonts w:hint="eastAsia" w:ascii="方正仿宋_GBK" w:eastAsia="方正仿宋_GBK" w:cs="方正仿宋_GBK"/>
          <w:spacing w:val="0"/>
          <w:sz w:val="31"/>
          <w:szCs w:val="31"/>
          <w:u w:val="none"/>
          <w:lang w:bidi="ar-SA"/>
        </w:rPr>
        <w:t>的违法行为立案调查</w:t>
      </w:r>
      <w:r>
        <w:rPr>
          <w:rFonts w:hint="eastAsia" w:ascii="方正仿宋_GBK" w:eastAsia="方正仿宋_GBK" w:cs="方正仿宋_GBK"/>
          <w:spacing w:val="0"/>
          <w:sz w:val="31"/>
          <w:szCs w:val="31"/>
          <w:u w:val="none"/>
          <w:lang w:eastAsia="zh-CN" w:bidi="ar-SA"/>
        </w:rPr>
        <w:t>，</w:t>
      </w:r>
      <w:r>
        <w:rPr>
          <w:rFonts w:hint="eastAsia" w:ascii="方正仿宋_GBK" w:eastAsia="方正仿宋_GBK" w:cs="方正仿宋_GBK"/>
          <w:spacing w:val="0"/>
          <w:sz w:val="31"/>
          <w:szCs w:val="31"/>
          <w:u w:val="none"/>
          <w:lang w:bidi="ar-SA"/>
        </w:rPr>
        <w:t>时间距</w:t>
      </w:r>
      <w:r>
        <w:rPr>
          <w:rFonts w:hint="eastAsia" w:ascii="方正仿宋_GBK" w:eastAsia="方正仿宋_GBK" w:cs="方正仿宋_GBK"/>
          <w:sz w:val="31"/>
          <w:szCs w:val="31"/>
          <w:u w:val="none"/>
          <w:lang w:bidi="ar-SA"/>
        </w:rPr>
        <w:t>2024年</w:t>
      </w:r>
      <w:r>
        <w:rPr>
          <w:rFonts w:hint="eastAsia" w:ascii="方正仿宋_GBK" w:eastAsia="方正仿宋_GBK" w:cs="方正仿宋_GBK"/>
          <w:sz w:val="31"/>
          <w:szCs w:val="31"/>
          <w:u w:val="none"/>
          <w:lang w:val="en-US" w:eastAsia="zh-CN" w:bidi="ar-SA"/>
        </w:rPr>
        <w:t>9</w:t>
      </w:r>
      <w:r>
        <w:rPr>
          <w:rFonts w:hint="eastAsia" w:ascii="方正仿宋_GBK" w:eastAsia="方正仿宋_GBK" w:cs="方正仿宋_GBK"/>
          <w:sz w:val="31"/>
          <w:szCs w:val="31"/>
          <w:u w:val="none"/>
          <w:lang w:bidi="ar-SA"/>
        </w:rPr>
        <w:t>月</w:t>
      </w:r>
      <w:r>
        <w:rPr>
          <w:rFonts w:hint="eastAsia" w:ascii="方正仿宋_GBK" w:eastAsia="方正仿宋_GBK" w:cs="方正仿宋_GBK"/>
          <w:sz w:val="31"/>
          <w:szCs w:val="31"/>
          <w:u w:val="none"/>
          <w:lang w:val="en-US" w:eastAsia="zh-CN" w:bidi="ar-SA"/>
        </w:rPr>
        <w:t>14</w:t>
      </w:r>
      <w:r>
        <w:rPr>
          <w:rFonts w:hint="eastAsia" w:ascii="方正仿宋_GBK" w:eastAsia="方正仿宋_GBK" w:cs="方正仿宋_GBK"/>
          <w:sz w:val="31"/>
          <w:szCs w:val="31"/>
          <w:u w:val="none"/>
          <w:lang w:bidi="ar-SA"/>
        </w:rPr>
        <w:t>日</w:t>
      </w:r>
      <w:r>
        <w:rPr>
          <w:rFonts w:hint="eastAsia" w:ascii="方正仿宋_GBK" w:eastAsia="方正仿宋_GBK" w:cs="方正仿宋_GBK"/>
          <w:sz w:val="31"/>
          <w:szCs w:val="31"/>
          <w:u w:val="none"/>
          <w:lang w:eastAsia="zh-CN" w:bidi="ar-SA"/>
        </w:rPr>
        <w:t>处罚时间</w:t>
      </w:r>
      <w:r>
        <w:rPr>
          <w:rFonts w:hint="eastAsia" w:ascii="方正仿宋_GBK" w:eastAsia="方正仿宋_GBK" w:cs="方正仿宋_GBK"/>
          <w:sz w:val="31"/>
          <w:szCs w:val="31"/>
          <w:u w:val="none"/>
          <w:lang w:bidi="ar-SA"/>
        </w:rPr>
        <w:t>不足1年，且</w:t>
      </w:r>
      <w:r>
        <w:rPr>
          <w:rFonts w:hint="eastAsia" w:ascii="方正仿宋_GBK" w:eastAsia="方正仿宋_GBK" w:cs="方正仿宋_GBK"/>
          <w:sz w:val="31"/>
          <w:szCs w:val="31"/>
          <w:u w:val="none"/>
          <w:lang w:eastAsia="zh-CN" w:bidi="ar-SA"/>
        </w:rPr>
        <w:t>当事人</w:t>
      </w:r>
      <w:r>
        <w:rPr>
          <w:rFonts w:hint="eastAsia" w:ascii="方正仿宋_GBK" w:eastAsia="方正仿宋_GBK" w:cs="方正仿宋_GBK"/>
          <w:sz w:val="31"/>
          <w:szCs w:val="31"/>
          <w:u w:val="none"/>
          <w:lang w:bidi="ar-SA"/>
        </w:rPr>
        <w:t>四次违法行为性质相同，符合《中华人民共和国食品安全法实施条例》第六十七条第一款</w:t>
      </w:r>
      <w:r>
        <w:rPr>
          <w:rFonts w:hint="eastAsia" w:ascii="方正仿宋_GBK" w:eastAsia="方正仿宋_GBK" w:cs="方正仿宋_GBK"/>
          <w:sz w:val="31"/>
          <w:szCs w:val="31"/>
          <w:u w:val="none"/>
          <w:lang w:eastAsia="zh-CN" w:bidi="ar-SA"/>
        </w:rPr>
        <w:t>第（五）项</w:t>
      </w:r>
      <w:r>
        <w:rPr>
          <w:rFonts w:hint="eastAsia" w:ascii="方正仿宋_GBK" w:eastAsia="方正仿宋_GBK" w:cs="方正仿宋_GBK"/>
          <w:sz w:val="31"/>
          <w:szCs w:val="31"/>
          <w:u w:val="none"/>
          <w:lang w:bidi="ar-SA"/>
        </w:rPr>
        <w:t>“有下列情形之一的，属于食品安全法第一百二十三条至第一百二十六条、第一百三十二条以及本条例第七十二条、第七十三条规定的情节严重情形：（五）因违反食品安全法律、法规受到行政处罚后1年内又实施同一性质的食品安全违法行为，或者因违反食品安全法律、法规受到刑事处罚后又实施食品安全违法行为；”规定的情节严重情形，以及</w:t>
      </w:r>
      <w:r>
        <w:rPr>
          <w:rFonts w:hint="eastAsia" w:ascii="方正仿宋_GBK" w:eastAsia="方正仿宋_GBK" w:cs="方正仿宋_GBK"/>
          <w:spacing w:val="0"/>
          <w:sz w:val="31"/>
          <w:szCs w:val="31"/>
          <w:u w:val="none"/>
          <w:lang w:bidi="ar-SA"/>
        </w:rPr>
        <w:t>《重庆市市场监督管理行政处罚裁量基准》第十五条第一款第（四）项“当事人有下列情形之一的，应当依法从重处罚</w:t>
      </w:r>
      <w:r>
        <w:rPr>
          <w:rFonts w:hint="eastAsia" w:ascii="方正仿宋_GBK" w:eastAsia="方正仿宋_GBK" w:cs="方正仿宋_GBK"/>
          <w:spacing w:val="0"/>
          <w:sz w:val="31"/>
          <w:szCs w:val="31"/>
          <w:u w:val="none"/>
          <w:lang w:eastAsia="zh-CN" w:bidi="ar-SA"/>
        </w:rPr>
        <w:t>：（四）</w:t>
      </w:r>
      <w:r>
        <w:rPr>
          <w:rFonts w:hint="eastAsia" w:ascii="方正仿宋_GBK" w:eastAsia="方正仿宋_GBK" w:cs="方正仿宋_GBK"/>
          <w:spacing w:val="0"/>
          <w:sz w:val="31"/>
          <w:szCs w:val="31"/>
          <w:u w:val="none"/>
          <w:lang w:bidi="ar-SA"/>
        </w:rPr>
        <w:t>多次实施同一违法行为且已受过行政处罚的”</w:t>
      </w:r>
      <w:r>
        <w:rPr>
          <w:rFonts w:hint="eastAsia" w:ascii="方正仿宋_GBK" w:eastAsia="方正仿宋_GBK" w:cs="方正仿宋_GBK"/>
          <w:spacing w:val="0"/>
          <w:sz w:val="31"/>
          <w:szCs w:val="31"/>
          <w:u w:val="none"/>
          <w:lang w:eastAsia="zh-CN" w:bidi="ar-SA"/>
        </w:rPr>
        <w:t>规定的</w:t>
      </w:r>
      <w:r>
        <w:rPr>
          <w:rFonts w:hint="eastAsia" w:ascii="方正仿宋_GBK" w:eastAsia="方正仿宋_GBK" w:cs="方正仿宋_GBK"/>
          <w:spacing w:val="0"/>
          <w:sz w:val="31"/>
          <w:szCs w:val="31"/>
          <w:u w:val="none"/>
          <w:lang w:bidi="ar-SA"/>
        </w:rPr>
        <w:t>从重处罚情形。 </w:t>
      </w:r>
    </w:p>
    <w:p w14:paraId="0377F436">
      <w:pPr>
        <w:suppressAutoHyphens/>
        <w:autoSpaceDE w:val="0"/>
        <w:ind w:firstLine="620" w:firstLineChars="200"/>
        <w:rPr>
          <w:rFonts w:ascii="方正仿宋_GBK" w:eastAsia="方正仿宋_GBK" w:cs="仿宋_GB2312"/>
          <w:sz w:val="32"/>
          <w:szCs w:val="32"/>
        </w:rPr>
      </w:pPr>
      <w:r>
        <w:rPr>
          <w:rFonts w:hint="eastAsia" w:ascii="方正仿宋_GBK" w:eastAsia="方正仿宋_GBK" w:cs="方正仿宋_GBK"/>
          <w:sz w:val="31"/>
          <w:szCs w:val="31"/>
          <w:u w:val="none"/>
          <w:lang w:val="en-US" w:eastAsia="zh-CN" w:bidi="ar-SA"/>
        </w:rPr>
        <w:t>综合考虑，依据《重庆市市场监督管理行政处罚裁量基准》第十八条第一款第（三）项“ 当事人具有多种裁量情节的，按照下列规则实施行政处罚：（三）对既具有从轻或者减轻情节又具有从重情节的，应当综合衡量违法行为的事实、性质、情节、社会危害程度以及区域经济发展水平等因素，实施行政处罚。”的规定</w:t>
      </w:r>
      <w:r>
        <w:rPr>
          <w:rFonts w:hint="eastAsia" w:ascii="方正仿宋_GBK" w:eastAsia="方正仿宋_GBK" w:cs="方正仿宋_GBK"/>
          <w:sz w:val="31"/>
          <w:szCs w:val="31"/>
          <w:u w:val="none"/>
          <w:lang w:bidi="ar-SA"/>
        </w:rPr>
        <w:t>，</w:t>
      </w:r>
      <w:r>
        <w:rPr>
          <w:rFonts w:hint="eastAsia" w:ascii="方正仿宋_GBK" w:eastAsia="方正仿宋_GBK" w:cs="仿宋_GB2312"/>
          <w:sz w:val="32"/>
          <w:szCs w:val="32"/>
        </w:rPr>
        <w:t>本局决定给予当事人</w:t>
      </w:r>
      <w:r>
        <w:rPr>
          <w:rFonts w:hint="eastAsia" w:ascii="方正仿宋_GBK" w:eastAsia="方正仿宋_GBK" w:cs="方正仿宋_GBK"/>
          <w:spacing w:val="0"/>
          <w:sz w:val="31"/>
          <w:szCs w:val="31"/>
          <w:u w:val="none"/>
          <w:lang w:bidi="ar-SA"/>
        </w:rPr>
        <w:t>从重处罚</w:t>
      </w:r>
      <w:r>
        <w:rPr>
          <w:rFonts w:hint="eastAsia" w:ascii="方正仿宋_GBK" w:eastAsia="方正仿宋_GBK" w:cs="仿宋_GB2312"/>
          <w:sz w:val="32"/>
          <w:szCs w:val="32"/>
        </w:rPr>
        <w:t>。</w:t>
      </w:r>
    </w:p>
    <w:p w14:paraId="3A2AD8E2">
      <w:pPr>
        <w:pStyle w:val="2"/>
        <w:tabs>
          <w:tab w:val="left" w:pos="9060"/>
        </w:tabs>
        <w:spacing w:line="520" w:lineRule="exact"/>
        <w:ind w:firstLine="640" w:firstLineChars="20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综上，当事人上述行为违反了</w:t>
      </w:r>
      <w:r>
        <w:rPr>
          <w:rFonts w:hint="eastAsia" w:ascii="方正仿宋_GBK" w:eastAsia="方正仿宋_GBK" w:cs="方正仿宋_GBK"/>
          <w:spacing w:val="0"/>
          <w:sz w:val="31"/>
          <w:szCs w:val="31"/>
          <w:u w:val="none"/>
          <w:lang w:bidi="ar-SA"/>
        </w:rPr>
        <w:t>《中华人民共和国食品安全法》第三十四条</w:t>
      </w:r>
      <w:r>
        <w:rPr>
          <w:rFonts w:hint="eastAsia" w:ascii="方正仿宋_GBK" w:eastAsia="方正仿宋_GBK" w:cs="方正仿宋_GBK"/>
          <w:spacing w:val="0"/>
          <w:sz w:val="31"/>
          <w:szCs w:val="31"/>
          <w:u w:val="none"/>
          <w:lang w:eastAsia="zh-CN" w:bidi="ar-SA"/>
        </w:rPr>
        <w:t>第一款第（四）项</w:t>
      </w:r>
      <w:r>
        <w:rPr>
          <w:rFonts w:hint="eastAsia" w:ascii="方正仿宋_GBK" w:eastAsia="方正仿宋_GBK" w:cs="方正仿宋_GBK"/>
          <w:spacing w:val="0"/>
          <w:sz w:val="31"/>
          <w:szCs w:val="31"/>
          <w:u w:val="none"/>
          <w:lang w:bidi="ar-SA"/>
        </w:rPr>
        <w:t>“禁止生产经营下列食品、食品添加剂、食品相关产品：（四）超范围、超限量使用食品添加剂的食品；”的规定</w:t>
      </w:r>
      <w:r>
        <w:rPr>
          <w:rFonts w:hint="eastAsia" w:ascii="方正仿宋_GBK" w:eastAsia="方正仿宋_GBK" w:cs="方正仿宋_GBK"/>
          <w:spacing w:val="0"/>
          <w:sz w:val="31"/>
          <w:szCs w:val="31"/>
          <w:u w:val="none"/>
          <w:lang w:eastAsia="zh-CN" w:bidi="ar-SA"/>
        </w:rPr>
        <w:t>，依</w:t>
      </w:r>
      <w:r>
        <w:rPr>
          <w:rFonts w:hint="eastAsia" w:ascii="方正仿宋_GBK" w:eastAsia="方正仿宋_GBK" w:cs="方正仿宋_GBK"/>
          <w:spacing w:val="0"/>
          <w:sz w:val="31"/>
          <w:szCs w:val="31"/>
          <w:u w:val="none"/>
          <w:lang w:bidi="ar-SA"/>
        </w:rPr>
        <w:t>据</w:t>
      </w:r>
      <w:r>
        <w:rPr>
          <w:rFonts w:hint="eastAsia" w:ascii="方正仿宋_GBK" w:eastAsia="方正仿宋_GBK" w:cs="方正仿宋_GBK"/>
          <w:sz w:val="31"/>
          <w:szCs w:val="24"/>
          <w:u w:val="none"/>
          <w:lang w:val="zh-CN" w:eastAsia="zh-CN" w:bidi="ar-SA"/>
        </w:rPr>
        <w:t>《中华人民共和国行政处罚法》</w:t>
      </w:r>
      <w:r>
        <w:rPr>
          <w:rFonts w:hint="eastAsia" w:ascii="方正仿宋_GBK" w:eastAsia="方正仿宋_GBK" w:cs="方正仿宋_GBK"/>
          <w:sz w:val="32"/>
          <w:szCs w:val="32"/>
          <w:u w:val="none"/>
          <w:lang w:bidi="ar-SA"/>
        </w:rPr>
        <w:t>第二十八条</w:t>
      </w:r>
      <w:r>
        <w:rPr>
          <w:rFonts w:hint="eastAsia" w:ascii="方正仿宋_GBK" w:eastAsia="方正仿宋_GBK" w:cs="方正仿宋_GBK"/>
          <w:sz w:val="31"/>
          <w:szCs w:val="24"/>
          <w:u w:val="none"/>
          <w:lang w:val="zh-CN" w:eastAsia="zh-CN" w:bidi="ar-SA"/>
        </w:rPr>
        <w:t>“行政机关实施行政处罚时，应当责令当事人改正或者限期改正违法为。当事人有违法所得，除依法应当退赔的外，应当予以没收。违法所得是指实施违法行为所取得的款项。法律、行政法规、部门规章对违法所得的计算另有规定的，从其规定。”和《重庆市食品生产加工小作坊和食品摊贩管理条例》第五十四条第一款第三项“违反本条例规定，食品小作坊、食品摊贩有下列情形之一，尚未构成犯罪的，由所在地区县（自治县）食品药品监督管理部门没收违法所得和违法生产经营的食品、食品添加剂，并可以没收用于违法生产经营的工具、设备、原料等物品；对食品小作坊并处一万元以上三万元以下罚款，对食品摊贩并处一千元以上五千元以下罚款；情节严重的，吊销食品小作坊登记证，责令食品摊贩停止经营：（三）“生产经营超范围、超限量使用食品添加剂的食品；”的规定，</w:t>
      </w:r>
      <w:r>
        <w:rPr>
          <w:rFonts w:hint="eastAsia" w:ascii="Times New Roman" w:hAnsi="Times New Roman" w:eastAsia="仿宋_GB2312" w:cs="Mongolian Baiti"/>
          <w:kern w:val="1"/>
          <w:sz w:val="32"/>
          <w:szCs w:val="32"/>
        </w:rPr>
        <w:t>现责令当事人改正上述违法行为，并决定处罚如下：</w:t>
      </w:r>
    </w:p>
    <w:p w14:paraId="5902D202">
      <w:pPr>
        <w:pStyle w:val="5"/>
        <w:numPr>
          <w:ilvl w:val="0"/>
          <w:numId w:val="0"/>
        </w:numPr>
        <w:shd w:val="clear" w:color="auto" w:fill="FFFFFF"/>
        <w:spacing w:before="0" w:beforeAutospacing="0" w:after="0" w:afterAutospacing="0" w:line="520" w:lineRule="exact"/>
        <w:ind w:firstLine="620" w:firstLineChars="200"/>
        <w:rPr>
          <w:rFonts w:hint="eastAsia" w:ascii="方正仿宋_GBK" w:eastAsia="方正仿宋_GBK" w:cs="方正仿宋_GBK"/>
          <w:sz w:val="31"/>
          <w:u w:val="none"/>
          <w:lang w:val="zh-CN" w:eastAsia="zh-CN" w:bidi="ar-SA"/>
        </w:rPr>
      </w:pPr>
      <w:r>
        <w:rPr>
          <w:rFonts w:hint="eastAsia" w:ascii="方正仿宋_GBK" w:eastAsia="方正仿宋_GBK" w:cs="方正仿宋_GBK"/>
          <w:sz w:val="31"/>
          <w:u w:val="none"/>
          <w:lang w:val="en-US" w:eastAsia="zh-CN" w:bidi="ar-SA"/>
        </w:rPr>
        <w:t>1.</w:t>
      </w:r>
      <w:r>
        <w:rPr>
          <w:rFonts w:hint="eastAsia" w:ascii="方正仿宋_GBK" w:eastAsia="方正仿宋_GBK" w:cs="方正仿宋_GBK"/>
          <w:sz w:val="31"/>
          <w:u w:val="none"/>
          <w:lang w:val="zh-CN" w:eastAsia="zh-CN" w:bidi="ar-SA"/>
        </w:rPr>
        <w:t>没收违法所得人民币</w:t>
      </w:r>
      <w:r>
        <w:rPr>
          <w:rFonts w:hint="eastAsia" w:ascii="方正仿宋_GBK" w:eastAsia="方正仿宋_GBK" w:cs="方正仿宋_GBK"/>
          <w:sz w:val="31"/>
          <w:u w:val="none"/>
          <w:lang w:val="en-US" w:eastAsia="zh-CN" w:bidi="ar-SA"/>
        </w:rPr>
        <w:t>240</w:t>
      </w:r>
      <w:r>
        <w:rPr>
          <w:rFonts w:hint="eastAsia" w:ascii="方正仿宋_GBK" w:eastAsia="方正仿宋_GBK" w:cs="方正仿宋_GBK"/>
          <w:sz w:val="31"/>
          <w:u w:val="none"/>
          <w:lang w:val="zh-CN" w:eastAsia="zh-CN" w:bidi="ar-SA"/>
        </w:rPr>
        <w:t>元；</w:t>
      </w:r>
    </w:p>
    <w:p w14:paraId="7CED87DB">
      <w:pPr>
        <w:pStyle w:val="5"/>
        <w:numPr>
          <w:ilvl w:val="0"/>
          <w:numId w:val="0"/>
        </w:numPr>
        <w:shd w:val="clear" w:color="auto" w:fill="FFFFFF"/>
        <w:spacing w:before="0" w:beforeAutospacing="0" w:after="0" w:afterAutospacing="0" w:line="520" w:lineRule="exact"/>
        <w:ind w:firstLine="620" w:firstLineChars="200"/>
        <w:rPr>
          <w:rFonts w:hint="eastAsia" w:ascii="方正仿宋_GBK" w:eastAsia="方正仿宋_GBK" w:cs="方正仿宋_GBK"/>
          <w:sz w:val="31"/>
          <w:u w:val="none"/>
          <w:lang w:val="zh-CN" w:eastAsia="zh-CN" w:bidi="ar-SA"/>
        </w:rPr>
      </w:pPr>
      <w:r>
        <w:rPr>
          <w:rFonts w:hint="eastAsia" w:ascii="方正仿宋_GBK" w:eastAsia="方正仿宋_GBK" w:cs="方正仿宋_GBK"/>
          <w:sz w:val="31"/>
          <w:u w:val="none"/>
          <w:lang w:val="en-US" w:eastAsia="zh-CN" w:bidi="ar-SA"/>
        </w:rPr>
        <w:t>2.</w:t>
      </w:r>
      <w:r>
        <w:rPr>
          <w:rFonts w:hint="eastAsia" w:ascii="方正仿宋_GBK" w:eastAsia="方正仿宋_GBK" w:cs="方正仿宋_GBK"/>
          <w:sz w:val="31"/>
          <w:u w:val="none"/>
          <w:lang w:val="zh-CN" w:eastAsia="zh-CN" w:bidi="ar-SA"/>
        </w:rPr>
        <w:t>处罚款人民币30000元。</w:t>
      </w:r>
    </w:p>
    <w:p w14:paraId="6B9D67F8">
      <w:pPr>
        <w:pStyle w:val="5"/>
        <w:shd w:val="clear" w:color="auto" w:fill="FFFFFF"/>
        <w:spacing w:before="0" w:beforeAutospacing="0" w:after="0" w:afterAutospacing="0" w:line="520" w:lineRule="exact"/>
        <w:ind w:firstLine="640" w:firstLineChars="200"/>
        <w:rPr>
          <w:rFonts w:ascii="方正仿宋_GBK" w:hAnsi="方正仿宋_GBK" w:eastAsia="方正仿宋_GBK" w:cs="方正仿宋_GBK"/>
          <w:sz w:val="32"/>
          <w:szCs w:val="32"/>
        </w:rPr>
      </w:pPr>
      <w:r>
        <w:rPr>
          <w:rFonts w:hint="eastAsia" w:ascii="方正仿宋_GBK" w:eastAsia="方正仿宋_GBK" w:cs="仿宋_GB2312"/>
          <w:sz w:val="32"/>
          <w:szCs w:val="32"/>
        </w:rPr>
        <w:t>当事人自收到本处罚决定书之日起十五日内，将罚款缴纳到重庆市财政局指定的银行。逾期不缴纳罚款，依据《中华人民共和国行政处罚法》第七十二条第一款第（一）项的规定，每日按罚款数额的3%加处罚款，</w:t>
      </w:r>
      <w:r>
        <w:rPr>
          <w:rFonts w:hint="eastAsia" w:ascii="方正仿宋_GBK" w:hAnsi="方正仿宋_GBK" w:eastAsia="方正仿宋_GBK" w:cs="方正仿宋_GBK"/>
          <w:sz w:val="32"/>
          <w:szCs w:val="32"/>
        </w:rPr>
        <w:t>并依法申请人民法院强制执行。</w:t>
      </w:r>
    </w:p>
    <w:p w14:paraId="6BBF7D65">
      <w:pPr>
        <w:widowControl/>
        <w:spacing w:line="520" w:lineRule="exact"/>
        <w:ind w:firstLine="640" w:firstLineChars="200"/>
        <w:jc w:val="left"/>
      </w:pPr>
      <w:r>
        <w:rPr>
          <w:rFonts w:hint="eastAsia" w:ascii="方正仿宋_GBK" w:eastAsia="方正仿宋_GBK" w:cs="仿宋_GB2312"/>
          <w:sz w:val="32"/>
          <w:szCs w:val="32"/>
        </w:rPr>
        <w:t>当事人如对本处罚决定不服，可在收到本处罚决定书之日起六十日内向重庆市涪陵区人民政府申请行政复议，也可以在六个月内依法向重庆市南川区人民法院提起行政诉讼。</w:t>
      </w:r>
      <w:r>
        <w:rPr>
          <w:rFonts w:ascii="仿宋" w:hAnsi="仿宋" w:eastAsia="仿宋" w:cs="仿宋"/>
          <w:color w:val="000000"/>
          <w:kern w:val="0"/>
          <w:sz w:val="31"/>
          <w:szCs w:val="31"/>
        </w:rPr>
        <w:t>依据《中华人民共和国行政处罚法》第七十三条第一款的规定，当事人对行政处罚决定不服申请行政复议或者提起行政诉讼的，行政处罚不停止执行，法律另有规定的除外。</w:t>
      </w:r>
    </w:p>
    <w:p w14:paraId="6006B78D">
      <w:pPr>
        <w:pStyle w:val="5"/>
        <w:shd w:val="clear" w:color="auto" w:fill="FFFFFF"/>
        <w:spacing w:before="0" w:beforeAutospacing="0" w:after="0" w:afterAutospacing="0" w:line="520" w:lineRule="exact"/>
        <w:ind w:firstLine="640" w:firstLineChars="200"/>
        <w:rPr>
          <w:rFonts w:ascii="方正仿宋_GBK" w:eastAsia="方正仿宋_GBK" w:cs="方正小标宋简体"/>
          <w:bCs/>
          <w:sz w:val="32"/>
          <w:szCs w:val="32"/>
        </w:rPr>
      </w:pPr>
      <w:r>
        <w:rPr>
          <w:rFonts w:hint="eastAsia" w:ascii="方正仿宋_GBK" w:eastAsia="方正仿宋_GBK" w:cs="方正小标宋简体"/>
          <w:bCs/>
          <w:sz w:val="32"/>
          <w:szCs w:val="32"/>
        </w:rPr>
        <w:tab/>
      </w:r>
    </w:p>
    <w:p w14:paraId="7B5E697A">
      <w:pPr>
        <w:pStyle w:val="5"/>
        <w:shd w:val="clear" w:color="auto" w:fill="FFFFFF"/>
        <w:spacing w:before="0" w:beforeAutospacing="0" w:after="0" w:afterAutospacing="0" w:line="520" w:lineRule="exact"/>
        <w:ind w:firstLine="640" w:firstLineChars="200"/>
        <w:rPr>
          <w:rFonts w:ascii="方正仿宋_GBK" w:eastAsia="方正仿宋_GBK" w:cs="方正小标宋简体"/>
          <w:bCs/>
          <w:sz w:val="32"/>
          <w:szCs w:val="32"/>
        </w:rPr>
      </w:pPr>
    </w:p>
    <w:p w14:paraId="07866168">
      <w:pPr>
        <w:tabs>
          <w:tab w:val="left" w:pos="3580"/>
        </w:tabs>
        <w:spacing w:line="520" w:lineRule="exact"/>
        <w:ind w:firstLine="4000" w:firstLineChars="1250"/>
        <w:rPr>
          <w:rFonts w:ascii="方正仿宋_GBK" w:eastAsia="方正仿宋_GBK" w:cs="仿宋"/>
          <w:color w:val="000000"/>
          <w:sz w:val="32"/>
          <w:szCs w:val="32"/>
        </w:rPr>
      </w:pPr>
      <w:r>
        <w:rPr>
          <w:rFonts w:hint="eastAsia" w:ascii="方正仿宋_GBK" w:eastAsia="方正仿宋_GBK" w:cs="方正小标宋简体"/>
          <w:bCs/>
          <w:sz w:val="32"/>
          <w:szCs w:val="32"/>
        </w:rPr>
        <w:t>重庆市涪陵区</w:t>
      </w:r>
      <w:r>
        <w:rPr>
          <w:rFonts w:hint="eastAsia" w:ascii="方正仿宋_GBK" w:eastAsia="方正仿宋_GBK" w:cs="方正小标宋简体"/>
          <w:bCs/>
          <w:color w:val="000000"/>
          <w:sz w:val="32"/>
          <w:szCs w:val="32"/>
        </w:rPr>
        <w:t>市场监督管理局</w:t>
      </w:r>
    </w:p>
    <w:p w14:paraId="170CE74A">
      <w:pPr>
        <w:spacing w:line="520" w:lineRule="exact"/>
        <w:ind w:firstLine="5280" w:firstLineChars="1650"/>
        <w:jc w:val="left"/>
        <w:rPr>
          <w:rFonts w:ascii="方正仿宋_GBK" w:eastAsia="方正仿宋_GBK" w:cs="仿宋"/>
          <w:color w:val="FF0000"/>
          <w:sz w:val="32"/>
          <w:szCs w:val="32"/>
        </w:rPr>
      </w:pPr>
      <w:r>
        <w:rPr>
          <w:rFonts w:hint="eastAsia" w:ascii="方正仿宋_GBK" w:eastAsia="方正仿宋_GBK" w:cs="仿宋"/>
          <w:bCs/>
          <w:sz w:val="32"/>
          <w:szCs w:val="32"/>
        </w:rPr>
        <w:t>202</w:t>
      </w:r>
      <w:r>
        <w:rPr>
          <w:rFonts w:hint="eastAsia" w:ascii="方正仿宋_GBK" w:eastAsia="方正仿宋_GBK" w:cs="仿宋"/>
          <w:bCs/>
          <w:sz w:val="32"/>
          <w:szCs w:val="32"/>
          <w:lang w:val="en-US" w:eastAsia="zh-CN"/>
        </w:rPr>
        <w:t>5</w:t>
      </w:r>
      <w:r>
        <w:rPr>
          <w:rFonts w:hint="eastAsia" w:ascii="方正仿宋_GBK" w:eastAsia="方正仿宋_GBK" w:cs="仿宋"/>
          <w:sz w:val="32"/>
          <w:szCs w:val="32"/>
        </w:rPr>
        <w:t>年</w:t>
      </w:r>
      <w:r>
        <w:rPr>
          <w:rFonts w:hint="eastAsia" w:ascii="方正仿宋_GBK" w:eastAsia="方正仿宋_GBK" w:cs="仿宋"/>
          <w:sz w:val="32"/>
          <w:szCs w:val="32"/>
          <w:lang w:val="en-US" w:eastAsia="zh-CN"/>
        </w:rPr>
        <w:t>8</w:t>
      </w:r>
      <w:r>
        <w:rPr>
          <w:rFonts w:hint="eastAsia" w:ascii="方正仿宋_GBK" w:eastAsia="方正仿宋_GBK" w:cs="仿宋"/>
          <w:sz w:val="32"/>
          <w:szCs w:val="32"/>
        </w:rPr>
        <w:t>月</w:t>
      </w:r>
      <w:r>
        <w:rPr>
          <w:rFonts w:hint="eastAsia" w:ascii="方正仿宋_GBK" w:eastAsia="方正仿宋_GBK" w:cs="仿宋"/>
          <w:sz w:val="32"/>
          <w:szCs w:val="32"/>
          <w:lang w:val="en-US" w:eastAsia="zh-CN"/>
        </w:rPr>
        <w:t>13</w:t>
      </w:r>
      <w:r>
        <w:rPr>
          <w:rFonts w:hint="eastAsia" w:ascii="方正仿宋_GBK" w:eastAsia="方正仿宋_GBK" w:cs="仿宋"/>
          <w:sz w:val="32"/>
          <w:szCs w:val="32"/>
        </w:rPr>
        <w:t>日　</w:t>
      </w:r>
    </w:p>
    <w:p w14:paraId="20F73EDC">
      <w:pPr>
        <w:spacing w:line="520" w:lineRule="exact"/>
        <w:ind w:firstLine="5280" w:firstLineChars="1650"/>
        <w:jc w:val="left"/>
        <w:rPr>
          <w:rFonts w:ascii="方正仿宋_GBK" w:eastAsia="方正仿宋_GBK" w:cs="仿宋"/>
          <w:sz w:val="32"/>
          <w:szCs w:val="32"/>
        </w:rPr>
      </w:pPr>
    </w:p>
    <w:p w14:paraId="504BBA0E">
      <w:pPr>
        <w:spacing w:line="520" w:lineRule="exact"/>
        <w:ind w:firstLine="5280" w:firstLineChars="1650"/>
        <w:jc w:val="left"/>
        <w:rPr>
          <w:rFonts w:ascii="方正仿宋_GBK" w:eastAsia="方正仿宋_GBK" w:cs="仿宋"/>
          <w:sz w:val="32"/>
          <w:szCs w:val="32"/>
        </w:rPr>
      </w:pPr>
    </w:p>
    <w:p w14:paraId="340CFBE2">
      <w:pPr>
        <w:spacing w:line="520" w:lineRule="exact"/>
        <w:ind w:firstLine="5280" w:firstLineChars="1650"/>
        <w:jc w:val="left"/>
        <w:rPr>
          <w:rFonts w:ascii="方正仿宋_GBK" w:eastAsia="方正仿宋_GBK" w:cs="仿宋"/>
          <w:sz w:val="32"/>
          <w:szCs w:val="32"/>
        </w:rPr>
      </w:pPr>
    </w:p>
    <w:p w14:paraId="481EE1FA">
      <w:pPr>
        <w:spacing w:line="520" w:lineRule="exact"/>
        <w:ind w:firstLine="5280" w:firstLineChars="1650"/>
        <w:jc w:val="left"/>
        <w:rPr>
          <w:rFonts w:ascii="方正仿宋_GBK" w:eastAsia="方正仿宋_GBK" w:cs="仿宋"/>
          <w:sz w:val="32"/>
          <w:szCs w:val="32"/>
        </w:rPr>
      </w:pPr>
    </w:p>
    <w:p w14:paraId="31E21551">
      <w:pPr>
        <w:spacing w:line="520" w:lineRule="exact"/>
        <w:ind w:firstLine="5280" w:firstLineChars="1650"/>
        <w:jc w:val="left"/>
        <w:rPr>
          <w:rFonts w:ascii="方正仿宋_GBK" w:eastAsia="方正仿宋_GBK" w:cs="仿宋"/>
          <w:sz w:val="32"/>
          <w:szCs w:val="32"/>
        </w:rPr>
      </w:pPr>
    </w:p>
    <w:p w14:paraId="32BFE160">
      <w:pPr>
        <w:spacing w:line="520" w:lineRule="exact"/>
        <w:ind w:firstLine="5280" w:firstLineChars="1650"/>
        <w:jc w:val="left"/>
        <w:rPr>
          <w:rFonts w:ascii="方正仿宋_GBK" w:eastAsia="方正仿宋_GBK" w:cs="仿宋"/>
          <w:sz w:val="32"/>
          <w:szCs w:val="32"/>
        </w:rPr>
      </w:pPr>
    </w:p>
    <w:p w14:paraId="1911C2FE">
      <w:pPr>
        <w:spacing w:line="520" w:lineRule="exact"/>
        <w:jc w:val="center"/>
        <w:rPr>
          <w:rFonts w:ascii="方正仿宋_GBK" w:eastAsia="方正仿宋_GBK" w:cs="仿宋"/>
          <w:sz w:val="32"/>
          <w:szCs w:val="32"/>
        </w:rPr>
      </w:pPr>
    </w:p>
    <w:p w14:paraId="1A5E30AF">
      <w:pPr>
        <w:spacing w:line="520" w:lineRule="exact"/>
        <w:jc w:val="center"/>
        <w:rPr>
          <w:rFonts w:ascii="方正仿宋_GBK" w:eastAsia="方正仿宋_GBK" w:cs="仿宋"/>
          <w:sz w:val="32"/>
          <w:szCs w:val="32"/>
        </w:rPr>
      </w:pPr>
    </w:p>
    <w:p w14:paraId="4B1E0817">
      <w:pPr>
        <w:spacing w:line="520" w:lineRule="exact"/>
        <w:jc w:val="center"/>
        <w:rPr>
          <w:rFonts w:ascii="方正仿宋_GBK" w:eastAsia="方正仿宋_GBK" w:cs="仿宋"/>
          <w:sz w:val="32"/>
          <w:szCs w:val="32"/>
        </w:rPr>
      </w:pPr>
    </w:p>
    <w:p w14:paraId="594657F4">
      <w:pPr>
        <w:spacing w:line="520" w:lineRule="exact"/>
        <w:jc w:val="center"/>
        <w:rPr>
          <w:rFonts w:ascii="方正仿宋_GBK" w:eastAsia="方正仿宋_GBK" w:cs="仿宋"/>
          <w:sz w:val="32"/>
          <w:szCs w:val="32"/>
        </w:rPr>
      </w:pPr>
    </w:p>
    <w:p w14:paraId="3AAC9416">
      <w:pPr>
        <w:spacing w:line="520" w:lineRule="exact"/>
        <w:jc w:val="center"/>
        <w:rPr>
          <w:rFonts w:ascii="方正仿宋_GBK" w:eastAsia="方正仿宋_GBK" w:cs="仿宋"/>
          <w:sz w:val="32"/>
          <w:szCs w:val="32"/>
        </w:rPr>
      </w:pPr>
    </w:p>
    <w:p w14:paraId="0F1771FC">
      <w:pPr>
        <w:spacing w:line="520" w:lineRule="exact"/>
        <w:jc w:val="center"/>
        <w:rPr>
          <w:rFonts w:ascii="方正仿宋_GBK" w:eastAsia="方正仿宋_GBK" w:cs="仿宋"/>
          <w:sz w:val="32"/>
          <w:szCs w:val="32"/>
        </w:rPr>
      </w:pPr>
      <w:bookmarkStart w:id="0" w:name="_GoBack"/>
      <w:bookmarkEnd w:id="0"/>
    </w:p>
    <w:p w14:paraId="1269A6C0">
      <w:pPr>
        <w:snapToGrid w:val="0"/>
        <w:spacing w:line="520" w:lineRule="exact"/>
        <w:ind w:firstLine="2117" w:firstLineChars="659"/>
        <w:jc w:val="both"/>
        <w:rPr>
          <w:rFonts w:ascii="方正仿宋_GBK" w:eastAsia="方正仿宋_GBK" w:cs="仿宋"/>
          <w:b/>
          <w:bCs/>
          <w:color w:val="000000"/>
          <w:sz w:val="32"/>
          <w:szCs w:val="32"/>
        </w:rPr>
      </w:pPr>
      <w:r>
        <w:rPr>
          <w:rFonts w:hint="eastAsia" w:ascii="方正仿宋_GBK" w:eastAsia="方正仿宋_GBK" w:cs="仿宋"/>
          <w:b/>
          <w:bCs/>
          <w:color w:val="000000"/>
          <w:sz w:val="32"/>
          <w:szCs w:val="32"/>
        </w:rPr>
        <w:t>（本行政处罚决定信息将依法向社会进行公示）</w:t>
      </w:r>
    </w:p>
    <w:p w14:paraId="3165E1D2">
      <w:pPr>
        <w:spacing w:line="520" w:lineRule="exact"/>
        <w:ind w:firstLine="200"/>
        <w:jc w:val="center"/>
      </w:pPr>
      <w:r>
        <w:rPr>
          <w:rFonts w:ascii="方正仿宋_GBK" w:eastAsia="方正仿宋_GBK"/>
          <w:sz w:val="32"/>
        </w:rPr>
        <w:pict>
          <v:line id="_x0000_s2051" o:spid="_x0000_s2051" o:spt="20" style="position:absolute;left:0pt;margin-left:2.3pt;margin-top:1pt;height:0.05pt;width:437.05pt;z-index:251662336;mso-width-relative:page;mso-height-relative:page;" coordsize="21600,21600" o:gfxdata="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GVmQjUAAAABQEAAA8AAAAAAAAAAQAgAAAAOAAA&#10;AGRycy9kb3ducmV2LnhtbFBLAQIUABQAAAAIAIdO4kD9c99R9gEAAOcDAAAOAAAAAAAAAAEAIAAA&#10;ADkBAABkcnMvZTJvRG9jLnhtbFBLBQYAAAAABgAGAFkBAAChBQAAAAA=&#10;">
            <v:path arrowok="t"/>
            <v:fill focussize="0,0"/>
            <v:stroke weight="1.25pt"/>
            <v:imagedata o:title=""/>
            <o:lock v:ext="edit"/>
          </v:line>
        </w:pict>
      </w:r>
      <w:r>
        <w:rPr>
          <w:rFonts w:ascii="方正仿宋_GBK" w:eastAsia="方正仿宋_GBK"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gpq4vgBAADlAwAA&#10;DgAAAGRycy9lMm9Eb2MueG1srVPNjtMwEL4j8Q6W7zRt0HYharqHLcsFQSXgAaaOk1jyHx63aV+C&#10;F0DiBieO3PdtWB6DsVO6sFx6IAdn7Bl/M98348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zkdcAAAAKAQAADwAAAAAAAAABACAA&#10;AAA4AAAAZHJzL2Rvd25yZXYueG1sUEsBAhQAFAAAAAgAh07iQCYKauL4AQAA5QMAAA4AAAAAAAAA&#10;AQAgAAAAPAEAAGRycy9lMm9Eb2MueG1sUEsFBgAAAAAGAAYAWQEAAKYFAAAAAA==&#10;">
            <v:path arrowok="t"/>
            <v:fill focussize="0,0"/>
            <v:stroke weight="0.737007874015748pt" endcap="square"/>
            <v:imagedata o:title=""/>
            <o:lock v:ext="edit"/>
          </v:line>
        </w:pict>
      </w:r>
      <w:r>
        <w:rPr>
          <w:rFonts w:hint="eastAsia" w:ascii="方正仿宋_GBK" w:eastAsia="方正仿宋_GBK" w:cs="仿宋"/>
          <w:color w:val="000000"/>
          <w:sz w:val="32"/>
          <w:szCs w:val="32"/>
        </w:rPr>
        <w:t>本文书一式两份，一份送达，一份归档。</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F1342">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path/>
          <v:fill on="f" focussize="0,0"/>
          <v:stroke on="f" weight="0.5pt" joinstyle="miter"/>
          <v:imagedata o:title=""/>
          <o:lock v:ext="edit"/>
          <v:textbox inset="0mm,0mm,0mm,0mm" style="mso-fit-shape-to-text:t;">
            <w:txbxContent>
              <w:p w14:paraId="30936B5F">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0BF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kMjQ1ZTNkYjJkMjIxYmQyMDk4MjBjZGI1YmNiYmQifQ=="/>
  </w:docVars>
  <w:rsids>
    <w:rsidRoot w:val="002738CB"/>
    <w:rsid w:val="002738CB"/>
    <w:rsid w:val="007342B1"/>
    <w:rsid w:val="00DD7AA1"/>
    <w:rsid w:val="0379035B"/>
    <w:rsid w:val="0660556E"/>
    <w:rsid w:val="098B4B3A"/>
    <w:rsid w:val="0AEB4A14"/>
    <w:rsid w:val="11DF756D"/>
    <w:rsid w:val="15BD42E8"/>
    <w:rsid w:val="17F7FC88"/>
    <w:rsid w:val="18FE15C4"/>
    <w:rsid w:val="1B132443"/>
    <w:rsid w:val="1FFD4B43"/>
    <w:rsid w:val="2ACF11CF"/>
    <w:rsid w:val="2EBA940F"/>
    <w:rsid w:val="30321458"/>
    <w:rsid w:val="370539B6"/>
    <w:rsid w:val="3B1D4ADF"/>
    <w:rsid w:val="3B80776A"/>
    <w:rsid w:val="3EC33C3E"/>
    <w:rsid w:val="41CE369A"/>
    <w:rsid w:val="47C36A0E"/>
    <w:rsid w:val="490177EE"/>
    <w:rsid w:val="4A8F014F"/>
    <w:rsid w:val="4B074E64"/>
    <w:rsid w:val="4CCC6485"/>
    <w:rsid w:val="4DF953FE"/>
    <w:rsid w:val="4E2817D7"/>
    <w:rsid w:val="4FFFC6F5"/>
    <w:rsid w:val="52EB8F87"/>
    <w:rsid w:val="534F6D92"/>
    <w:rsid w:val="57FF7F6C"/>
    <w:rsid w:val="5B781A05"/>
    <w:rsid w:val="5CFB4E4C"/>
    <w:rsid w:val="5DAF512F"/>
    <w:rsid w:val="5E79F9CF"/>
    <w:rsid w:val="5FAFF6F0"/>
    <w:rsid w:val="62026685"/>
    <w:rsid w:val="64625888"/>
    <w:rsid w:val="659745B7"/>
    <w:rsid w:val="65D976D1"/>
    <w:rsid w:val="6C5C5E60"/>
    <w:rsid w:val="6D7EA15C"/>
    <w:rsid w:val="6E6EBE77"/>
    <w:rsid w:val="6E7641DE"/>
    <w:rsid w:val="6FBF72B1"/>
    <w:rsid w:val="6FF60A03"/>
    <w:rsid w:val="746C42F9"/>
    <w:rsid w:val="779316E6"/>
    <w:rsid w:val="77BFE99B"/>
    <w:rsid w:val="77D94FC4"/>
    <w:rsid w:val="78A40F6F"/>
    <w:rsid w:val="7DFF867E"/>
    <w:rsid w:val="7F27E57E"/>
    <w:rsid w:val="7F4B782B"/>
    <w:rsid w:val="7FBFD3B6"/>
    <w:rsid w:val="7FDB6AE3"/>
    <w:rsid w:val="9DA6B38B"/>
    <w:rsid w:val="9EF779A4"/>
    <w:rsid w:val="A7FA9FCD"/>
    <w:rsid w:val="B3FFBF12"/>
    <w:rsid w:val="BDF4945E"/>
    <w:rsid w:val="BFFFC404"/>
    <w:rsid w:val="DBBFF480"/>
    <w:rsid w:val="E4B088F6"/>
    <w:rsid w:val="EBFDF259"/>
    <w:rsid w:val="ECE6F07E"/>
    <w:rsid w:val="EFBB1B4B"/>
    <w:rsid w:val="EFFED458"/>
    <w:rsid w:val="F77EE1DF"/>
    <w:rsid w:val="F7DF5D97"/>
    <w:rsid w:val="F9FD9840"/>
    <w:rsid w:val="FAB6304B"/>
    <w:rsid w:val="FAD7ECFD"/>
    <w:rsid w:val="FBFFEA9F"/>
    <w:rsid w:val="FDDF2403"/>
    <w:rsid w:val="FDFD96C7"/>
    <w:rsid w:val="FE3E4BCE"/>
    <w:rsid w:val="FEDFCE72"/>
    <w:rsid w:val="FFDE0B91"/>
    <w:rsid w:val="FFEF882B"/>
    <w:rsid w:val="FFF7C660"/>
    <w:rsid w:val="FFFF1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宋体" w:hAnsi="Times New Roman"/>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3712</Words>
  <Characters>4041</Characters>
  <Lines>14</Lines>
  <Paragraphs>4</Paragraphs>
  <TotalTime>18</TotalTime>
  <ScaleCrop>false</ScaleCrop>
  <LinksUpToDate>false</LinksUpToDate>
  <CharactersWithSpaces>4054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2023-08-01T09:07:00Z</dcterms:created>
  <dc:creator>a</dc:creator>
  <cp:lastModifiedBy>涪陵区市场监管局</cp:lastModifiedBy>
  <cp:lastPrinted>2024-07-27T07:52:00Z</cp:lastPrinted>
  <dcterms:modified xsi:type="dcterms:W3CDTF">2025-08-25T07:39:13Z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A2D534AECA0D4F69812E619E286D4765_12</vt:lpwstr>
  </property>
  <property fmtid="{D5CDD505-2E9C-101B-9397-08002B2CF9AE}" pid="4" name="KSOTemplateDocerSaveRecord">
    <vt:lpwstr>eyJoZGlkIjoiY2U4NTI0OTg0M2VhY2Q2ZWJlNTQ5YzEwMTM2MTRjYTciLCJ1c2VySWQiOiIyNzA3NzEyNjcifQ==</vt:lpwstr>
  </property>
</Properties>
</file>