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5"/>
          <w:szCs w:val="45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5"/>
          <w:szCs w:val="45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333333"/>
          <w:sz w:val="45"/>
          <w:szCs w:val="45"/>
          <w:shd w:val="clear" w:color="auto" w:fill="FFFFFF"/>
        </w:rPr>
        <w:t>重庆市市场监督管理局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5"/>
          <w:szCs w:val="45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5"/>
          <w:szCs w:val="45"/>
          <w:shd w:val="clear" w:color="auto" w:fill="FFFFFF"/>
        </w:rPr>
        <w:t>关于2023年家用不锈钢水槽等5种产品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5"/>
          <w:szCs w:val="45"/>
          <w:shd w:val="clear" w:color="auto" w:fill="FFFFFF"/>
        </w:rPr>
        <w:t>监督抽查情况的通告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6"/>
        <w:textAlignment w:val="auto"/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6"/>
        <w:textAlignment w:val="auto"/>
        <w:rPr>
          <w:rFonts w:ascii="微软雅黑" w:hAnsi="微软雅黑" w:eastAsia="微软雅黑"/>
          <w:color w:val="333333"/>
        </w:rPr>
      </w:pP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按照《中华人民共和国产品质量法》等法律法规的相关规定，现将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2023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年家用不锈钢水槽等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5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种产品监督抽查情况通告如下。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0" w:lineRule="exact"/>
        <w:ind w:left="-15" w:firstLine="646"/>
        <w:textAlignment w:val="auto"/>
        <w:rPr>
          <w:rFonts w:hint="eastAsia" w:ascii="微软雅黑" w:hAnsi="微软雅黑" w:eastAsia="微软雅黑"/>
          <w:color w:val="333333"/>
        </w:rPr>
      </w:pPr>
      <w:r>
        <w:rPr>
          <w:rFonts w:hint="eastAsia" w:ascii="方正黑体_GBK" w:hAnsi="Times New Roman" w:eastAsia="方正黑体_GBK" w:cs="Times New Roman"/>
          <w:color w:val="333333"/>
          <w:sz w:val="32"/>
          <w:szCs w:val="32"/>
        </w:rPr>
        <w:t>一、家用不锈钢水槽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6"/>
        <w:textAlignment w:val="auto"/>
        <w:rPr>
          <w:rFonts w:hint="eastAsia" w:ascii="微软雅黑" w:hAnsi="微软雅黑" w:eastAsia="微软雅黑"/>
          <w:color w:val="333333"/>
        </w:rPr>
      </w:pP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本次抽查涉及铜梁区等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个区县的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8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批次家用不锈钢水槽产品。抽查发现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3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批次产品不合格，不合格发现率为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16.7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%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。不合格项目涉及排水管壁厚、槽体各部位厚度。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0" w:lineRule="exact"/>
        <w:ind w:left="-15" w:firstLine="646"/>
        <w:textAlignment w:val="auto"/>
        <w:rPr>
          <w:rFonts w:hint="eastAsia" w:ascii="微软雅黑" w:hAnsi="微软雅黑" w:eastAsia="微软雅黑"/>
          <w:color w:val="333333"/>
        </w:rPr>
      </w:pPr>
      <w:r>
        <w:rPr>
          <w:rFonts w:hint="eastAsia" w:ascii="方正黑体_GBK" w:hAnsi="Times New Roman" w:eastAsia="方正黑体_GBK" w:cs="Times New Roman"/>
          <w:color w:val="333333"/>
          <w:sz w:val="32"/>
          <w:szCs w:val="32"/>
        </w:rPr>
        <w:t>二、淋浴用花洒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6"/>
        <w:textAlignment w:val="auto"/>
        <w:rPr>
          <w:rFonts w:hint="eastAsia" w:ascii="微软雅黑" w:hAnsi="微软雅黑" w:eastAsia="微软雅黑"/>
          <w:color w:val="333333"/>
        </w:rPr>
      </w:pP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本次抽查涉及渝北区等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个区县的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20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批次淋浴用花洒产品。抽查发现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批次产品不合格，不合格发现率为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5.0%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。不合格项目涉及管螺纹精度、耐腐蚀性能、流量、手持式花洒防虹吸性能。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0" w:lineRule="exact"/>
        <w:ind w:left="-15" w:firstLine="646"/>
        <w:textAlignment w:val="auto"/>
        <w:rPr>
          <w:rFonts w:hint="eastAsia" w:ascii="微软雅黑" w:hAnsi="微软雅黑" w:eastAsia="微软雅黑"/>
          <w:color w:val="333333"/>
        </w:rPr>
      </w:pPr>
      <w:r>
        <w:rPr>
          <w:rFonts w:hint="eastAsia" w:ascii="方正黑体_GBK" w:hAnsi="Times New Roman" w:eastAsia="方正黑体_GBK" w:cs="Times New Roman"/>
          <w:color w:val="333333"/>
          <w:sz w:val="32"/>
          <w:szCs w:val="32"/>
        </w:rPr>
        <w:t>三、卫生洁具及暖气管道用角阀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6"/>
        <w:textAlignment w:val="auto"/>
        <w:rPr>
          <w:rFonts w:hint="eastAsia" w:ascii="微软雅黑" w:hAnsi="微软雅黑" w:eastAsia="微软雅黑"/>
          <w:color w:val="333333"/>
        </w:rPr>
      </w:pP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本次抽查涉及巴南区、大渡口区等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个区县的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27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批次卫生洁具及暖气管道用角阀产品。抽查发现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批次产品不合格，不合格发现率为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7.4%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。不合格项目涉及螺纹精度和耐腐蚀性能。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0" w:lineRule="exact"/>
        <w:ind w:left="-15" w:firstLine="646"/>
        <w:textAlignment w:val="auto"/>
        <w:rPr>
          <w:rFonts w:hint="eastAsia" w:ascii="微软雅黑" w:hAnsi="微软雅黑" w:eastAsia="微软雅黑"/>
          <w:color w:val="333333"/>
        </w:rPr>
      </w:pPr>
      <w:r>
        <w:rPr>
          <w:rFonts w:hint="eastAsia" w:ascii="方正黑体_GBK" w:hAnsi="微软雅黑" w:eastAsia="方正黑体_GBK"/>
          <w:color w:val="333333"/>
          <w:sz w:val="32"/>
          <w:szCs w:val="32"/>
        </w:rPr>
        <w:t>四、机械产品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0" w:lineRule="exact"/>
        <w:ind w:firstLine="646"/>
        <w:textAlignment w:val="auto"/>
        <w:rPr>
          <w:rFonts w:hint="eastAsia" w:ascii="微软雅黑" w:hAnsi="微软雅黑" w:eastAsia="微软雅黑"/>
          <w:color w:val="333333"/>
        </w:rPr>
      </w:pP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本次抽查涉及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巴南区等9个区县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的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20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批次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机械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产品。抽查发现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1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批次产品不合格，不合格发现率为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5.0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%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。不合格项目涉及阀体最小壁厚。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0" w:lineRule="exact"/>
        <w:ind w:left="-15" w:firstLine="646"/>
        <w:textAlignment w:val="auto"/>
        <w:rPr>
          <w:rFonts w:hint="eastAsia" w:ascii="微软雅黑" w:hAnsi="微软雅黑" w:eastAsia="微软雅黑"/>
          <w:color w:val="333333"/>
        </w:rPr>
      </w:pPr>
      <w:r>
        <w:rPr>
          <w:rFonts w:hint="eastAsia" w:ascii="方正黑体_GBK" w:hAnsi="微软雅黑" w:eastAsia="方正黑体_GBK"/>
          <w:color w:val="333333"/>
          <w:sz w:val="32"/>
          <w:szCs w:val="32"/>
        </w:rPr>
        <w:t>五</w:t>
      </w:r>
      <w:r>
        <w:rPr>
          <w:rFonts w:hint="eastAsia" w:ascii="方正黑体_GBK" w:hAnsi="Times New Roman" w:eastAsia="方正黑体_GBK" w:cs="Times New Roman"/>
          <w:color w:val="333333"/>
          <w:sz w:val="32"/>
          <w:szCs w:val="32"/>
        </w:rPr>
        <w:t>、劳保用品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6"/>
        <w:textAlignment w:val="auto"/>
        <w:rPr>
          <w:rFonts w:hint="eastAsia" w:ascii="微软雅黑" w:hAnsi="微软雅黑" w:eastAsia="微软雅黑"/>
          <w:color w:val="333333"/>
        </w:rPr>
      </w:pP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本次抽查涉及渝北区、巴南区、綦江区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、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长寿区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、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丰都县、涪陵区、合川区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、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南川区等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18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个区县的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4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9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批次劳保用品。抽查发现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13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批次产品不合格，不合格发现率为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26.5%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。其中，安全帽不合格项目涉及冲击吸收性能和耐穿刺性能；劳保鞋不合格项目涉及游离甲醛、外底拉伸强度、外底扯断伸长率和防滑性。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6"/>
        <w:textAlignment w:val="auto"/>
        <w:rPr>
          <w:rFonts w:hint="eastAsia" w:ascii="微软雅黑" w:hAnsi="微软雅黑" w:eastAsia="微软雅黑"/>
          <w:color w:val="333333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6"/>
        <w:textAlignment w:val="auto"/>
        <w:rPr>
          <w:rFonts w:hint="eastAsia" w:ascii="微软雅黑" w:hAnsi="微软雅黑" w:eastAsia="微软雅黑"/>
          <w:color w:val="333333"/>
        </w:rPr>
      </w:pP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附件：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2023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年家用不锈钢水槽等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5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种产品监督抽查不合格产品及企业名单</w:t>
      </w:r>
    </w:p>
    <w:p>
      <w:pPr>
        <w:pStyle w:val="4"/>
        <w:shd w:val="clear" w:color="auto" w:fill="FFFFFF"/>
        <w:spacing w:before="0" w:beforeAutospacing="0" w:after="180" w:afterAutospacing="0"/>
        <w:rPr>
          <w:rFonts w:hint="eastAsia" w:ascii="微软雅黑" w:hAnsi="微软雅黑" w:eastAsia="微软雅黑"/>
          <w:color w:val="333333"/>
        </w:rPr>
      </w:pPr>
    </w:p>
    <w:p>
      <w:pPr>
        <w:pStyle w:val="4"/>
        <w:shd w:val="clear" w:color="auto" w:fill="FFFFFF"/>
        <w:spacing w:before="0" w:beforeAutospacing="0" w:after="450" w:afterAutospacing="0" w:line="450" w:lineRule="atLeast"/>
        <w:rPr>
          <w:rFonts w:hint="eastAsia" w:ascii="微软雅黑" w:hAnsi="微软雅黑" w:eastAsia="微软雅黑"/>
          <w:color w:val="333333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kMjQ1ZTNkYjJkMjIxYmQyMDk4MjBjZGI1YmNiYmQifQ=="/>
  </w:docVars>
  <w:rsids>
    <w:rsidRoot w:val="005C4054"/>
    <w:rsid w:val="005C4054"/>
    <w:rsid w:val="4D64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622</Words>
  <Characters>661</Characters>
  <Lines>5</Lines>
  <Paragraphs>1</Paragraphs>
  <TotalTime>2</TotalTime>
  <ScaleCrop>false</ScaleCrop>
  <LinksUpToDate>false</LinksUpToDate>
  <CharactersWithSpaces>661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2024-05-06T01:45:00Z</dcterms:created>
  <dc:creator>零星</dc:creator>
  <cp:lastModifiedBy>涪陵区市场监管局</cp:lastModifiedBy>
  <dcterms:modified xsi:type="dcterms:W3CDTF">2024-05-06T08:31:29Z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48F85653886B4E6395006796BE1E2420_12</vt:lpwstr>
  </property>
</Properties>
</file>