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23F7FC">
      <w:pPr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</w:rPr>
        <w:t>2024年重庆市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lang w:eastAsia="zh-CN"/>
        </w:rPr>
        <w:t>大足区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</w:rPr>
        <w:t>专利侵权纠纷裁决案件信息公开表</w:t>
      </w:r>
    </w:p>
    <w:p w14:paraId="201C272C">
      <w:pPr>
        <w:jc w:val="center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28"/>
          <w:szCs w:val="28"/>
        </w:rPr>
      </w:pPr>
    </w:p>
    <w:tbl>
      <w:tblPr>
        <w:tblStyle w:val="3"/>
        <w:tblW w:w="14430" w:type="dxa"/>
        <w:tblInd w:w="-9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455"/>
        <w:gridCol w:w="1620"/>
        <w:gridCol w:w="1080"/>
        <w:gridCol w:w="1215"/>
        <w:gridCol w:w="1200"/>
        <w:gridCol w:w="2925"/>
        <w:gridCol w:w="2115"/>
        <w:gridCol w:w="1920"/>
      </w:tblGrid>
      <w:tr w14:paraId="3F46E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7" w:hRule="atLeast"/>
        </w:trPr>
        <w:tc>
          <w:tcPr>
            <w:tcW w:w="900" w:type="dxa"/>
            <w:vAlign w:val="center"/>
          </w:tcPr>
          <w:p w14:paraId="39BD83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</w:rPr>
            </w:pPr>
            <w:bookmarkStart w:id="0" w:name="_GoBack" w:colFirst="0" w:colLast="8"/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</w:rPr>
              <w:t>序号</w:t>
            </w:r>
          </w:p>
        </w:tc>
        <w:tc>
          <w:tcPr>
            <w:tcW w:w="1455" w:type="dxa"/>
            <w:vAlign w:val="center"/>
          </w:tcPr>
          <w:p w14:paraId="567370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</w:rPr>
              <w:t>裁决书文号</w:t>
            </w:r>
          </w:p>
        </w:tc>
        <w:tc>
          <w:tcPr>
            <w:tcW w:w="1620" w:type="dxa"/>
            <w:vAlign w:val="center"/>
          </w:tcPr>
          <w:p w14:paraId="093357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</w:rPr>
              <w:t>案件名称</w:t>
            </w:r>
          </w:p>
        </w:tc>
        <w:tc>
          <w:tcPr>
            <w:tcW w:w="1080" w:type="dxa"/>
            <w:vAlign w:val="center"/>
          </w:tcPr>
          <w:p w14:paraId="664208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</w:rPr>
              <w:t>请求人名称</w:t>
            </w:r>
          </w:p>
        </w:tc>
        <w:tc>
          <w:tcPr>
            <w:tcW w:w="1215" w:type="dxa"/>
            <w:vAlign w:val="center"/>
          </w:tcPr>
          <w:p w14:paraId="487450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</w:rPr>
              <w:t>被请求人名称</w:t>
            </w:r>
          </w:p>
        </w:tc>
        <w:tc>
          <w:tcPr>
            <w:tcW w:w="1200" w:type="dxa"/>
            <w:vAlign w:val="center"/>
          </w:tcPr>
          <w:p w14:paraId="665A43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</w:rPr>
              <w:t>被请求人法定代表人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B8151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eastAsia="zh-CN"/>
              </w:rPr>
              <w:t>主要事实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79306C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en-US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</w:rPr>
              <w:t>行政裁决的依据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390948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en-US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</w:rPr>
              <w:t>行政裁决的履行方式和期限</w:t>
            </w:r>
          </w:p>
        </w:tc>
      </w:tr>
      <w:tr w14:paraId="69AE4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 w14:paraId="068876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55" w:type="dxa"/>
            <w:vAlign w:val="center"/>
          </w:tcPr>
          <w:p w14:paraId="745068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zh-CN" w:eastAsia="zh-CN"/>
              </w:rPr>
              <w:t>渝足知法裁字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zh-CN"/>
              </w:rPr>
              <w:t>〔20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zh-CN"/>
              </w:rPr>
              <w:t>〕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zh-CN" w:eastAsia="zh-CN"/>
              </w:rPr>
              <w:t>号</w:t>
            </w:r>
          </w:p>
          <w:p w14:paraId="6F3FA4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1620" w:type="dxa"/>
            <w:vAlign w:val="center"/>
          </w:tcPr>
          <w:p w14:paraId="56273D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eastAsia="zh-CN"/>
              </w:rPr>
              <w:t>烤火盆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eastAsia="zh-CN"/>
              </w:rPr>
              <w:t>专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</w:rPr>
              <w:t>利号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eastAsia="zh-CN"/>
              </w:rPr>
              <w:t>：ZL2021 30648057.3）外观设计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</w:rPr>
              <w:t>专利侵权纠纷</w:t>
            </w:r>
          </w:p>
          <w:p w14:paraId="5B67FB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1080" w:type="dxa"/>
            <w:vAlign w:val="center"/>
          </w:tcPr>
          <w:p w14:paraId="5DD715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</w:rPr>
            </w:pPr>
          </w:p>
          <w:p w14:paraId="72C960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</w:rPr>
              <w:t>重庆市大足区权权燃具有限公司</w:t>
            </w:r>
          </w:p>
        </w:tc>
        <w:tc>
          <w:tcPr>
            <w:tcW w:w="1215" w:type="dxa"/>
            <w:vAlign w:val="center"/>
          </w:tcPr>
          <w:p w14:paraId="414445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eastAsia="zh-CN"/>
              </w:rPr>
              <w:t>大足区袁道志机械配件加工厂</w:t>
            </w:r>
          </w:p>
        </w:tc>
        <w:tc>
          <w:tcPr>
            <w:tcW w:w="1200" w:type="dxa"/>
            <w:vAlign w:val="center"/>
          </w:tcPr>
          <w:p w14:paraId="4CE35D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eastAsia="zh-CN"/>
              </w:rPr>
              <w:t>袁道志</w:t>
            </w:r>
          </w:p>
        </w:tc>
        <w:tc>
          <w:tcPr>
            <w:tcW w:w="2925" w:type="dxa"/>
            <w:vAlign w:val="center"/>
          </w:tcPr>
          <w:p w14:paraId="73C5CA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</w:rPr>
              <w:t>请求人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重庆市大足区权权燃具有限公司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</w:rPr>
              <w:t>诉称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eastAsia="zh-CN"/>
              </w:rPr>
              <w:t>，被申请人未经请求人许可，生产销售与申请人的专利产品相同或近似且使用用途一致的产品。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</w:rPr>
              <w:t>为此，向我局提出纠纷处理请求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eastAsia="zh-CN"/>
              </w:rPr>
              <w:t>。</w:t>
            </w:r>
          </w:p>
        </w:tc>
        <w:tc>
          <w:tcPr>
            <w:tcW w:w="2115" w:type="dxa"/>
            <w:vAlign w:val="center"/>
          </w:tcPr>
          <w:p w14:paraId="31AD79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</w:rPr>
              <w:t>《中华人民共和国专利法》第十一条第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二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</w:rPr>
              <w:t>款、第六十五条，《专利行政执法办法》第十九条、第二十一条之规定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eastAsia="zh-CN"/>
              </w:rPr>
              <w:t>。</w:t>
            </w:r>
          </w:p>
        </w:tc>
        <w:tc>
          <w:tcPr>
            <w:tcW w:w="1920" w:type="dxa"/>
            <w:vAlign w:val="center"/>
          </w:tcPr>
          <w:p w14:paraId="453E04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</w:rPr>
              <w:t>责令被请求人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eastAsia="zh-CN"/>
              </w:rPr>
              <w:t>袁道志机械加工厂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</w:rPr>
              <w:t>立即停止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eastAsia="zh-CN"/>
              </w:rPr>
              <w:t>生产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</w:rPr>
              <w:t>销售侵害请求人ZL 2021 3 0648057.3 号专利权的产品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eastAsia="zh-CN"/>
              </w:rPr>
              <w:t>。</w:t>
            </w:r>
          </w:p>
        </w:tc>
      </w:tr>
      <w:bookmarkEnd w:id="0"/>
    </w:tbl>
    <w:p w14:paraId="195ACF3D">
      <w:pPr>
        <w:jc w:val="both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</w:rPr>
      </w:pPr>
    </w:p>
    <w:sectPr>
      <w:pgSz w:w="16838" w:h="11906" w:orient="landscape"/>
      <w:pgMar w:top="1531" w:right="2098" w:bottom="1531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zZGYzOTkwNzNjYmY1MjMyZTAyMzk1YzA5NWI2YzEifQ=="/>
  </w:docVars>
  <w:rsids>
    <w:rsidRoot w:val="0FF66E6E"/>
    <w:rsid w:val="0FF66E6E"/>
    <w:rsid w:val="7C19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17"/>
      <w:szCs w:val="17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308</Words>
  <Characters>341</Characters>
  <Lines>0</Lines>
  <Paragraphs>0</Paragraphs>
  <TotalTime>5</TotalTime>
  <ScaleCrop>false</ScaleCrop>
  <LinksUpToDate>false</LinksUpToDate>
  <CharactersWithSpaces>348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2024-11-13T01:32:00Z</dcterms:created>
  <dc:creator>1874</dc:creator>
  <cp:lastModifiedBy>商鉴不远</cp:lastModifiedBy>
  <dcterms:modified xsi:type="dcterms:W3CDTF">2024-11-13T03:55:02Z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996503325AFA44B4B30B15256F903C75_11</vt:lpwstr>
  </property>
</Properties>
</file>