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"/>
        </w:rPr>
        <w:t>重庆市大足区市场监督管理局撤销登记决定书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方正仿宋_GBK" w:hAnsi="方正仿宋_GBK" w:eastAsia="方正仿宋_GBK" w:cs="方正仿宋_GBK"/>
          <w:sz w:val="28"/>
          <w:szCs w:val="28"/>
          <w:lang w:val="en-US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渝足市场撤字（2023）1号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重庆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百舸农业发展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有限公司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14" w:firstLineChars="195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20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日，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你公司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办理变更登记时，向重庆市大足区市场监督管理局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lang w:eastAsia="zh-CN"/>
        </w:rPr>
        <w:t>提供虚假材料，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"/>
        </w:rPr>
        <w:t>以欺骗的方式取得公司变更登记，违反了《中华人民共和国行政许可法》第三十一条的规定。2023年1月5日重庆市大足区人民法院作出了撤销该变更登记的行政判决。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4" w:firstLineChars="195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根据《重庆市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大足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区人民法院行政判决书》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[2022]渝0111行初82号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，</w:t>
      </w:r>
      <w:r>
        <w:rPr>
          <w:rFonts w:hint="eastAsia" w:ascii="方正仿宋_GBK" w:hAnsi="Times New Roman" w:eastAsia="方正仿宋_GBK" w:cs="Times New Roman"/>
          <w:kern w:val="2"/>
          <w:sz w:val="32"/>
          <w:szCs w:val="32"/>
          <w:lang w:val="en-US" w:eastAsia="zh-CN" w:bidi="ar"/>
        </w:rPr>
        <w:t>依据《中华人民共和国行政诉讼法》第九十四条的规定，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我局决定撤销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你公司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《准予变更登记通知书》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（（双桥市监）登记内变字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[2022]第074987号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eastAsia="zh-CN"/>
        </w:rPr>
        <w:t>变更登记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3675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3675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3817" w:firstLineChars="1193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重庆市大足区市场监督管理局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                              2023年1月29日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                      </w:t>
      </w: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楷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731831"/>
    <w:rsid w:val="3A1F7F37"/>
    <w:rsid w:val="6873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2023-01-29T08:21:00Z</dcterms:created>
  <dc:creator>d</dc:creator>
  <cp:lastModifiedBy>d</cp:lastModifiedBy>
  <cp:lastPrinted>2023-01-29T09:26:10Z</cp:lastPrinted>
  <dcterms:modified xsi:type="dcterms:W3CDTF">2023-01-30T02:04:26Z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