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2E0" w:rsidRPr="001573C6" w:rsidRDefault="001B0BDE" w:rsidP="001832E0">
      <w:pPr>
        <w:snapToGrid w:val="0"/>
        <w:jc w:val="center"/>
        <w:rPr>
          <w:rFonts w:ascii="方正小标宋_GBK" w:eastAsia="方正小标宋_GBK" w:cs="楷体_GB2312"/>
          <w:color w:val="000000" w:themeColor="text1"/>
          <w:kern w:val="0"/>
          <w:sz w:val="44"/>
          <w:szCs w:val="44"/>
        </w:rPr>
      </w:pPr>
      <w:bookmarkStart w:id="0" w:name="_GoBack"/>
      <w:r w:rsidRPr="001573C6">
        <w:rPr>
          <w:rFonts w:ascii="方正小标宋_GBK" w:eastAsia="方正小标宋_GBK" w:cs="楷体_GB2312" w:hint="eastAsia"/>
          <w:color w:val="000000" w:themeColor="text1"/>
          <w:kern w:val="0"/>
          <w:sz w:val="44"/>
          <w:szCs w:val="44"/>
        </w:rPr>
        <w:t>重要工业产品生产许可证核发</w:t>
      </w:r>
    </w:p>
    <w:p w:rsidR="007A7442" w:rsidRPr="001573C6" w:rsidRDefault="001B0BDE" w:rsidP="001832E0">
      <w:pPr>
        <w:snapToGrid w:val="0"/>
        <w:jc w:val="center"/>
        <w:rPr>
          <w:rFonts w:ascii="方正小标宋_GBK" w:eastAsia="方正小标宋_GBK" w:cs="楷体_GB2312"/>
          <w:color w:val="000000" w:themeColor="text1"/>
          <w:kern w:val="0"/>
          <w:sz w:val="44"/>
          <w:szCs w:val="44"/>
        </w:rPr>
      </w:pPr>
      <w:r w:rsidRPr="001573C6">
        <w:rPr>
          <w:rFonts w:ascii="方正小标宋_GBK" w:eastAsia="方正小标宋_GBK" w:cs="楷体_GB2312" w:hint="eastAsia"/>
          <w:color w:val="000000" w:themeColor="text1"/>
          <w:kern w:val="0"/>
          <w:sz w:val="44"/>
          <w:szCs w:val="44"/>
        </w:rPr>
        <w:t>（食品相关产品)</w:t>
      </w:r>
      <w:r w:rsidR="001832E0" w:rsidRPr="001573C6">
        <w:rPr>
          <w:rFonts w:ascii="方正小标宋_GBK" w:eastAsia="方正小标宋_GBK" w:cs="楷体_GB2312" w:hint="eastAsia"/>
          <w:color w:val="000000" w:themeColor="text1"/>
          <w:kern w:val="0"/>
          <w:sz w:val="44"/>
          <w:szCs w:val="44"/>
        </w:rPr>
        <w:t>具体管理</w:t>
      </w:r>
      <w:r w:rsidR="00C139A2" w:rsidRPr="001573C6">
        <w:rPr>
          <w:rFonts w:ascii="方正小标宋_GBK" w:eastAsia="方正小标宋_GBK" w:cs="楷体_GB2312" w:hint="eastAsia"/>
          <w:color w:val="000000" w:themeColor="text1"/>
          <w:kern w:val="0"/>
          <w:sz w:val="44"/>
          <w:szCs w:val="44"/>
        </w:rPr>
        <w:t>措施</w:t>
      </w:r>
    </w:p>
    <w:p w:rsidR="007A7442" w:rsidRPr="001573C6" w:rsidRDefault="007A7442" w:rsidP="007A7442">
      <w:pPr>
        <w:rPr>
          <w:rFonts w:eastAsia="楷体_GB2312" w:cs="楷体_GB2312"/>
          <w:color w:val="000000" w:themeColor="text1"/>
          <w:kern w:val="0"/>
          <w:sz w:val="32"/>
          <w:szCs w:val="32"/>
        </w:rPr>
      </w:pP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一、责任处室</w:t>
      </w:r>
    </w:p>
    <w:p w:rsidR="007A7442" w:rsidRPr="001573C6" w:rsidRDefault="007A7442" w:rsidP="007A7442">
      <w:pPr>
        <w:spacing w:line="600" w:lineRule="exact"/>
        <w:ind w:firstLineChars="200" w:firstLine="640"/>
        <w:jc w:val="both"/>
        <w:rPr>
          <w:rFonts w:ascii="方正仿宋_GBK" w:eastAsia="方正仿宋_GBK" w:cs="楷体_GB2312"/>
          <w:color w:val="000000" w:themeColor="text1"/>
          <w:kern w:val="0"/>
          <w:sz w:val="32"/>
          <w:szCs w:val="32"/>
        </w:rPr>
      </w:pPr>
      <w:r w:rsidRPr="001573C6">
        <w:rPr>
          <w:rFonts w:ascii="方正仿宋_GBK" w:eastAsia="方正仿宋_GBK" w:cs="楷体_GB2312" w:hint="eastAsia"/>
          <w:color w:val="000000" w:themeColor="text1"/>
          <w:kern w:val="0"/>
          <w:sz w:val="32"/>
          <w:szCs w:val="32"/>
        </w:rPr>
        <w:t>食品生产处</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二、改革内容</w:t>
      </w:r>
    </w:p>
    <w:p w:rsidR="007A7442" w:rsidRPr="001573C6" w:rsidRDefault="00E90520" w:rsidP="007A7442">
      <w:pPr>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根据</w:t>
      </w:r>
      <w:r w:rsidR="009F323E" w:rsidRPr="001573C6">
        <w:rPr>
          <w:rFonts w:ascii="方正仿宋_GBK" w:eastAsia="方正仿宋_GBK" w:hAnsi="Times New Roman" w:hint="eastAsia"/>
          <w:color w:val="000000" w:themeColor="text1"/>
          <w:sz w:val="32"/>
        </w:rPr>
        <w:t>《重庆市人民政府关于印发重庆市深化“证照分离”改革进一步激发市场主体发展活力实施方案的通知》（</w:t>
      </w:r>
      <w:proofErr w:type="gramStart"/>
      <w:r w:rsidR="009F323E" w:rsidRPr="001573C6">
        <w:rPr>
          <w:rFonts w:ascii="方正仿宋_GBK" w:eastAsia="方正仿宋_GBK" w:hAnsi="Times New Roman" w:hint="eastAsia"/>
          <w:color w:val="000000" w:themeColor="text1"/>
          <w:sz w:val="32"/>
        </w:rPr>
        <w:t>渝府发</w:t>
      </w:r>
      <w:proofErr w:type="gramEnd"/>
      <w:r w:rsidR="009F323E" w:rsidRPr="001573C6">
        <w:rPr>
          <w:rFonts w:ascii="方正仿宋_GBK" w:eastAsia="方正仿宋_GBK" w:hAnsi="Times New Roman" w:hint="eastAsia"/>
          <w:color w:val="000000" w:themeColor="text1"/>
          <w:sz w:val="32"/>
        </w:rPr>
        <w:t>〔2021〕16号）《市场监管总局关于充分发挥职能作用落实深化“证照分离”改革任务的通知》（国</w:t>
      </w:r>
      <w:proofErr w:type="gramStart"/>
      <w:r w:rsidR="009F323E" w:rsidRPr="001573C6">
        <w:rPr>
          <w:rFonts w:ascii="方正仿宋_GBK" w:eastAsia="方正仿宋_GBK" w:hAnsi="Times New Roman" w:hint="eastAsia"/>
          <w:color w:val="000000" w:themeColor="text1"/>
          <w:sz w:val="32"/>
        </w:rPr>
        <w:t>市监注发</w:t>
      </w:r>
      <w:proofErr w:type="gramEnd"/>
      <w:r w:rsidR="009F323E" w:rsidRPr="001573C6">
        <w:rPr>
          <w:rFonts w:ascii="方正仿宋_GBK" w:eastAsia="方正仿宋_GBK" w:hAnsi="Times New Roman" w:hint="eastAsia"/>
          <w:color w:val="000000" w:themeColor="text1"/>
          <w:sz w:val="32"/>
        </w:rPr>
        <w:t>〔2021〕36号）</w:t>
      </w:r>
      <w:r w:rsidRPr="001573C6">
        <w:rPr>
          <w:rFonts w:ascii="方正仿宋_GBK" w:eastAsia="方正仿宋_GBK" w:hAnsi="Times New Roman" w:hint="eastAsia"/>
          <w:color w:val="000000" w:themeColor="text1"/>
          <w:sz w:val="32"/>
        </w:rPr>
        <w:t>，</w:t>
      </w:r>
      <w:r w:rsidR="007A7442" w:rsidRPr="001573C6">
        <w:rPr>
          <w:rFonts w:ascii="方正仿宋_GBK" w:eastAsia="方正仿宋_GBK" w:hAnsi="Times New Roman" w:hint="eastAsia"/>
          <w:color w:val="000000" w:themeColor="text1"/>
          <w:sz w:val="32"/>
        </w:rPr>
        <w:t>对“食品相关产品生产许可证核发”，在全市范围内</w:t>
      </w:r>
      <w:r w:rsidR="00387078" w:rsidRPr="001573C6">
        <w:rPr>
          <w:rFonts w:ascii="方正仿宋_GBK" w:eastAsia="方正仿宋_GBK" w:hAnsi="Times New Roman" w:hint="eastAsia"/>
          <w:color w:val="000000" w:themeColor="text1"/>
          <w:sz w:val="32"/>
        </w:rPr>
        <w:t>实行告知承诺</w:t>
      </w:r>
      <w:r w:rsidR="007A7442" w:rsidRPr="001573C6">
        <w:rPr>
          <w:rFonts w:ascii="方正仿宋_GBK" w:eastAsia="方正仿宋_GBK" w:hAnsi="Times New Roman" w:hint="eastAsia"/>
          <w:color w:val="000000" w:themeColor="text1"/>
          <w:sz w:val="32"/>
        </w:rPr>
        <w:t>。</w:t>
      </w:r>
      <w:r w:rsidR="008739B5" w:rsidRPr="001573C6">
        <w:rPr>
          <w:rFonts w:ascii="方正仿宋_GBK" w:eastAsia="方正仿宋_GBK" w:hAnsi="Times New Roman" w:hint="eastAsia"/>
          <w:color w:val="000000" w:themeColor="text1"/>
          <w:sz w:val="32"/>
        </w:rPr>
        <w:t>对食品相关产品生产企业应当具备的生产条件、检验手段、技术文件、质量管理制度、责任制度、产品检验报告等实行告知承诺，</w:t>
      </w:r>
      <w:r w:rsidR="00EF14CB" w:rsidRPr="001573C6">
        <w:rPr>
          <w:rFonts w:ascii="方正仿宋_GBK" w:eastAsia="方正仿宋_GBK" w:hAnsi="Times New Roman"/>
          <w:color w:val="000000" w:themeColor="text1"/>
          <w:sz w:val="32"/>
        </w:rPr>
        <w:t>申请人自愿承诺符合许可条件并按要求提交材料的，</w:t>
      </w:r>
      <w:r w:rsidR="008739B5" w:rsidRPr="001573C6">
        <w:rPr>
          <w:rFonts w:ascii="方正仿宋_GBK" w:eastAsia="方正仿宋_GBK" w:hAnsi="Times New Roman" w:hint="eastAsia"/>
          <w:color w:val="000000" w:themeColor="text1"/>
          <w:sz w:val="32"/>
        </w:rPr>
        <w:t>经形式审查后当场</w:t>
      </w:r>
      <w:proofErr w:type="gramStart"/>
      <w:r w:rsidR="008739B5" w:rsidRPr="001573C6">
        <w:rPr>
          <w:rFonts w:ascii="方正仿宋_GBK" w:eastAsia="方正仿宋_GBK" w:hAnsi="Times New Roman" w:hint="eastAsia"/>
          <w:color w:val="000000" w:themeColor="text1"/>
          <w:sz w:val="32"/>
        </w:rPr>
        <w:t>作出</w:t>
      </w:r>
      <w:proofErr w:type="gramEnd"/>
      <w:r w:rsidR="008739B5" w:rsidRPr="001573C6">
        <w:rPr>
          <w:rFonts w:ascii="方正仿宋_GBK" w:eastAsia="方正仿宋_GBK" w:hAnsi="Times New Roman" w:hint="eastAsia"/>
          <w:color w:val="000000" w:themeColor="text1"/>
          <w:sz w:val="32"/>
        </w:rPr>
        <w:t>审批决定。</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三、法律依据</w:t>
      </w:r>
    </w:p>
    <w:p w:rsidR="00387078" w:rsidRPr="001573C6" w:rsidRDefault="00387078" w:rsidP="001573C6">
      <w:pPr>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（一）《中华人民共和国食品安全法》</w:t>
      </w:r>
    </w:p>
    <w:p w:rsidR="00387078" w:rsidRPr="001573C6" w:rsidRDefault="00387078" w:rsidP="001573C6">
      <w:pPr>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（二）《中华人民共和国工业产品生产许可证管理条例》</w:t>
      </w:r>
    </w:p>
    <w:p w:rsidR="00387078" w:rsidRPr="001573C6" w:rsidRDefault="00387078" w:rsidP="001573C6">
      <w:pPr>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（三）《中华人民共和国工业产品生产许可证管理条例实施办法》</w:t>
      </w:r>
    </w:p>
    <w:p w:rsidR="00387078" w:rsidRPr="001573C6" w:rsidRDefault="00387078" w:rsidP="001573C6">
      <w:pPr>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（四）《市场监督管理行政许可程序暂行规定》（国家市场监督管理总局令第</w:t>
      </w:r>
      <w:r w:rsidRPr="001573C6">
        <w:rPr>
          <w:rFonts w:ascii="方正仿宋_GBK" w:eastAsia="方正仿宋_GBK" w:hAnsi="Times New Roman"/>
          <w:color w:val="000000" w:themeColor="text1"/>
          <w:sz w:val="32"/>
        </w:rPr>
        <w:t>16号）</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lastRenderedPageBreak/>
        <w:t>四、许可条件</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（一）有与拟从事的生产活动相适应的营业执照。</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（二）有与所生产产品相适应的专业技术人员。</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（三）有与所生产产品相适应的生产条件和检验检疫手段。</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（四）有与所生产产品相适应的技术文件和工艺文件。</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（五）有健全有效的质量管理制度和责任制度。</w:t>
      </w:r>
    </w:p>
    <w:p w:rsidR="005A0F48" w:rsidRPr="001573C6" w:rsidRDefault="005A0F48" w:rsidP="005A0F4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（六）产品符合有关国家标准、行业标准以及保障人体健康和人身、财产安全的要求。</w:t>
      </w:r>
    </w:p>
    <w:p w:rsidR="007A7442" w:rsidRPr="001573C6" w:rsidRDefault="005A0F48" w:rsidP="005A0F48">
      <w:pPr>
        <w:spacing w:line="600" w:lineRule="exact"/>
        <w:ind w:firstLineChars="200" w:firstLine="640"/>
        <w:jc w:val="both"/>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（七）符合国家产业政策规定，不存在国家明令淘汰和禁止投资建设的落后工艺、高耗能、污染环境、浪费资源等情况。</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五、材料要求</w:t>
      </w:r>
    </w:p>
    <w:p w:rsidR="00B74D58" w:rsidRPr="001573C6" w:rsidRDefault="006910BA" w:rsidP="00B74D5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（一）</w:t>
      </w:r>
      <w:r w:rsidR="00B74D58" w:rsidRPr="001573C6">
        <w:rPr>
          <w:rFonts w:ascii="方正仿宋_GBK" w:eastAsia="方正仿宋_GBK" w:hAnsi="Times New Roman" w:hint="eastAsia"/>
          <w:color w:val="000000" w:themeColor="text1"/>
          <w:sz w:val="32"/>
        </w:rPr>
        <w:t>全国工业产品生产许可证申请单。</w:t>
      </w:r>
    </w:p>
    <w:p w:rsidR="00B74D58" w:rsidRPr="001573C6" w:rsidRDefault="006910BA" w:rsidP="00B74D5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（二）</w:t>
      </w:r>
      <w:r w:rsidR="00B74D58" w:rsidRPr="001573C6">
        <w:rPr>
          <w:rFonts w:ascii="方正仿宋_GBK" w:eastAsia="方正仿宋_GBK" w:hAnsi="Times New Roman" w:hint="eastAsia"/>
          <w:color w:val="000000" w:themeColor="text1"/>
          <w:sz w:val="32"/>
        </w:rPr>
        <w:t>产品检验报告。产品检验报告应为具有检验检测机构资质认定资格的检验机构出具的</w:t>
      </w:r>
      <w:r w:rsidR="00B74D58" w:rsidRPr="001573C6">
        <w:rPr>
          <w:rFonts w:ascii="方正仿宋_GBK" w:eastAsia="方正仿宋_GBK" w:hAnsi="Times New Roman"/>
          <w:color w:val="000000" w:themeColor="text1"/>
          <w:sz w:val="32"/>
        </w:rPr>
        <w:t>1</w:t>
      </w:r>
      <w:r w:rsidR="00B74D58" w:rsidRPr="001573C6">
        <w:rPr>
          <w:rFonts w:ascii="方正仿宋_GBK" w:eastAsia="方正仿宋_GBK" w:hAnsi="Times New Roman" w:hint="eastAsia"/>
          <w:color w:val="000000" w:themeColor="text1"/>
          <w:sz w:val="32"/>
        </w:rPr>
        <w:t>年内检验合格报告。检验报告应当为所申请产品单元（或产品品种，具体详见相关产品实施细则）的型式试验报告、委托产品检验报告或省级以上政府监督检验报告中的一类报告。所提交型式试验报告或委托产品检验报告的检验项目应覆盖相关产品实施细则规定的产品检验项目。</w:t>
      </w:r>
    </w:p>
    <w:p w:rsidR="00B74D58" w:rsidRPr="001573C6" w:rsidRDefault="006910BA" w:rsidP="00B74D58">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（三）</w:t>
      </w:r>
      <w:r w:rsidR="00B74D58" w:rsidRPr="001573C6">
        <w:rPr>
          <w:rFonts w:ascii="方正仿宋_GBK" w:eastAsia="方正仿宋_GBK" w:hAnsi="Times New Roman" w:hint="eastAsia"/>
          <w:color w:val="000000" w:themeColor="text1"/>
          <w:sz w:val="32"/>
        </w:rPr>
        <w:t>产业政策材料（如需）。</w:t>
      </w:r>
    </w:p>
    <w:p w:rsidR="00B74D58" w:rsidRPr="001573C6" w:rsidRDefault="006910BA"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（四）</w:t>
      </w:r>
      <w:r w:rsidR="00B74D58" w:rsidRPr="001573C6">
        <w:rPr>
          <w:rFonts w:ascii="方正仿宋_GBK" w:eastAsia="方正仿宋_GBK" w:hAnsi="Times New Roman" w:hint="eastAsia"/>
          <w:color w:val="000000" w:themeColor="text1"/>
          <w:sz w:val="32"/>
        </w:rPr>
        <w:t>食品相关产品生产许可行政审批告知承诺书。</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六、程序环节</w:t>
      </w:r>
    </w:p>
    <w:p w:rsidR="007A7442" w:rsidRPr="001573C6" w:rsidRDefault="007A7442" w:rsidP="007A7442">
      <w:pPr>
        <w:spacing w:line="600" w:lineRule="exact"/>
        <w:ind w:firstLineChars="200" w:firstLine="640"/>
        <w:jc w:val="both"/>
        <w:rPr>
          <w:rFonts w:ascii="方正楷体_GBK" w:eastAsia="方正楷体_GBK" w:cs="楷体_GB2312"/>
          <w:color w:val="000000" w:themeColor="text1"/>
          <w:kern w:val="0"/>
          <w:sz w:val="32"/>
          <w:szCs w:val="32"/>
        </w:rPr>
      </w:pPr>
      <w:r w:rsidRPr="001573C6">
        <w:rPr>
          <w:rFonts w:ascii="方正楷体_GBK" w:eastAsia="方正楷体_GBK" w:cs="楷体_GB2312" w:hint="eastAsia"/>
          <w:color w:val="000000" w:themeColor="text1"/>
          <w:kern w:val="0"/>
          <w:sz w:val="32"/>
          <w:szCs w:val="32"/>
        </w:rPr>
        <w:t>（一）审批层级</w:t>
      </w:r>
    </w:p>
    <w:p w:rsidR="00B74D58" w:rsidRPr="001573C6" w:rsidRDefault="00B74D58"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1.受理机构:</w:t>
      </w:r>
      <w:r w:rsidRPr="001573C6">
        <w:rPr>
          <w:rFonts w:ascii="方正仿宋_GBK" w:eastAsia="方正仿宋_GBK" w:hAnsi="Times New Roman"/>
          <w:color w:val="000000" w:themeColor="text1"/>
          <w:sz w:val="32"/>
        </w:rPr>
        <w:t xml:space="preserve"> </w:t>
      </w:r>
      <w:r w:rsidRPr="001573C6">
        <w:rPr>
          <w:rFonts w:ascii="方正仿宋_GBK" w:eastAsia="方正仿宋_GBK" w:hAnsi="Times New Roman" w:hint="eastAsia"/>
          <w:color w:val="000000" w:themeColor="text1"/>
          <w:sz w:val="32"/>
        </w:rPr>
        <w:t>区县市场监管局。</w:t>
      </w:r>
    </w:p>
    <w:p w:rsidR="00B74D58" w:rsidRPr="001573C6" w:rsidRDefault="00B74D58"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lastRenderedPageBreak/>
        <w:t>2.决定机构：市市场监管局（区县市场监管局以市局名义实施许可）。</w:t>
      </w:r>
    </w:p>
    <w:p w:rsidR="007A7442" w:rsidRPr="001573C6" w:rsidRDefault="007A7442" w:rsidP="007A7442">
      <w:pPr>
        <w:spacing w:line="600" w:lineRule="exact"/>
        <w:ind w:firstLineChars="200" w:firstLine="640"/>
        <w:jc w:val="both"/>
        <w:rPr>
          <w:rFonts w:ascii="方正楷体_GBK" w:eastAsia="方正楷体_GBK" w:cs="楷体_GB2312"/>
          <w:color w:val="000000" w:themeColor="text1"/>
          <w:kern w:val="0"/>
          <w:sz w:val="32"/>
          <w:szCs w:val="32"/>
        </w:rPr>
      </w:pPr>
      <w:r w:rsidRPr="001573C6">
        <w:rPr>
          <w:rFonts w:ascii="方正楷体_GBK" w:eastAsia="方正楷体_GBK" w:cs="楷体_GB2312" w:hint="eastAsia"/>
          <w:color w:val="000000" w:themeColor="text1"/>
          <w:kern w:val="0"/>
          <w:sz w:val="32"/>
          <w:szCs w:val="32"/>
        </w:rPr>
        <w:t>（二）办理流程</w:t>
      </w:r>
    </w:p>
    <w:p w:rsidR="00B74D58" w:rsidRPr="001573C6" w:rsidRDefault="001447C0"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color w:val="000000" w:themeColor="text1"/>
          <w:sz w:val="32"/>
        </w:rPr>
        <w:t>1.</w:t>
      </w:r>
      <w:r w:rsidR="00F83AC3" w:rsidRPr="001573C6">
        <w:rPr>
          <w:rFonts w:ascii="方正仿宋_GBK" w:eastAsia="方正仿宋_GBK" w:hAnsi="Times New Roman" w:hint="eastAsia"/>
          <w:color w:val="000000" w:themeColor="text1"/>
          <w:sz w:val="32"/>
        </w:rPr>
        <w:t>申请</w:t>
      </w:r>
      <w:r w:rsidR="001B0BDE" w:rsidRPr="001573C6">
        <w:rPr>
          <w:rFonts w:ascii="方正仿宋_GBK" w:eastAsia="方正仿宋_GBK" w:hAnsi="Times New Roman" w:hint="eastAsia"/>
          <w:color w:val="000000" w:themeColor="text1"/>
          <w:sz w:val="32"/>
        </w:rPr>
        <w:t>；</w:t>
      </w:r>
    </w:p>
    <w:p w:rsidR="00B74D58" w:rsidRPr="001573C6" w:rsidRDefault="00B74D58"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color w:val="000000" w:themeColor="text1"/>
          <w:sz w:val="32"/>
        </w:rPr>
        <w:t>2</w:t>
      </w:r>
      <w:r w:rsidR="001447C0" w:rsidRPr="001573C6">
        <w:rPr>
          <w:rFonts w:ascii="方正仿宋_GBK" w:eastAsia="方正仿宋_GBK" w:hAnsi="Times New Roman"/>
          <w:color w:val="000000" w:themeColor="text1"/>
          <w:sz w:val="32"/>
        </w:rPr>
        <w:t>.</w:t>
      </w:r>
      <w:r w:rsidR="00F83AC3" w:rsidRPr="001573C6">
        <w:rPr>
          <w:rFonts w:ascii="方正仿宋_GBK" w:eastAsia="方正仿宋_GBK" w:hAnsi="Times New Roman" w:hint="eastAsia"/>
          <w:color w:val="000000" w:themeColor="text1"/>
          <w:sz w:val="32"/>
        </w:rPr>
        <w:t>审批</w:t>
      </w:r>
      <w:r w:rsidR="00A41418" w:rsidRPr="001573C6">
        <w:rPr>
          <w:rFonts w:ascii="方正仿宋_GBK" w:eastAsia="方正仿宋_GBK" w:hAnsi="Times New Roman" w:hint="eastAsia"/>
          <w:color w:val="000000" w:themeColor="text1"/>
          <w:sz w:val="32"/>
        </w:rPr>
        <w:t>。</w:t>
      </w:r>
    </w:p>
    <w:p w:rsidR="00CF169F" w:rsidRPr="001573C6" w:rsidRDefault="00CF169F"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对食品相关产品生产企业应当具备的生产条件、检验手段、技术文件、质量管理制度、责任制度、产品检验报告等实行告知承诺，经形式审查合格后当场</w:t>
      </w:r>
      <w:proofErr w:type="gramStart"/>
      <w:r w:rsidRPr="001573C6">
        <w:rPr>
          <w:rFonts w:ascii="方正仿宋_GBK" w:eastAsia="方正仿宋_GBK" w:hAnsi="Times New Roman" w:hint="eastAsia"/>
          <w:color w:val="000000" w:themeColor="text1"/>
          <w:sz w:val="32"/>
        </w:rPr>
        <w:t>作出</w:t>
      </w:r>
      <w:proofErr w:type="gramEnd"/>
      <w:r w:rsidRPr="001573C6">
        <w:rPr>
          <w:rFonts w:ascii="方正仿宋_GBK" w:eastAsia="方正仿宋_GBK" w:hAnsi="Times New Roman" w:hint="eastAsia"/>
          <w:color w:val="000000" w:themeColor="text1"/>
          <w:sz w:val="32"/>
        </w:rPr>
        <w:t>审批决定。</w:t>
      </w:r>
    </w:p>
    <w:p w:rsidR="007A7442" w:rsidRPr="001573C6" w:rsidRDefault="007A7442" w:rsidP="007A7442">
      <w:pPr>
        <w:spacing w:line="600" w:lineRule="exact"/>
        <w:ind w:firstLineChars="200" w:firstLine="640"/>
        <w:jc w:val="both"/>
        <w:rPr>
          <w:rFonts w:ascii="方正楷体_GBK" w:eastAsia="方正楷体_GBK" w:cs="楷体_GB2312"/>
          <w:color w:val="000000" w:themeColor="text1"/>
          <w:kern w:val="0"/>
          <w:sz w:val="32"/>
          <w:szCs w:val="32"/>
        </w:rPr>
      </w:pPr>
      <w:r w:rsidRPr="001573C6">
        <w:rPr>
          <w:rFonts w:ascii="方正楷体_GBK" w:eastAsia="方正楷体_GBK" w:cs="楷体_GB2312" w:hint="eastAsia"/>
          <w:color w:val="000000" w:themeColor="text1"/>
          <w:kern w:val="0"/>
          <w:sz w:val="32"/>
          <w:szCs w:val="32"/>
        </w:rPr>
        <w:t>（三）</w:t>
      </w:r>
      <w:r w:rsidR="00EF14CB" w:rsidRPr="001573C6">
        <w:rPr>
          <w:rFonts w:ascii="方正楷体_GBK" w:eastAsia="方正楷体_GBK" w:cs="楷体_GB2312" w:hint="eastAsia"/>
          <w:color w:val="000000" w:themeColor="text1"/>
          <w:kern w:val="0"/>
          <w:sz w:val="32"/>
          <w:szCs w:val="32"/>
        </w:rPr>
        <w:t>审批</w:t>
      </w:r>
      <w:r w:rsidRPr="001573C6">
        <w:rPr>
          <w:rFonts w:ascii="方正楷体_GBK" w:eastAsia="方正楷体_GBK" w:cs="楷体_GB2312" w:hint="eastAsia"/>
          <w:color w:val="000000" w:themeColor="text1"/>
          <w:kern w:val="0"/>
          <w:sz w:val="32"/>
          <w:szCs w:val="32"/>
        </w:rPr>
        <w:t>时限</w:t>
      </w:r>
    </w:p>
    <w:p w:rsidR="00B74D58" w:rsidRPr="001573C6" w:rsidRDefault="00B74D58" w:rsidP="001573C6">
      <w:pPr>
        <w:spacing w:line="594"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法定时限：</w:t>
      </w:r>
      <w:r w:rsidRPr="001573C6">
        <w:rPr>
          <w:rFonts w:ascii="方正仿宋_GBK" w:eastAsia="方正仿宋_GBK" w:hAnsi="Times New Roman"/>
          <w:color w:val="000000" w:themeColor="text1"/>
          <w:sz w:val="32"/>
        </w:rPr>
        <w:t>60个工作日。承诺时限：1个工作日。</w:t>
      </w:r>
    </w:p>
    <w:p w:rsidR="007A7442" w:rsidRPr="001573C6" w:rsidRDefault="007A7442" w:rsidP="007A7442">
      <w:pPr>
        <w:spacing w:line="600" w:lineRule="exact"/>
        <w:ind w:firstLineChars="200" w:firstLine="640"/>
        <w:jc w:val="both"/>
        <w:rPr>
          <w:rFonts w:ascii="方正黑体_GBK" w:eastAsia="方正黑体_GBK" w:cs="楷体_GB2312"/>
          <w:color w:val="000000" w:themeColor="text1"/>
          <w:kern w:val="0"/>
          <w:sz w:val="32"/>
          <w:szCs w:val="32"/>
        </w:rPr>
      </w:pPr>
      <w:r w:rsidRPr="001573C6">
        <w:rPr>
          <w:rFonts w:ascii="方正黑体_GBK" w:eastAsia="方正黑体_GBK" w:cs="楷体_GB2312" w:hint="eastAsia"/>
          <w:color w:val="000000" w:themeColor="text1"/>
          <w:kern w:val="0"/>
          <w:sz w:val="32"/>
          <w:szCs w:val="32"/>
        </w:rPr>
        <w:t>七、监管措施</w:t>
      </w:r>
    </w:p>
    <w:p w:rsidR="00B74D58" w:rsidRPr="001573C6" w:rsidRDefault="006F25E7" w:rsidP="00B74D58">
      <w:pPr>
        <w:spacing w:line="560"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（一）</w:t>
      </w:r>
      <w:r w:rsidR="00797A5D" w:rsidRPr="001573C6">
        <w:rPr>
          <w:rFonts w:ascii="方正仿宋_GBK" w:eastAsia="方正仿宋_GBK" w:hAnsi="Times New Roman" w:hint="eastAsia"/>
          <w:color w:val="000000" w:themeColor="text1"/>
          <w:sz w:val="32"/>
        </w:rPr>
        <w:t>对发证、延续、许可范围变更（减项除外）、因兼并重组等其他情形导致企业生产条件发生变化的企业实行全覆盖例行检查；对名称变更、补领、减少生产厂（场）点、减少生产线、减少产品单元、减少产品品种或因其他（兼并重组、取证方式变更）情形未导致企业生产条件发生变化的获证企业，在日常监管中核实承诺情况。根据工作需要，可与相关专业技术人员共同实施。</w:t>
      </w:r>
      <w:r w:rsidR="00223641" w:rsidRPr="001573C6">
        <w:rPr>
          <w:rFonts w:ascii="方正仿宋_GBK" w:eastAsia="方正仿宋_GBK" w:hAnsi="Times New Roman" w:hint="eastAsia"/>
          <w:color w:val="000000" w:themeColor="text1"/>
          <w:sz w:val="32"/>
        </w:rPr>
        <w:t>发现实际情况与承诺内容不符的依法处理</w:t>
      </w:r>
      <w:r w:rsidRPr="001573C6">
        <w:rPr>
          <w:rFonts w:ascii="方正仿宋_GBK" w:eastAsia="方正仿宋_GBK" w:hAnsi="Times New Roman" w:hint="eastAsia"/>
          <w:color w:val="000000" w:themeColor="text1"/>
          <w:sz w:val="32"/>
        </w:rPr>
        <w:t>，</w:t>
      </w:r>
      <w:r w:rsidR="00AB159C" w:rsidRPr="001573C6">
        <w:rPr>
          <w:rFonts w:ascii="方正仿宋_GBK" w:eastAsia="方正仿宋_GBK" w:hAnsi="Times New Roman" w:hint="eastAsia"/>
          <w:color w:val="000000" w:themeColor="text1"/>
          <w:sz w:val="32"/>
        </w:rPr>
        <w:t>并将相关情况记入信用档案。涉嫌犯罪的，依法移送司法机关</w:t>
      </w:r>
      <w:r w:rsidR="002239A0" w:rsidRPr="001573C6">
        <w:rPr>
          <w:rFonts w:ascii="方正仿宋_GBK" w:eastAsia="方正仿宋_GBK" w:hAnsi="Times New Roman" w:hint="eastAsia"/>
          <w:color w:val="000000" w:themeColor="text1"/>
          <w:sz w:val="32"/>
        </w:rPr>
        <w:t>。</w:t>
      </w:r>
    </w:p>
    <w:p w:rsidR="00B74D58" w:rsidRPr="001573C6" w:rsidRDefault="00C83BE1" w:rsidP="00C83BE1">
      <w:pPr>
        <w:spacing w:line="560"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（三）加强日常监督检查，督促食品相关产品生产企业落实主体责任，根据信用风险分级情况确定检查频次，提升监管工作的有效性和针对性，防范食品相关产品的衍生风险</w:t>
      </w:r>
      <w:r w:rsidR="00B74D58" w:rsidRPr="001573C6">
        <w:rPr>
          <w:rFonts w:ascii="方正仿宋_GBK" w:eastAsia="方正仿宋_GBK" w:hAnsi="Times New Roman" w:hint="eastAsia"/>
          <w:color w:val="000000" w:themeColor="text1"/>
          <w:sz w:val="32"/>
        </w:rPr>
        <w:t>。</w:t>
      </w:r>
    </w:p>
    <w:p w:rsidR="00B74D58" w:rsidRPr="001573C6" w:rsidRDefault="00B74D58" w:rsidP="00B74D58">
      <w:pPr>
        <w:spacing w:line="560" w:lineRule="exact"/>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lastRenderedPageBreak/>
        <w:t>（</w:t>
      </w:r>
      <w:r w:rsidR="006F25E7" w:rsidRPr="001573C6">
        <w:rPr>
          <w:rFonts w:ascii="方正仿宋_GBK" w:eastAsia="方正仿宋_GBK" w:hAnsi="Times New Roman" w:hint="eastAsia"/>
          <w:color w:val="000000" w:themeColor="text1"/>
          <w:sz w:val="32"/>
        </w:rPr>
        <w:t>四</w:t>
      </w:r>
      <w:r w:rsidRPr="001573C6">
        <w:rPr>
          <w:rFonts w:ascii="方正仿宋_GBK" w:eastAsia="方正仿宋_GBK" w:hAnsi="Times New Roman" w:hint="eastAsia"/>
          <w:color w:val="000000" w:themeColor="text1"/>
          <w:sz w:val="32"/>
        </w:rPr>
        <w:t>）</w:t>
      </w:r>
      <w:r w:rsidR="000B64D5" w:rsidRPr="001573C6">
        <w:rPr>
          <w:rFonts w:ascii="方正仿宋_GBK" w:eastAsia="方正仿宋_GBK" w:hAnsi="Times New Roman" w:hint="eastAsia"/>
          <w:color w:val="000000" w:themeColor="text1"/>
          <w:sz w:val="32"/>
        </w:rPr>
        <w:t>加强抽检监测</w:t>
      </w:r>
      <w:r w:rsidR="00F43317" w:rsidRPr="001573C6">
        <w:rPr>
          <w:rFonts w:ascii="方正仿宋_GBK" w:eastAsia="方正仿宋_GBK" w:hAnsi="Times New Roman" w:hint="eastAsia"/>
          <w:color w:val="000000" w:themeColor="text1"/>
          <w:sz w:val="32"/>
        </w:rPr>
        <w:t>。对被检出不合格产品的，强化监管和执法，</w:t>
      </w:r>
      <w:r w:rsidR="000B64D5" w:rsidRPr="001573C6">
        <w:rPr>
          <w:rFonts w:ascii="方正仿宋_GBK" w:eastAsia="方正仿宋_GBK" w:hAnsi="Times New Roman" w:hint="eastAsia"/>
          <w:color w:val="000000" w:themeColor="text1"/>
          <w:sz w:val="32"/>
        </w:rPr>
        <w:t>列为重点检查对象</w:t>
      </w:r>
      <w:r w:rsidR="00EA4468" w:rsidRPr="001573C6">
        <w:rPr>
          <w:rFonts w:ascii="方正仿宋_GBK" w:eastAsia="方正仿宋_GBK" w:hAnsi="Times New Roman" w:hint="eastAsia"/>
          <w:color w:val="000000" w:themeColor="text1"/>
          <w:sz w:val="32"/>
        </w:rPr>
        <w:t>，调高信用风险等级，增加日常监督检查频次，相关情况记入信用档案</w:t>
      </w:r>
      <w:r w:rsidR="00F43317" w:rsidRPr="001573C6">
        <w:rPr>
          <w:rFonts w:ascii="方正仿宋_GBK" w:eastAsia="方正仿宋_GBK" w:hAnsi="Times New Roman" w:hint="eastAsia"/>
          <w:color w:val="000000" w:themeColor="text1"/>
          <w:sz w:val="32"/>
        </w:rPr>
        <w:t>。</w:t>
      </w:r>
    </w:p>
    <w:p w:rsidR="00B71EEE" w:rsidRPr="001573C6" w:rsidRDefault="00B74D58" w:rsidP="00CD7EBB">
      <w:pPr>
        <w:spacing w:line="600" w:lineRule="exact"/>
        <w:ind w:firstLineChars="200" w:firstLine="640"/>
        <w:jc w:val="both"/>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w:t>
      </w:r>
      <w:r w:rsidR="006F25E7" w:rsidRPr="001573C6">
        <w:rPr>
          <w:rFonts w:ascii="方正仿宋_GBK" w:eastAsia="方正仿宋_GBK" w:hAnsi="Times New Roman" w:hint="eastAsia"/>
          <w:color w:val="000000" w:themeColor="text1"/>
          <w:sz w:val="32"/>
        </w:rPr>
        <w:t>五</w:t>
      </w:r>
      <w:r w:rsidRPr="001573C6">
        <w:rPr>
          <w:rFonts w:ascii="方正仿宋_GBK" w:eastAsia="方正仿宋_GBK" w:hAnsi="Times New Roman" w:hint="eastAsia"/>
          <w:color w:val="000000" w:themeColor="text1"/>
          <w:sz w:val="32"/>
        </w:rPr>
        <w:t>）</w:t>
      </w:r>
      <w:r w:rsidR="00597781" w:rsidRPr="001573C6">
        <w:rPr>
          <w:rFonts w:ascii="方正仿宋_GBK" w:eastAsia="方正仿宋_GBK" w:hAnsi="Times New Roman" w:hint="eastAsia"/>
          <w:color w:val="000000" w:themeColor="text1"/>
          <w:sz w:val="32"/>
        </w:rPr>
        <w:t>畅通投诉举报渠道，发挥12315投诉举报职能，强化社会监督，落实食品安全社会共治</w:t>
      </w:r>
      <w:r w:rsidRPr="001573C6">
        <w:rPr>
          <w:rFonts w:ascii="方正仿宋_GBK" w:eastAsia="方正仿宋_GBK" w:hAnsi="Times New Roman" w:hint="eastAsia"/>
          <w:color w:val="000000" w:themeColor="text1"/>
          <w:sz w:val="32"/>
        </w:rPr>
        <w:t>。</w:t>
      </w:r>
    </w:p>
    <w:p w:rsidR="00B71EEE" w:rsidRPr="001573C6" w:rsidRDefault="00623CBE" w:rsidP="00B71EEE">
      <w:pPr>
        <w:spacing w:line="360" w:lineRule="auto"/>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w:t>
      </w:r>
      <w:r w:rsidR="006F25E7" w:rsidRPr="001573C6">
        <w:rPr>
          <w:rFonts w:ascii="方正仿宋_GBK" w:eastAsia="方正仿宋_GBK" w:hAnsi="Times New Roman" w:hint="eastAsia"/>
          <w:color w:val="000000" w:themeColor="text1"/>
          <w:sz w:val="32"/>
        </w:rPr>
        <w:t xml:space="preserve">六） </w:t>
      </w:r>
      <w:r w:rsidRPr="001573C6">
        <w:rPr>
          <w:rFonts w:ascii="方正仿宋_GBK" w:eastAsia="方正仿宋_GBK" w:hAnsi="Times New Roman" w:hint="eastAsia"/>
          <w:color w:val="000000" w:themeColor="text1"/>
          <w:sz w:val="32"/>
        </w:rPr>
        <w:t>加强信用监管，依法依规对失信主体开展失信惩戒。</w:t>
      </w:r>
      <w:r w:rsidR="006F002A" w:rsidRPr="001573C6">
        <w:rPr>
          <w:rFonts w:ascii="方正仿宋_GBK" w:eastAsia="方正仿宋_GBK" w:hAnsi="Times New Roman" w:hint="eastAsia"/>
          <w:color w:val="000000" w:themeColor="text1"/>
          <w:sz w:val="32"/>
        </w:rPr>
        <w:t>申请人有较严重的不良信用记录或者存在曾</w:t>
      </w:r>
      <w:proofErr w:type="gramStart"/>
      <w:r w:rsidR="006F002A" w:rsidRPr="001573C6">
        <w:rPr>
          <w:rFonts w:ascii="方正仿宋_GBK" w:eastAsia="方正仿宋_GBK" w:hAnsi="Times New Roman" w:hint="eastAsia"/>
          <w:color w:val="000000" w:themeColor="text1"/>
          <w:sz w:val="32"/>
        </w:rPr>
        <w:t>作出</w:t>
      </w:r>
      <w:proofErr w:type="gramEnd"/>
      <w:r w:rsidR="006F002A" w:rsidRPr="001573C6">
        <w:rPr>
          <w:rFonts w:ascii="方正仿宋_GBK" w:eastAsia="方正仿宋_GBK" w:hAnsi="Times New Roman" w:hint="eastAsia"/>
          <w:color w:val="000000" w:themeColor="text1"/>
          <w:sz w:val="32"/>
        </w:rPr>
        <w:t>虚假承诺等情形的，在信用修复前不适用告知承诺。</w:t>
      </w:r>
    </w:p>
    <w:p w:rsidR="00B71EEE" w:rsidRPr="001573C6" w:rsidRDefault="00EF14CB" w:rsidP="00B71EEE">
      <w:pPr>
        <w:spacing w:line="360" w:lineRule="auto"/>
        <w:ind w:firstLineChars="200" w:firstLine="640"/>
        <w:rPr>
          <w:rFonts w:ascii="方正黑体_GBK" w:eastAsia="方正黑体_GBK"/>
          <w:color w:val="000000" w:themeColor="text1"/>
          <w:sz w:val="32"/>
          <w:szCs w:val="32"/>
        </w:rPr>
      </w:pPr>
      <w:r w:rsidRPr="001573C6">
        <w:rPr>
          <w:rFonts w:ascii="方正黑体_GBK" w:eastAsia="方正黑体_GBK" w:hint="eastAsia"/>
          <w:color w:val="000000" w:themeColor="text1"/>
          <w:sz w:val="32"/>
          <w:szCs w:val="32"/>
        </w:rPr>
        <w:t>八</w:t>
      </w:r>
      <w:r w:rsidRPr="001573C6">
        <w:rPr>
          <w:rFonts w:ascii="方正黑体_GBK" w:eastAsia="方正黑体_GBK"/>
          <w:color w:val="000000" w:themeColor="text1"/>
          <w:sz w:val="32"/>
          <w:szCs w:val="32"/>
        </w:rPr>
        <w:t>、</w:t>
      </w:r>
      <w:r w:rsidRPr="001573C6">
        <w:rPr>
          <w:rFonts w:ascii="方正黑体_GBK" w:eastAsia="方正黑体_GBK" w:hint="eastAsia"/>
          <w:color w:val="000000" w:themeColor="text1"/>
          <w:sz w:val="32"/>
          <w:szCs w:val="32"/>
        </w:rPr>
        <w:t>其他</w:t>
      </w:r>
      <w:r w:rsidRPr="001573C6">
        <w:rPr>
          <w:rFonts w:ascii="方正黑体_GBK" w:eastAsia="方正黑体_GBK"/>
          <w:color w:val="000000" w:themeColor="text1"/>
          <w:sz w:val="32"/>
          <w:szCs w:val="32"/>
        </w:rPr>
        <w:t>事项</w:t>
      </w:r>
    </w:p>
    <w:p w:rsidR="002239A0" w:rsidRPr="001573C6" w:rsidRDefault="00EF14CB" w:rsidP="00B71EEE">
      <w:pPr>
        <w:spacing w:line="360" w:lineRule="auto"/>
        <w:ind w:firstLineChars="200" w:firstLine="640"/>
        <w:rPr>
          <w:rFonts w:ascii="方正仿宋_GBK" w:eastAsia="方正仿宋_GBK" w:hAnsi="Times New Roman"/>
          <w:color w:val="000000" w:themeColor="text1"/>
          <w:sz w:val="32"/>
        </w:rPr>
      </w:pPr>
      <w:r w:rsidRPr="001573C6">
        <w:rPr>
          <w:rFonts w:ascii="方正仿宋_GBK" w:eastAsia="方正仿宋_GBK" w:hAnsi="Times New Roman" w:hint="eastAsia"/>
          <w:color w:val="000000" w:themeColor="text1"/>
          <w:sz w:val="32"/>
        </w:rPr>
        <w:t>申请人不愿选择告知承诺</w:t>
      </w:r>
      <w:r w:rsidR="009138BC" w:rsidRPr="001573C6">
        <w:rPr>
          <w:rFonts w:ascii="方正仿宋_GBK" w:eastAsia="方正仿宋_GBK" w:hAnsi="Times New Roman" w:hint="eastAsia"/>
          <w:color w:val="000000" w:themeColor="text1"/>
          <w:sz w:val="32"/>
        </w:rPr>
        <w:t>方式</w:t>
      </w:r>
      <w:r w:rsidR="00F82CFC" w:rsidRPr="001573C6">
        <w:rPr>
          <w:rFonts w:ascii="方正仿宋_GBK" w:eastAsia="方正仿宋_GBK" w:hAnsi="Times New Roman" w:hint="eastAsia"/>
          <w:color w:val="000000" w:themeColor="text1"/>
          <w:sz w:val="32"/>
        </w:rPr>
        <w:t>的</w:t>
      </w:r>
      <w:r w:rsidRPr="001573C6">
        <w:rPr>
          <w:rFonts w:ascii="方正仿宋_GBK" w:eastAsia="方正仿宋_GBK" w:hAnsi="Times New Roman" w:hint="eastAsia"/>
          <w:color w:val="000000" w:themeColor="text1"/>
          <w:sz w:val="32"/>
        </w:rPr>
        <w:t>，按照</w:t>
      </w:r>
      <w:r w:rsidR="003468F0" w:rsidRPr="001573C6">
        <w:rPr>
          <w:rFonts w:ascii="方正仿宋_GBK" w:eastAsia="方正仿宋_GBK" w:hAnsi="Times New Roman" w:hint="eastAsia"/>
          <w:color w:val="000000" w:themeColor="text1"/>
          <w:sz w:val="32"/>
        </w:rPr>
        <w:t>一般</w:t>
      </w:r>
      <w:r w:rsidR="00800F5C" w:rsidRPr="001573C6">
        <w:rPr>
          <w:rFonts w:ascii="方正仿宋_GBK" w:eastAsia="方正仿宋_GBK" w:hAnsi="Times New Roman" w:hint="eastAsia"/>
          <w:color w:val="000000" w:themeColor="text1"/>
          <w:sz w:val="32"/>
        </w:rPr>
        <w:t>程序</w:t>
      </w:r>
      <w:r w:rsidRPr="001573C6">
        <w:rPr>
          <w:rFonts w:ascii="方正仿宋_GBK" w:eastAsia="方正仿宋_GBK" w:hAnsi="Times New Roman" w:hint="eastAsia"/>
          <w:color w:val="000000" w:themeColor="text1"/>
          <w:sz w:val="32"/>
        </w:rPr>
        <w:t>办理。</w:t>
      </w:r>
    </w:p>
    <w:p w:rsidR="002239A0" w:rsidRPr="001573C6" w:rsidRDefault="002239A0" w:rsidP="00B71EEE">
      <w:pPr>
        <w:spacing w:line="360" w:lineRule="auto"/>
        <w:ind w:firstLineChars="200" w:firstLine="640"/>
        <w:rPr>
          <w:rFonts w:ascii="方正黑体_GBK" w:eastAsia="方正黑体_GBK"/>
          <w:color w:val="000000" w:themeColor="text1"/>
          <w:sz w:val="32"/>
          <w:szCs w:val="32"/>
        </w:rPr>
      </w:pPr>
    </w:p>
    <w:p w:rsidR="0086560A" w:rsidRPr="001573C6" w:rsidRDefault="0086560A" w:rsidP="00B71EEE">
      <w:pPr>
        <w:spacing w:line="360" w:lineRule="auto"/>
        <w:ind w:firstLineChars="200" w:firstLine="640"/>
        <w:rPr>
          <w:rFonts w:ascii="方正黑体_GBK" w:eastAsia="方正黑体_GBK"/>
          <w:color w:val="000000" w:themeColor="text1"/>
          <w:sz w:val="32"/>
          <w:szCs w:val="32"/>
        </w:rPr>
      </w:pPr>
    </w:p>
    <w:p w:rsidR="0086560A" w:rsidRPr="001573C6" w:rsidRDefault="0086560A" w:rsidP="00B71EEE">
      <w:pPr>
        <w:spacing w:line="360" w:lineRule="auto"/>
        <w:ind w:firstLineChars="200" w:firstLine="640"/>
        <w:rPr>
          <w:rFonts w:ascii="方正黑体_GBK" w:eastAsia="方正黑体_GBK"/>
          <w:color w:val="000000" w:themeColor="text1"/>
          <w:sz w:val="32"/>
          <w:szCs w:val="32"/>
        </w:rPr>
      </w:pPr>
    </w:p>
    <w:p w:rsidR="0086560A" w:rsidRPr="001573C6" w:rsidRDefault="0086560A" w:rsidP="00B71EEE">
      <w:pPr>
        <w:spacing w:line="360" w:lineRule="auto"/>
        <w:ind w:firstLineChars="200" w:firstLine="640"/>
        <w:rPr>
          <w:rFonts w:ascii="方正黑体_GBK" w:eastAsia="方正黑体_GBK"/>
          <w:color w:val="000000" w:themeColor="text1"/>
          <w:sz w:val="32"/>
          <w:szCs w:val="32"/>
        </w:rPr>
      </w:pPr>
    </w:p>
    <w:p w:rsidR="0086560A" w:rsidRPr="001573C6" w:rsidRDefault="0086560A" w:rsidP="00B71EEE">
      <w:pPr>
        <w:spacing w:line="360" w:lineRule="auto"/>
        <w:ind w:firstLineChars="200" w:firstLine="640"/>
        <w:rPr>
          <w:rFonts w:ascii="方正黑体_GBK" w:eastAsia="方正黑体_GBK"/>
          <w:color w:val="000000" w:themeColor="text1"/>
          <w:sz w:val="32"/>
          <w:szCs w:val="32"/>
        </w:rPr>
      </w:pPr>
    </w:p>
    <w:p w:rsidR="00A45BB7" w:rsidRPr="001573C6" w:rsidRDefault="00A45BB7" w:rsidP="00B71EEE">
      <w:pPr>
        <w:spacing w:line="360" w:lineRule="auto"/>
        <w:ind w:firstLineChars="200" w:firstLine="640"/>
        <w:rPr>
          <w:rFonts w:ascii="方正黑体_GBK" w:eastAsia="方正黑体_GBK"/>
          <w:color w:val="000000" w:themeColor="text1"/>
          <w:sz w:val="32"/>
          <w:szCs w:val="32"/>
        </w:rPr>
      </w:pPr>
    </w:p>
    <w:p w:rsidR="00A45BB7" w:rsidRPr="001573C6" w:rsidRDefault="00A45BB7" w:rsidP="00B71EEE">
      <w:pPr>
        <w:spacing w:line="360" w:lineRule="auto"/>
        <w:ind w:firstLineChars="200" w:firstLine="640"/>
        <w:rPr>
          <w:rFonts w:ascii="方正黑体_GBK" w:eastAsia="方正黑体_GBK"/>
          <w:color w:val="000000" w:themeColor="text1"/>
          <w:sz w:val="32"/>
          <w:szCs w:val="32"/>
        </w:rPr>
      </w:pPr>
    </w:p>
    <w:p w:rsidR="00A45BB7" w:rsidRPr="001573C6" w:rsidRDefault="00A45BB7" w:rsidP="00B71EEE">
      <w:pPr>
        <w:spacing w:line="360" w:lineRule="auto"/>
        <w:ind w:firstLineChars="200" w:firstLine="640"/>
        <w:rPr>
          <w:rFonts w:ascii="方正黑体_GBK" w:eastAsia="方正黑体_GBK"/>
          <w:color w:val="000000" w:themeColor="text1"/>
          <w:sz w:val="32"/>
          <w:szCs w:val="32"/>
        </w:rPr>
      </w:pPr>
    </w:p>
    <w:p w:rsidR="00A45BB7" w:rsidRPr="001573C6" w:rsidRDefault="00A45BB7" w:rsidP="00B71EEE">
      <w:pPr>
        <w:spacing w:line="360" w:lineRule="auto"/>
        <w:ind w:firstLineChars="200" w:firstLine="640"/>
        <w:rPr>
          <w:rFonts w:ascii="方正黑体_GBK" w:eastAsia="方正黑体_GBK"/>
          <w:color w:val="000000" w:themeColor="text1"/>
          <w:sz w:val="32"/>
          <w:szCs w:val="32"/>
        </w:rPr>
      </w:pPr>
    </w:p>
    <w:p w:rsidR="00BE7627" w:rsidRPr="001573C6" w:rsidRDefault="00BE7627" w:rsidP="00B71EEE">
      <w:pPr>
        <w:spacing w:line="360" w:lineRule="auto"/>
        <w:ind w:firstLineChars="200" w:firstLine="640"/>
        <w:rPr>
          <w:rFonts w:ascii="方正黑体_GBK" w:eastAsia="方正黑体_GBK"/>
          <w:color w:val="000000" w:themeColor="text1"/>
          <w:sz w:val="32"/>
          <w:szCs w:val="32"/>
        </w:rPr>
      </w:pPr>
    </w:p>
    <w:p w:rsidR="00EF14CB" w:rsidRPr="001573C6" w:rsidRDefault="00EF14CB" w:rsidP="00B71EEE">
      <w:pPr>
        <w:spacing w:line="360" w:lineRule="auto"/>
        <w:ind w:firstLineChars="200" w:firstLine="640"/>
        <w:rPr>
          <w:rFonts w:ascii="方正黑体_GBK" w:eastAsia="方正黑体_GBK"/>
          <w:color w:val="000000" w:themeColor="text1"/>
          <w:sz w:val="32"/>
          <w:szCs w:val="32"/>
        </w:rPr>
      </w:pPr>
    </w:p>
    <w:p w:rsidR="0086560A" w:rsidRPr="001573C6" w:rsidRDefault="0086560A" w:rsidP="00B71EEE">
      <w:pPr>
        <w:spacing w:line="360" w:lineRule="auto"/>
        <w:ind w:firstLineChars="200" w:firstLine="640"/>
        <w:rPr>
          <w:rFonts w:ascii="方正黑体_GBK" w:eastAsia="方正黑体_GBK"/>
          <w:color w:val="000000" w:themeColor="text1"/>
          <w:sz w:val="32"/>
          <w:szCs w:val="32"/>
        </w:rPr>
      </w:pPr>
    </w:p>
    <w:p w:rsidR="00B71EEE" w:rsidRPr="001573C6" w:rsidRDefault="00B71EEE" w:rsidP="00B71EEE">
      <w:pPr>
        <w:spacing w:line="360" w:lineRule="auto"/>
        <w:ind w:firstLineChars="200" w:firstLine="640"/>
        <w:rPr>
          <w:rFonts w:ascii="方正黑体_GBK" w:eastAsia="方正黑体_GBK"/>
          <w:color w:val="000000" w:themeColor="text1"/>
          <w:sz w:val="32"/>
          <w:szCs w:val="32"/>
        </w:rPr>
      </w:pPr>
      <w:r w:rsidRPr="001573C6">
        <w:rPr>
          <w:rFonts w:ascii="方正黑体_GBK" w:eastAsia="方正黑体_GBK" w:hint="eastAsia"/>
          <w:color w:val="000000" w:themeColor="text1"/>
          <w:sz w:val="32"/>
          <w:szCs w:val="32"/>
        </w:rPr>
        <w:t>相关文书</w:t>
      </w:r>
    </w:p>
    <w:p w:rsidR="00B71EEE" w:rsidRPr="001573C6" w:rsidRDefault="00B71EEE" w:rsidP="00B71EEE">
      <w:pPr>
        <w:spacing w:line="360" w:lineRule="auto"/>
        <w:ind w:firstLineChars="200" w:firstLine="640"/>
        <w:rPr>
          <w:rFonts w:ascii="方正黑体_GBK" w:eastAsia="方正黑体_GBK"/>
          <w:color w:val="000000" w:themeColor="text1"/>
          <w:sz w:val="32"/>
          <w:szCs w:val="32"/>
        </w:rPr>
      </w:pPr>
    </w:p>
    <w:p w:rsidR="00B71EEE" w:rsidRPr="001573C6" w:rsidRDefault="00B71EEE" w:rsidP="00B71EEE">
      <w:pPr>
        <w:shd w:val="clear" w:color="auto" w:fill="FFFFFF"/>
        <w:spacing w:line="660" w:lineRule="exact"/>
        <w:jc w:val="center"/>
        <w:rPr>
          <w:rFonts w:ascii="方正小标宋_GBK" w:eastAsia="方正小标宋_GBK" w:hAnsi="宋体" w:cs="宋体"/>
          <w:bCs/>
          <w:color w:val="000000" w:themeColor="text1"/>
          <w:kern w:val="0"/>
          <w:sz w:val="44"/>
          <w:szCs w:val="44"/>
        </w:rPr>
      </w:pPr>
      <w:r w:rsidRPr="001573C6">
        <w:rPr>
          <w:rFonts w:ascii="方正小标宋_GBK" w:eastAsia="方正小标宋_GBK" w:hAnsi="宋体" w:cs="宋体" w:hint="eastAsia"/>
          <w:bCs/>
          <w:color w:val="000000" w:themeColor="text1"/>
          <w:kern w:val="0"/>
          <w:sz w:val="44"/>
          <w:szCs w:val="44"/>
        </w:rPr>
        <w:t>食品相关产品生产许可</w:t>
      </w:r>
    </w:p>
    <w:p w:rsidR="00B71EEE" w:rsidRPr="001573C6" w:rsidRDefault="00B71EEE" w:rsidP="00B71EEE">
      <w:pPr>
        <w:shd w:val="clear" w:color="auto" w:fill="FFFFFF"/>
        <w:spacing w:line="660" w:lineRule="exact"/>
        <w:jc w:val="center"/>
        <w:rPr>
          <w:rFonts w:ascii="方正小标宋_GBK" w:eastAsia="方正小标宋_GBK" w:hAnsi="宋体" w:cs="宋体"/>
          <w:color w:val="000000" w:themeColor="text1"/>
          <w:kern w:val="0"/>
          <w:sz w:val="44"/>
          <w:szCs w:val="44"/>
        </w:rPr>
      </w:pPr>
      <w:r w:rsidRPr="001573C6">
        <w:rPr>
          <w:rFonts w:ascii="方正小标宋_GBK" w:eastAsia="方正小标宋_GBK" w:hAnsi="宋体" w:cs="宋体" w:hint="eastAsia"/>
          <w:bCs/>
          <w:color w:val="000000" w:themeColor="text1"/>
          <w:kern w:val="0"/>
          <w:sz w:val="44"/>
          <w:szCs w:val="44"/>
        </w:rPr>
        <w:t>行政审批告知承诺书</w:t>
      </w:r>
    </w:p>
    <w:p w:rsidR="00B71EEE" w:rsidRPr="001573C6" w:rsidRDefault="00B71EEE" w:rsidP="00B71EEE">
      <w:pPr>
        <w:shd w:val="clear" w:color="auto" w:fill="FFFFFF"/>
        <w:spacing w:line="600" w:lineRule="exact"/>
        <w:ind w:firstLine="480"/>
        <w:rPr>
          <w:rFonts w:ascii="方正仿宋_GBK" w:eastAsia="方正仿宋_GBK" w:hAnsi="宋体" w:cs="宋体"/>
          <w:color w:val="000000" w:themeColor="text1"/>
          <w:kern w:val="0"/>
          <w:sz w:val="32"/>
          <w:szCs w:val="32"/>
        </w:rPr>
      </w:pPr>
    </w:p>
    <w:p w:rsidR="00B71EEE" w:rsidRPr="001573C6" w:rsidRDefault="00B71EEE" w:rsidP="00B71EEE">
      <w:pPr>
        <w:shd w:val="clear" w:color="auto" w:fill="FFFFFF"/>
        <w:spacing w:line="600" w:lineRule="exact"/>
        <w:ind w:firstLineChars="250" w:firstLine="80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申请企业就申请审批的行政审批事项，现</w:t>
      </w:r>
      <w:proofErr w:type="gramStart"/>
      <w:r w:rsidRPr="001573C6">
        <w:rPr>
          <w:rFonts w:ascii="方正仿宋_GBK" w:eastAsia="方正仿宋_GBK" w:hAnsi="宋体" w:cs="宋体" w:hint="eastAsia"/>
          <w:color w:val="000000" w:themeColor="text1"/>
          <w:kern w:val="0"/>
          <w:sz w:val="32"/>
          <w:szCs w:val="32"/>
        </w:rPr>
        <w:t>作出</w:t>
      </w:r>
      <w:proofErr w:type="gramEnd"/>
      <w:r w:rsidRPr="001573C6">
        <w:rPr>
          <w:rFonts w:ascii="方正仿宋_GBK" w:eastAsia="方正仿宋_GBK" w:hAnsi="宋体" w:cs="宋体" w:hint="eastAsia"/>
          <w:color w:val="000000" w:themeColor="text1"/>
          <w:kern w:val="0"/>
          <w:sz w:val="32"/>
          <w:szCs w:val="32"/>
        </w:rPr>
        <w:t>下列承诺：</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（一）所填写的基本信息真实、准确;</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（二）已经知晓行政审批机关告知的全部内容;</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（三）能满足行政审批机关告知的条件、标准和要求;</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（四）未达到法定条件前，不从事相关产品生产经营活动;</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（五）上述陈述是申请人真实意思的表示;</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（六）若违反承诺或者</w:t>
      </w:r>
      <w:proofErr w:type="gramStart"/>
      <w:r w:rsidRPr="001573C6">
        <w:rPr>
          <w:rFonts w:ascii="方正仿宋_GBK" w:eastAsia="方正仿宋_GBK" w:hAnsi="宋体" w:cs="宋体" w:hint="eastAsia"/>
          <w:color w:val="000000" w:themeColor="text1"/>
          <w:kern w:val="0"/>
          <w:sz w:val="32"/>
          <w:szCs w:val="32"/>
        </w:rPr>
        <w:t>作出</w:t>
      </w:r>
      <w:proofErr w:type="gramEnd"/>
      <w:r w:rsidRPr="001573C6">
        <w:rPr>
          <w:rFonts w:ascii="方正仿宋_GBK" w:eastAsia="方正仿宋_GBK" w:hAnsi="宋体" w:cs="宋体" w:hint="eastAsia"/>
          <w:color w:val="000000" w:themeColor="text1"/>
          <w:kern w:val="0"/>
          <w:sz w:val="32"/>
          <w:szCs w:val="32"/>
        </w:rPr>
        <w:t>不实承诺的，愿意承担相应法律责任。</w:t>
      </w:r>
    </w:p>
    <w:p w:rsidR="00B71EEE" w:rsidRPr="001573C6" w:rsidRDefault="00B71EEE" w:rsidP="00B71EEE">
      <w:pPr>
        <w:shd w:val="clear" w:color="auto" w:fill="FFFFFF"/>
        <w:spacing w:line="600" w:lineRule="exact"/>
        <w:ind w:right="640" w:firstLineChars="1050" w:firstLine="3360"/>
        <w:rPr>
          <w:rFonts w:ascii="方正仿宋_GBK" w:eastAsia="方正仿宋_GBK" w:hAnsi="宋体" w:cs="宋体"/>
          <w:color w:val="000000" w:themeColor="text1"/>
          <w:kern w:val="0"/>
          <w:sz w:val="32"/>
          <w:szCs w:val="32"/>
        </w:rPr>
      </w:pPr>
    </w:p>
    <w:p w:rsidR="00B71EEE" w:rsidRPr="001573C6" w:rsidRDefault="00B71EEE" w:rsidP="00B71EEE">
      <w:pPr>
        <w:shd w:val="clear" w:color="auto" w:fill="FFFFFF"/>
        <w:spacing w:line="600" w:lineRule="exact"/>
        <w:ind w:right="640" w:firstLineChars="1050" w:firstLine="336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申请人（法定代表人或负责人）：</w:t>
      </w:r>
    </w:p>
    <w:p w:rsidR="00B71EEE" w:rsidRPr="001573C6" w:rsidRDefault="00B71EEE" w:rsidP="00B71EEE">
      <w:pPr>
        <w:shd w:val="clear" w:color="auto" w:fill="FFFFFF"/>
        <w:spacing w:line="600" w:lineRule="exact"/>
        <w:ind w:right="640" w:firstLineChars="1750" w:firstLine="560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（签字盖章）</w:t>
      </w:r>
    </w:p>
    <w:p w:rsidR="00B71EEE" w:rsidRPr="001573C6" w:rsidRDefault="00B71EEE" w:rsidP="00B71EEE">
      <w:pPr>
        <w:shd w:val="clear" w:color="auto" w:fill="FFFFFF"/>
        <w:spacing w:line="600" w:lineRule="exact"/>
        <w:ind w:right="640" w:firstLineChars="1750" w:firstLine="560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年  月  日</w:t>
      </w:r>
    </w:p>
    <w:p w:rsidR="00B71EEE" w:rsidRPr="001573C6" w:rsidRDefault="00B71EEE" w:rsidP="00B71EEE">
      <w:pPr>
        <w:shd w:val="clear" w:color="auto" w:fill="FFFFFF"/>
        <w:rPr>
          <w:rFonts w:ascii="方正仿宋_GBK" w:eastAsia="方正仿宋_GBK" w:hAnsi="宋体" w:cs="宋体"/>
          <w:color w:val="000000" w:themeColor="text1"/>
          <w:kern w:val="0"/>
          <w:sz w:val="32"/>
          <w:szCs w:val="32"/>
        </w:rPr>
      </w:pPr>
    </w:p>
    <w:p w:rsidR="00B71EEE" w:rsidRPr="001573C6" w:rsidRDefault="00B71EEE" w:rsidP="00B71EEE">
      <w:pPr>
        <w:shd w:val="clear" w:color="auto" w:fill="FFFFFF"/>
        <w:ind w:firstLineChars="150" w:firstLine="480"/>
        <w:rPr>
          <w:rFonts w:ascii="方正黑体_GBK" w:eastAsia="方正黑体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附：行政审批机关的告知</w:t>
      </w:r>
    </w:p>
    <w:p w:rsidR="00B71EEE" w:rsidRPr="001573C6" w:rsidRDefault="00B71EEE" w:rsidP="00B71EEE">
      <w:pPr>
        <w:shd w:val="clear" w:color="auto" w:fill="FFFFFF"/>
        <w:rPr>
          <w:rFonts w:ascii="方正黑体_GBK" w:eastAsia="方正黑体_GBK" w:hAnsi="宋体" w:cs="宋体"/>
          <w:color w:val="000000" w:themeColor="text1"/>
          <w:kern w:val="0"/>
          <w:sz w:val="32"/>
          <w:szCs w:val="32"/>
        </w:rPr>
      </w:pPr>
    </w:p>
    <w:p w:rsidR="00B71EEE" w:rsidRPr="001573C6" w:rsidRDefault="00B71EEE" w:rsidP="00B71EEE">
      <w:pPr>
        <w:shd w:val="clear" w:color="auto" w:fill="FFFFFF"/>
        <w:rPr>
          <w:rFonts w:ascii="方正黑体_GBK" w:eastAsia="方正黑体_GBK" w:hAnsi="宋体" w:cs="宋体"/>
          <w:color w:val="000000" w:themeColor="text1"/>
          <w:kern w:val="0"/>
          <w:sz w:val="32"/>
          <w:szCs w:val="32"/>
        </w:rPr>
      </w:pPr>
    </w:p>
    <w:p w:rsidR="00B71EEE" w:rsidRPr="001573C6" w:rsidRDefault="00B71EEE" w:rsidP="00B71EEE">
      <w:pPr>
        <w:shd w:val="clear" w:color="auto" w:fill="FFFFFF"/>
        <w:rPr>
          <w:rFonts w:ascii="方正黑体_GBK" w:eastAsia="方正黑体_GBK" w:hAnsi="宋体" w:cs="宋体"/>
          <w:color w:val="000000" w:themeColor="text1"/>
          <w:kern w:val="0"/>
          <w:sz w:val="32"/>
          <w:szCs w:val="32"/>
        </w:rPr>
      </w:pPr>
    </w:p>
    <w:p w:rsidR="00B71EEE" w:rsidRPr="001573C6" w:rsidRDefault="00B71EEE" w:rsidP="00B71EEE">
      <w:pPr>
        <w:shd w:val="clear" w:color="auto" w:fill="FFFFFF"/>
        <w:rPr>
          <w:rFonts w:ascii="方正黑体_GBK" w:eastAsia="方正黑体_GBK" w:hAnsi="宋体" w:cs="宋体"/>
          <w:color w:val="000000" w:themeColor="text1"/>
          <w:kern w:val="0"/>
          <w:sz w:val="32"/>
          <w:szCs w:val="32"/>
        </w:rPr>
      </w:pPr>
    </w:p>
    <w:p w:rsidR="00B71EEE" w:rsidRPr="001573C6" w:rsidRDefault="00B71EEE" w:rsidP="00B71EEE">
      <w:pPr>
        <w:shd w:val="clear" w:color="auto" w:fill="FFFFFF"/>
        <w:rPr>
          <w:rFonts w:ascii="方正黑体_GBK" w:eastAsia="方正黑体_GBK" w:hAnsi="宋体" w:cs="宋体"/>
          <w:color w:val="000000" w:themeColor="text1"/>
          <w:kern w:val="0"/>
          <w:sz w:val="32"/>
          <w:szCs w:val="32"/>
        </w:rPr>
      </w:pPr>
      <w:r w:rsidRPr="001573C6">
        <w:rPr>
          <w:rFonts w:ascii="方正黑体_GBK" w:eastAsia="方正黑体_GBK" w:hAnsi="宋体" w:cs="宋体" w:hint="eastAsia"/>
          <w:color w:val="000000" w:themeColor="text1"/>
          <w:kern w:val="0"/>
          <w:sz w:val="32"/>
          <w:szCs w:val="32"/>
        </w:rPr>
        <w:t>附</w:t>
      </w:r>
    </w:p>
    <w:p w:rsidR="00B71EEE" w:rsidRPr="001573C6" w:rsidRDefault="00B71EEE" w:rsidP="00B71EEE">
      <w:pPr>
        <w:shd w:val="clear" w:color="auto" w:fill="FFFFFF"/>
        <w:ind w:firstLine="480"/>
        <w:jc w:val="center"/>
        <w:rPr>
          <w:rFonts w:ascii="方正小标宋_GBK" w:eastAsia="方正小标宋_GBK" w:hAnsi="宋体" w:cs="宋体"/>
          <w:color w:val="000000" w:themeColor="text1"/>
          <w:kern w:val="0"/>
          <w:sz w:val="44"/>
          <w:szCs w:val="44"/>
        </w:rPr>
      </w:pPr>
      <w:r w:rsidRPr="001573C6">
        <w:rPr>
          <w:rFonts w:ascii="方正小标宋_GBK" w:eastAsia="方正小标宋_GBK" w:hAnsi="宋体" w:cs="宋体" w:hint="eastAsia"/>
          <w:bCs/>
          <w:color w:val="000000" w:themeColor="text1"/>
          <w:kern w:val="0"/>
          <w:sz w:val="44"/>
          <w:szCs w:val="44"/>
        </w:rPr>
        <w:lastRenderedPageBreak/>
        <w:t>行政审批机关的告知</w:t>
      </w:r>
    </w:p>
    <w:p w:rsidR="00B71EEE" w:rsidRPr="001573C6" w:rsidRDefault="00B71EEE" w:rsidP="00B71EEE">
      <w:pPr>
        <w:shd w:val="clear" w:color="auto" w:fill="FFFFFF"/>
        <w:ind w:firstLine="480"/>
        <w:rPr>
          <w:rFonts w:ascii="方正仿宋_GBK" w:eastAsia="方正仿宋_GBK" w:hAnsi="宋体" w:cs="宋体"/>
          <w:color w:val="000000" w:themeColor="text1"/>
          <w:kern w:val="0"/>
          <w:sz w:val="32"/>
          <w:szCs w:val="32"/>
        </w:rPr>
      </w:pPr>
    </w:p>
    <w:p w:rsidR="00B71EEE" w:rsidRPr="001573C6" w:rsidRDefault="00B71EEE" w:rsidP="00B71EEE">
      <w:pPr>
        <w:shd w:val="clear" w:color="auto" w:fill="FFFFFF"/>
        <w:spacing w:line="600" w:lineRule="exact"/>
        <w:ind w:firstLine="48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本行政审批机关就食品相关产品生产许可行政审批事项告知如下：</w:t>
      </w:r>
    </w:p>
    <w:p w:rsidR="00B71EEE" w:rsidRPr="001573C6" w:rsidRDefault="00B71EEE" w:rsidP="00B71EEE">
      <w:pPr>
        <w:shd w:val="clear" w:color="auto" w:fill="FFFFFF"/>
        <w:spacing w:line="600" w:lineRule="exact"/>
        <w:ind w:firstLineChars="200" w:firstLine="640"/>
        <w:rPr>
          <w:rFonts w:ascii="方正黑体_GBK" w:eastAsia="方正黑体_GBK" w:hAnsi="宋体" w:cs="宋体"/>
          <w:color w:val="000000" w:themeColor="text1"/>
          <w:kern w:val="0"/>
          <w:sz w:val="32"/>
          <w:szCs w:val="32"/>
        </w:rPr>
      </w:pPr>
      <w:r w:rsidRPr="001573C6">
        <w:rPr>
          <w:rFonts w:ascii="方正黑体_GBK" w:eastAsia="方正黑体_GBK" w:hAnsi="宋体" w:cs="宋体" w:hint="eastAsia"/>
          <w:color w:val="000000" w:themeColor="text1"/>
          <w:kern w:val="0"/>
          <w:sz w:val="32"/>
          <w:szCs w:val="32"/>
        </w:rPr>
        <w:t>一、审批依据</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本行政审批事项的依据为：</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1.《中华人民共和国食品安全法》第四十一条。</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2. 《中华人民共和国工业产品生产许可证管理条例》第二条、　第六十八条。</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3. 食品相关产品生产许可通则及相关实施细则。</w:t>
      </w:r>
    </w:p>
    <w:p w:rsidR="00B71EEE" w:rsidRPr="001573C6" w:rsidRDefault="00B71EEE" w:rsidP="00B71EEE">
      <w:pPr>
        <w:shd w:val="clear" w:color="auto" w:fill="FFFFFF"/>
        <w:spacing w:line="600" w:lineRule="exact"/>
        <w:ind w:firstLineChars="200" w:firstLine="640"/>
        <w:rPr>
          <w:rFonts w:ascii="方正黑体_GBK" w:eastAsia="方正黑体_GBK" w:hAnsi="宋体" w:cs="宋体"/>
          <w:color w:val="000000" w:themeColor="text1"/>
          <w:kern w:val="0"/>
          <w:sz w:val="32"/>
          <w:szCs w:val="32"/>
        </w:rPr>
      </w:pPr>
      <w:r w:rsidRPr="001573C6">
        <w:rPr>
          <w:rFonts w:ascii="方正黑体_GBK" w:eastAsia="方正黑体_GBK" w:hAnsi="宋体" w:cs="宋体" w:hint="eastAsia"/>
          <w:color w:val="000000" w:themeColor="text1"/>
          <w:kern w:val="0"/>
          <w:sz w:val="32"/>
          <w:szCs w:val="32"/>
        </w:rPr>
        <w:t>二、法定条件</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申请生产食品用塑料包装容器工具制品、食品用纸包装容器等制品、餐具洗涤剂、工业和商用电热食品加工设备、压力锅的企业应当具备以下条件：</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1.有营业执照。营业执照的经营范围应当覆盖所申请生产或加工的产品或包含相应的行业表述；</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2.有与所申请生产的产品相适应的生产条件和检验手段（具体要求见实施细则）；</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3.产品质量安全符合国家标准、行业标准以及保障人体健康和人身、财产安全的要求（具体要求见实施细则）；</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4.符合国家产业政策的规定，不存在国家明令淘汰和禁止投资建设的落后工艺、高耗能、污染环境、浪费资源的情况（具体要求见实施细则）；</w:t>
      </w:r>
    </w:p>
    <w:p w:rsidR="00B71EEE" w:rsidRPr="001573C6" w:rsidRDefault="00B71EEE" w:rsidP="00B71EEE">
      <w:pPr>
        <w:shd w:val="clear" w:color="auto" w:fill="FFFFFF"/>
        <w:spacing w:line="600" w:lineRule="exact"/>
        <w:ind w:firstLineChars="200" w:firstLine="640"/>
        <w:rPr>
          <w:rFonts w:ascii="方正黑体_GBK" w:eastAsia="方正黑体_GBK" w:hAnsi="宋体" w:cs="宋体"/>
          <w:color w:val="000000" w:themeColor="text1"/>
          <w:kern w:val="0"/>
          <w:sz w:val="32"/>
          <w:szCs w:val="32"/>
        </w:rPr>
      </w:pPr>
      <w:r w:rsidRPr="001573C6">
        <w:rPr>
          <w:rFonts w:ascii="方正黑体_GBK" w:eastAsia="方正黑体_GBK" w:hAnsi="宋体" w:cs="宋体" w:hint="eastAsia"/>
          <w:color w:val="000000" w:themeColor="text1"/>
          <w:kern w:val="0"/>
          <w:sz w:val="32"/>
          <w:szCs w:val="32"/>
        </w:rPr>
        <w:lastRenderedPageBreak/>
        <w:t>三、其他</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1.企业应具有</w:t>
      </w:r>
      <w:proofErr w:type="gramStart"/>
      <w:r w:rsidRPr="001573C6">
        <w:rPr>
          <w:rFonts w:ascii="方正仿宋_GBK" w:eastAsia="方正仿宋_GBK" w:hAnsi="宋体" w:cs="宋体" w:hint="eastAsia"/>
          <w:color w:val="000000" w:themeColor="text1"/>
          <w:kern w:val="0"/>
          <w:sz w:val="32"/>
          <w:szCs w:val="32"/>
        </w:rPr>
        <w:t>有</w:t>
      </w:r>
      <w:proofErr w:type="gramEnd"/>
      <w:r w:rsidRPr="001573C6">
        <w:rPr>
          <w:rFonts w:ascii="方正仿宋_GBK" w:eastAsia="方正仿宋_GBK" w:hAnsi="宋体" w:cs="宋体" w:hint="eastAsia"/>
          <w:color w:val="000000" w:themeColor="text1"/>
          <w:kern w:val="0"/>
          <w:sz w:val="32"/>
          <w:szCs w:val="32"/>
        </w:rPr>
        <w:t>资质的检验机构出具的一年内的检验报告。检验报告应当为型式试验报告、委托产品检验报告或政府监督检验报告当中一类报告，型式试验报告或委托产品检验报告的项目应覆盖现行有效生产许可证实施细则规定的项目。</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2.从经评价的合格供应商进行采购，保存供应商评价记录、采购合同。不应使用回收料进行生产。</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3.未达到法定条件前,不从事相关产品生产经营活动。</w:t>
      </w:r>
    </w:p>
    <w:p w:rsidR="00B71EEE" w:rsidRPr="001573C6" w:rsidRDefault="00B71EEE" w:rsidP="00B71EEE">
      <w:pPr>
        <w:shd w:val="clear" w:color="auto" w:fill="FFFFFF"/>
        <w:spacing w:line="600" w:lineRule="exact"/>
        <w:ind w:firstLineChars="200" w:firstLine="640"/>
        <w:rPr>
          <w:rFonts w:ascii="方正黑体_GBK" w:eastAsia="方正黑体_GBK" w:hAnsi="宋体" w:cs="宋体"/>
          <w:color w:val="000000" w:themeColor="text1"/>
          <w:kern w:val="0"/>
          <w:sz w:val="32"/>
          <w:szCs w:val="32"/>
        </w:rPr>
      </w:pPr>
      <w:r w:rsidRPr="001573C6">
        <w:rPr>
          <w:rFonts w:ascii="方正黑体_GBK" w:eastAsia="方正黑体_GBK" w:hAnsi="宋体" w:cs="宋体" w:hint="eastAsia"/>
          <w:color w:val="000000" w:themeColor="text1"/>
          <w:kern w:val="0"/>
          <w:sz w:val="32"/>
          <w:szCs w:val="32"/>
        </w:rPr>
        <w:t>四、应当提交的材料</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根据审批依据和法定条件，本行政审批事项获得批准,申请人应当提交下列材料：</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1.《食品相关产品生产许可证申请单》;</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2.已签章的《行政审批承诺书》;</w:t>
      </w:r>
    </w:p>
    <w:p w:rsidR="00B71EEE" w:rsidRPr="001573C6" w:rsidRDefault="00B71EEE" w:rsidP="00B71EEE">
      <w:pPr>
        <w:shd w:val="clear" w:color="auto" w:fill="FFFFFF"/>
        <w:spacing w:line="600" w:lineRule="exact"/>
        <w:ind w:firstLineChars="200" w:firstLine="64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3.申请发证产品的检验报告。</w:t>
      </w:r>
    </w:p>
    <w:p w:rsidR="00B71EEE" w:rsidRPr="001573C6" w:rsidRDefault="00B71EEE" w:rsidP="00B71EEE">
      <w:pPr>
        <w:shd w:val="clear" w:color="auto" w:fill="FFFFFF"/>
        <w:spacing w:line="600" w:lineRule="exact"/>
        <w:ind w:right="640"/>
        <w:rPr>
          <w:rFonts w:ascii="方正仿宋_GBK" w:eastAsia="方正仿宋_GBK" w:hAnsi="宋体" w:cs="宋体"/>
          <w:color w:val="000000" w:themeColor="text1"/>
          <w:kern w:val="0"/>
          <w:sz w:val="32"/>
          <w:szCs w:val="32"/>
        </w:rPr>
      </w:pPr>
    </w:p>
    <w:p w:rsidR="00B71EEE" w:rsidRPr="001573C6" w:rsidRDefault="00B71EEE" w:rsidP="00B71EEE">
      <w:pPr>
        <w:shd w:val="clear" w:color="auto" w:fill="FFFFFF"/>
        <w:spacing w:line="600" w:lineRule="exact"/>
        <w:ind w:right="640" w:firstLineChars="1550" w:firstLine="496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行政审批机关：</w:t>
      </w:r>
    </w:p>
    <w:p w:rsidR="00B71EEE" w:rsidRPr="001573C6" w:rsidRDefault="00B71EEE" w:rsidP="00B71EEE">
      <w:pPr>
        <w:shd w:val="clear" w:color="auto" w:fill="FFFFFF"/>
        <w:spacing w:line="600" w:lineRule="exact"/>
        <w:ind w:right="640" w:firstLineChars="1650" w:firstLine="5280"/>
        <w:rPr>
          <w:rFonts w:ascii="方正仿宋_GBK" w:eastAsia="方正仿宋_GBK" w:hAnsi="宋体" w:cs="宋体"/>
          <w:color w:val="000000" w:themeColor="text1"/>
          <w:kern w:val="0"/>
          <w:sz w:val="32"/>
          <w:szCs w:val="32"/>
        </w:rPr>
      </w:pPr>
      <w:r w:rsidRPr="001573C6">
        <w:rPr>
          <w:rFonts w:ascii="方正仿宋_GBK" w:eastAsia="方正仿宋_GBK" w:hAnsi="宋体" w:cs="宋体" w:hint="eastAsia"/>
          <w:color w:val="000000" w:themeColor="text1"/>
          <w:kern w:val="0"/>
          <w:sz w:val="32"/>
          <w:szCs w:val="32"/>
        </w:rPr>
        <w:t>（盖章）</w:t>
      </w:r>
    </w:p>
    <w:p w:rsidR="00B71EEE" w:rsidRPr="001573C6" w:rsidRDefault="00B71EEE" w:rsidP="00B71EEE">
      <w:pPr>
        <w:shd w:val="clear" w:color="auto" w:fill="FFFFFF"/>
        <w:spacing w:line="600" w:lineRule="exact"/>
        <w:ind w:right="640" w:firstLineChars="1650" w:firstLine="5280"/>
        <w:rPr>
          <w:rFonts w:ascii="方正仿宋_GBK" w:eastAsia="方正仿宋_GBK"/>
          <w:color w:val="000000" w:themeColor="text1"/>
          <w:sz w:val="32"/>
          <w:szCs w:val="32"/>
        </w:rPr>
      </w:pPr>
      <w:r w:rsidRPr="001573C6">
        <w:rPr>
          <w:rFonts w:ascii="方正仿宋_GBK" w:eastAsia="方正仿宋_GBK" w:hAnsi="宋体" w:cs="宋体" w:hint="eastAsia"/>
          <w:color w:val="000000" w:themeColor="text1"/>
          <w:kern w:val="0"/>
          <w:sz w:val="32"/>
          <w:szCs w:val="32"/>
        </w:rPr>
        <w:t>年　月　日</w:t>
      </w:r>
    </w:p>
    <w:bookmarkEnd w:id="0"/>
    <w:p w:rsidR="00B74D58" w:rsidRPr="001573C6" w:rsidRDefault="00B74D58" w:rsidP="007A7442">
      <w:pPr>
        <w:spacing w:line="600" w:lineRule="exact"/>
        <w:ind w:firstLineChars="200" w:firstLine="640"/>
        <w:jc w:val="both"/>
        <w:rPr>
          <w:rFonts w:ascii="方正仿宋_GBK" w:eastAsia="方正仿宋_GBK" w:cs="楷体_GB2312"/>
          <w:color w:val="000000" w:themeColor="text1"/>
          <w:kern w:val="0"/>
          <w:sz w:val="32"/>
          <w:szCs w:val="32"/>
        </w:rPr>
      </w:pPr>
    </w:p>
    <w:sectPr w:rsidR="00B74D58" w:rsidRPr="001573C6" w:rsidSect="00463720">
      <w:headerReference w:type="default" r:id="rId7"/>
      <w:pgSz w:w="11906" w:h="16838" w:code="9"/>
      <w:pgMar w:top="1418" w:right="1474" w:bottom="1134" w:left="1588"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342" w:rsidRDefault="00E31342" w:rsidP="007A7442">
      <w:r>
        <w:separator/>
      </w:r>
    </w:p>
  </w:endnote>
  <w:endnote w:type="continuationSeparator" w:id="0">
    <w:p w:rsidR="00E31342" w:rsidRDefault="00E31342" w:rsidP="007A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342" w:rsidRDefault="00E31342" w:rsidP="007A7442">
      <w:r>
        <w:separator/>
      </w:r>
    </w:p>
  </w:footnote>
  <w:footnote w:type="continuationSeparator" w:id="0">
    <w:p w:rsidR="00E31342" w:rsidRDefault="00E31342" w:rsidP="007A74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BCC" w:rsidRDefault="00E31342" w:rsidP="00800F5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4DAC"/>
    <w:rsid w:val="0000552F"/>
    <w:rsid w:val="000A57DB"/>
    <w:rsid w:val="000B64D5"/>
    <w:rsid w:val="000C7C8E"/>
    <w:rsid w:val="001447C0"/>
    <w:rsid w:val="001573C6"/>
    <w:rsid w:val="00167F2F"/>
    <w:rsid w:val="001832E0"/>
    <w:rsid w:val="001B0BDE"/>
    <w:rsid w:val="001C706F"/>
    <w:rsid w:val="001E36AA"/>
    <w:rsid w:val="00223641"/>
    <w:rsid w:val="002239A0"/>
    <w:rsid w:val="0022735B"/>
    <w:rsid w:val="003468F0"/>
    <w:rsid w:val="00374438"/>
    <w:rsid w:val="00387078"/>
    <w:rsid w:val="00391BB3"/>
    <w:rsid w:val="0039583D"/>
    <w:rsid w:val="003A59F5"/>
    <w:rsid w:val="003E7434"/>
    <w:rsid w:val="00452997"/>
    <w:rsid w:val="004626BD"/>
    <w:rsid w:val="004A37AF"/>
    <w:rsid w:val="00520250"/>
    <w:rsid w:val="00533512"/>
    <w:rsid w:val="0055371F"/>
    <w:rsid w:val="00562832"/>
    <w:rsid w:val="00595D5A"/>
    <w:rsid w:val="00597781"/>
    <w:rsid w:val="005A0F48"/>
    <w:rsid w:val="005F7DB5"/>
    <w:rsid w:val="0060488D"/>
    <w:rsid w:val="00623CBE"/>
    <w:rsid w:val="00651883"/>
    <w:rsid w:val="006910BA"/>
    <w:rsid w:val="006D1128"/>
    <w:rsid w:val="006F002A"/>
    <w:rsid w:val="006F25E7"/>
    <w:rsid w:val="0070171B"/>
    <w:rsid w:val="00795047"/>
    <w:rsid w:val="00797A5D"/>
    <w:rsid w:val="007A7442"/>
    <w:rsid w:val="007F6736"/>
    <w:rsid w:val="00800F5C"/>
    <w:rsid w:val="0081639B"/>
    <w:rsid w:val="008444FE"/>
    <w:rsid w:val="00847EEF"/>
    <w:rsid w:val="0086560A"/>
    <w:rsid w:val="00867CAB"/>
    <w:rsid w:val="008739B5"/>
    <w:rsid w:val="00887E0C"/>
    <w:rsid w:val="008C19B2"/>
    <w:rsid w:val="009138BC"/>
    <w:rsid w:val="00950C4A"/>
    <w:rsid w:val="009C02B4"/>
    <w:rsid w:val="009C78EB"/>
    <w:rsid w:val="009F323E"/>
    <w:rsid w:val="00A10BCF"/>
    <w:rsid w:val="00A328C1"/>
    <w:rsid w:val="00A41418"/>
    <w:rsid w:val="00A45BB7"/>
    <w:rsid w:val="00A8061E"/>
    <w:rsid w:val="00AB159C"/>
    <w:rsid w:val="00AF4DAC"/>
    <w:rsid w:val="00B71EEE"/>
    <w:rsid w:val="00B74D58"/>
    <w:rsid w:val="00BE7627"/>
    <w:rsid w:val="00C139A2"/>
    <w:rsid w:val="00C63D52"/>
    <w:rsid w:val="00C73A59"/>
    <w:rsid w:val="00C83BE1"/>
    <w:rsid w:val="00CD7EBB"/>
    <w:rsid w:val="00CE51C9"/>
    <w:rsid w:val="00CF169F"/>
    <w:rsid w:val="00D514C5"/>
    <w:rsid w:val="00DF09A0"/>
    <w:rsid w:val="00DF75CE"/>
    <w:rsid w:val="00E31342"/>
    <w:rsid w:val="00E320E8"/>
    <w:rsid w:val="00E33BE6"/>
    <w:rsid w:val="00E90520"/>
    <w:rsid w:val="00EA4468"/>
    <w:rsid w:val="00EF14CB"/>
    <w:rsid w:val="00EF5720"/>
    <w:rsid w:val="00F43317"/>
    <w:rsid w:val="00F82CFC"/>
    <w:rsid w:val="00F83AC3"/>
    <w:rsid w:val="00F861EA"/>
    <w:rsid w:val="00F93C5D"/>
    <w:rsid w:val="00FB2183"/>
    <w:rsid w:val="00FC1119"/>
    <w:rsid w:val="00FC4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8607746-D332-4249-A978-B5F190F46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4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7442"/>
    <w:pPr>
      <w:widowControl w:val="0"/>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7442"/>
    <w:rPr>
      <w:sz w:val="18"/>
      <w:szCs w:val="18"/>
    </w:rPr>
  </w:style>
  <w:style w:type="paragraph" w:styleId="a5">
    <w:name w:val="footer"/>
    <w:basedOn w:val="a"/>
    <w:link w:val="a6"/>
    <w:uiPriority w:val="99"/>
    <w:unhideWhenUsed/>
    <w:rsid w:val="007A7442"/>
    <w:pPr>
      <w:widowControl w:val="0"/>
      <w:tabs>
        <w:tab w:val="center" w:pos="4153"/>
        <w:tab w:val="right" w:pos="8306"/>
      </w:tabs>
      <w:snapToGrid w:val="0"/>
    </w:pPr>
    <w:rPr>
      <w:sz w:val="18"/>
      <w:szCs w:val="18"/>
    </w:rPr>
  </w:style>
  <w:style w:type="character" w:customStyle="1" w:styleId="a6">
    <w:name w:val="页脚 字符"/>
    <w:basedOn w:val="a0"/>
    <w:link w:val="a5"/>
    <w:uiPriority w:val="99"/>
    <w:rsid w:val="007A7442"/>
    <w:rPr>
      <w:sz w:val="18"/>
      <w:szCs w:val="18"/>
    </w:rPr>
  </w:style>
  <w:style w:type="paragraph" w:styleId="a7">
    <w:name w:val="Balloon Text"/>
    <w:basedOn w:val="a"/>
    <w:link w:val="a8"/>
    <w:uiPriority w:val="99"/>
    <w:semiHidden/>
    <w:unhideWhenUsed/>
    <w:rsid w:val="00A41418"/>
    <w:rPr>
      <w:sz w:val="18"/>
      <w:szCs w:val="18"/>
    </w:rPr>
  </w:style>
  <w:style w:type="character" w:customStyle="1" w:styleId="a8">
    <w:name w:val="批注框文本 字符"/>
    <w:basedOn w:val="a0"/>
    <w:link w:val="a7"/>
    <w:uiPriority w:val="99"/>
    <w:semiHidden/>
    <w:rsid w:val="00A414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D0814C-3E1D-48BA-B3B9-CC240947D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7</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王志洁</dc:creator>
  <cp:keywords/>
  <dc:description/>
  <cp:lastModifiedBy>王晓蕾</cp:lastModifiedBy>
  <cp:revision>67</cp:revision>
  <cp:lastPrinted>2021-07-13T09:08:00Z</cp:lastPrinted>
  <dcterms:created xsi:type="dcterms:W3CDTF">2021-07-12T11:20:00Z</dcterms:created>
  <dcterms:modified xsi:type="dcterms:W3CDTF">2021-07-26T10:31:00Z</dcterms:modified>
</cp:coreProperties>
</file>