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饼干检验项目，包括过氧化值（以脂肪计）、菌落总数、铝的残留量（干样品,以Al计）、霉菌、山梨酸及其钾盐（以山梨酸计）、酸价（以脂肪计）（KOH）、脱氢乙酸及其钠盐（以脱氢乙酸计）。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食品接触用塑料材料及制品》（GB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7-2016）、《食品安全国家标准 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8-2016）、《食品安全国家标准 食品接触用纸和纸板材料及制品》（GB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8-2022）、《塑料一次性餐饮具通用技术要求》（GB/T 18006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1-2009）、《一次性筷子 第2部分:竹筷》（GB/T 19790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复用餐饮具（集中清洗消毒服务单位消毒）检验项目，包括大肠菌群。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、甲醛、铅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21杂粮制品（自制）检验项目，包括脱氢乙酸及其钠盐（以脱氢乙酸计）。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蘸料（自制）检验项目，包括苯甲酸及其钠盐（以苯甲酸计）、山梨酸及其钾盐（以山梨酸计）、脱氢乙酸及其钠盐（以脱氢乙酸计）。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代用茶检验项目，包括吡虫啉、二氧化硫残留量、克百威、铅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bookmarkStart w:id="1" w:name="_Hlk70017716"/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4．腐竹、油皮及其再制品检验项目，包括苯甲酸及其钠盐（以苯甲酸计）、丙酸及其钠盐、钙盐</w:t>
      </w:r>
      <w:bookmarkStart w:id="3" w:name="_GoBack"/>
      <w:bookmarkEnd w:id="3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（以丙酸计）、二氧化硫残留量、铝的残留量（干样品，以Al计）、铅（以Pb计）、山梨酸及其钾盐（以山梨酸计）、脱氢乙酸及其钠盐（以脱氢乙酸计）。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冲调谷物制品》（GB 19640-2016）、《食品安全国家标准 食品中污染物限量》（GB 2762-2022）、《食品安全国家标准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大肠菌群、金黄色葡萄球菌、菌落总数、霉菌、铅（以Pb计）、沙门氏菌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三氯蔗糖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蜂蜜检验项目，包括呋喃西林代谢物、果糖和葡萄糖、菌落总数、蔗糖。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KOH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2762-2022）、《食品安全国家标准 罐头食品》（GB 7098-2015）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食用菌罐头检验项目，包括苯甲酸及其钠盐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其他发酵酒检验项目，包括苯甲酸及其钠盐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《食品安全国家标准 预包装食品中致病菌限量》（GB 29921-2021）、《冷冻饮品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谷物加工品检验项目，包括铅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8．玉米粉（片、渣）检验项目，包括黄曲霉毒素B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预包装食品中致病菌限量》（GB 29921-2021）、《食品安全国家标准 散装即食食品中致病菌限量》（GB 31607-2021）、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熟肉干制品检验项目，包括苯甲酸及其钠盐（以苯甲酸计）、大肠菌群、菌落总数、氯霉素、山梨酸及其钾盐（以山梨酸计）、脱氢乙酸及其钠盐（以脱氢乙酸计）、胭脂红。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熏烧烤肉制品检验项目，包括苯并[a]芘、苯甲酸及其钠盐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、大肠菌群、单核细胞增生李斯特氏菌、金黄色葡萄球菌、菌落总数、氯霉素、纳他霉素、铅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腌腊肉制品检验项目，包括过氧化值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调制乳》（GB 25191-2010）、《食品安全国家标准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发酵乳检验项目，包括大肠菌群、蛋白质、酵母、霉菌、山梨酸及其钾盐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调制乳检验项目，包括蛋白质、商业无菌。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）、《白砂糖》（GB/T 317-2018）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白砂糖检验项目，包括二氧化硫残留量、干燥失重、还原糖分、螨、色值、蔗糖分。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冰糖检验项目，包括二氧化硫残留量、螨。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3．红糖检验项目，包括二氧化硫残留量、螨。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菠萝检验项目，包括苯醚甲环唑、克百威、氧乐果。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菜豆检验项目，包括多菌灵、甲氨基阿维菌素苯甲酸盐、克百威、噻虫胺、氧乐果。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橙检验项目，包括苯醚甲环唑、丙溴磷、多菌灵、水胺硫磷、氧乐果。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以SO₂计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甘薯检验项目，包括敌敌畏、毒死蜱、甲胺磷、三唑磷。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柑、橘检验项目，包括苯醚甲环唑、丙溴磷、毒死蜱、克百威、联苯菊酯、氯氟氰菊酯和高效氯氟氰菊酯、三唑磷、水胺硫磷、氧乐果。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海水鱼检验项目，包括多氯联苯、恩诺沙星、呋喃它酮代谢物、呋喃西林代谢物、呋喃唑酮代谢物、镉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胡萝卜检验项目，包括吡虫啉、毒死蜱、氟虫腈、镉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倍硫磷、啶虫脒、毒死蜱、氟虫腈、甲氨基阿维菌素苯甲酸盐、甲胺磷、甲拌磷、甲基异柳磷、克百威、氯氟氰菊酯和高效氯氟氰菊酯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辣椒检验项目，包括倍硫磷、吡虫啉、吡唑醚菌酯、敌敌畏、啶虫脒、毒死蜱、氟虫腈、氟氯氰菊酯和高效氟氯氰菊酯、腐霉利、镉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梨检验项目，包括敌敌畏、毒死蜱、多菌灵、克百威、氯氟氰菊酯和高效氯氟氰菊酯、氧乐果。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马铃薯检验项目，包括阿维菌素、丙溴磷、毒死蜱、对硫磷、氟虫腈、镉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牛肉检验项目，包括地塞米松、多西环素、恩诺沙星、呋喃西林代谢物、呋喃唑酮代谢物、氟苯尼考、磺胺类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、挥发性盐基氮、甲氧苄啶、克伦特罗、莱克多巴胺、林可霉素、氯霉素、沙丁胺醇、土霉素、土霉素/金霉素/四环素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葡萄检验项目，包括敌敌畏。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、水胺硫磷、溴氰菊酯、氧乐果、乙酰甲胺磷、总汞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其他畜副产品检验项目，包括呋喃西林代谢物、氯霉素、五氯酚酸钠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、甲拌磷、克百威、噻虫胺、噻虫嗪、水胺硫磷、氧乐果。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芹菜检验项目，包括阿维菌素、苯醚甲环唑、啶虫脒、毒死蜱、氟虫腈、氟氯氰菊酯和高效氟氯氰菊酯、镉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、噻虫胺、噻虫嗪、水胺硫磷、辛硫磷、氧乐果、总汞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山药检验项目，包括克百威、氯氟氰菊酯和高效氯氟氰菊酯、铅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蒜薹检验项目，包括吡虫啉、毒死蜱、氟虫腈。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桃检验项目，包括苯醚甲环唑、敌敌畏、多菌灵。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甜椒检验项目，包括吡虫啉、镉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西葫芦检验项目，包括毒死蜱、氧乐果。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香蕉检验项目，包括苯醚甲环唑、吡虫啉、吡唑醚菌酯、敌敌畏、氟虫腈、甲拌磷、腈苯唑、联苯菊酯、噻虫胺、噻虫嗪。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羊肉检验项目，包括恩诺沙星、呋喃西林代谢物、呋喃唑酮代谢物、氟苯尼考、环丙氨嗪、磺胺类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、克伦特罗、莱克多巴胺、林可霉素、氯霉素、沙丁胺醇、土霉素/金霉素/四环素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油麦菜检验项目，包括阿维菌素、啶虫脒、毒死蜱、氟虫腈、甲胺磷、甲拌磷、腈菌唑、克百威、氯氟氰菊酯和高效氯氟氰菊酯、水胺硫磷、氧乐果。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猪柚检验项目，包括联苯菊酯、氯氟氰菊酯和高效氯氟氰菊酯、水胺硫磷。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49．枣检验项目，包括多菌灵、糖精钠（以糖精计）、氧乐果。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．猪肝检验项目，包括多西环素、恩诺沙星、呋喃妥因代谢物、呋喃西林代谢物、呋喃唑酮代谢物、镉（以Cd计）、磺胺类（总量）、甲氧苄啶、克伦特罗、莱克多巴胺、氯丙嗪、氯霉素、沙丁胺醇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．猪肉检验项目，包括地塞米松、多西环素、恩诺沙星、呋喃西林代谢物、呋喃唑酮代谢物、氟苯尼考、磺胺类（总量）、挥发性盐基氮、甲硝唑、甲氧苄啶、克伦特罗、喹乙醇、莱克多巴胺、氯丙嗪、氯霉素、沙丁胺醇、替米考星、土霉 素、土霉素/金霉素/四环素（组合含量）、五氯酚酸钠（以五氯酚计）。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2762-2022）、《大豆油》（GB/T 1535-2017）、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大豆油检验项目，包括过氧化值、黄曲霉毒素B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玉米油检验项目，包括酸价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、铅（以Pb计）、溶剂残留量、酸价（以KOH计）、特丁基对苯二酚（TBHQ）、乙基麦芽酚、总砷（以As计）。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2．其他薯类食品检验项目，包括铅（以Pb计）。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动物性水产制品》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生食动物性水产品检验项目，包括大肠菌群、沙门氏菌。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水发水产品检验项目，包括铅（以Pb计）。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苯甲酸及其钠盐（以苯甲酸计）、大肠菌群、二氧化硫残留量、菌落总数、亮蓝、霉菌、柠檬黄、铅（以Pb计）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食品中真菌毒素限量》（GB 2761-2017）、《食品安全国家标准 食品中污染物限量》（GB 2762-2022）、《食品安全国家标准 速冻面米与调制食品》（GB 19295-2021）、《食品中可能违法添加的非食用物质和易滥用的食品添加剂品种名单（第五批）》（整顿办函〔2011〕1号）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速冻面米熟制品检验项目，包括糖精钠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4．速冻调理肉制品检验项目，包括铬（以Cr计）、过氧化值（以脂肪计）、氯霉素、铅（以Pb计）、胭脂红。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果冻》（GB 19299-2015）、《食品安全国家标准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食醋》（GB 2719-2018）、《食品安全国家标准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18187-2000）、《绿色食品 食用盐》（NY/T 1040-2021）、《鸡精调味料》（SB/T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）、防腐剂混合使用时各自用量占其最大使用量的比例之和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其他固体调味料检验项目，包括二氧化硫残留量、铅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其他香辛料调味品检验项目，包括二氧化硫残留量。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7101-2015）、《食品安全国家标准 饮料》（GB 7101-2022）、《食品安全国家标准 饮用天然矿泉水》（GB 8537-2018）、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固体饮料检验项目，包括大肠菌群、菌落总数、霉菌、铅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7．饮用天然矿泉水检验项目，包括大肠菌群、铜绿假单胞菌、硝酸盐（以NO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幼儿配方食品》（GB 10767-2021）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乳基较大婴儿配方食品、豆基较大婴儿配方食品检验项目，包括蛋白质、钙、铁、脂肪。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BDA99"/>
    <w:multiLevelType w:val="singleLevel"/>
    <w:tmpl w:val="2CCBDA99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3B3FD8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33FC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0B308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3FB77D0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54A53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F56B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0A28CA"/>
    <w:rsid w:val="38126244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8401B"/>
    <w:rsid w:val="455A3E9B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4C4E02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B50F6"/>
    <w:rsid w:val="4B6C4CC7"/>
    <w:rsid w:val="4B7062AE"/>
    <w:rsid w:val="4B75768A"/>
    <w:rsid w:val="4B7D6ED4"/>
    <w:rsid w:val="4B7D7037"/>
    <w:rsid w:val="4B83273C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22226C"/>
    <w:rsid w:val="4F2432DF"/>
    <w:rsid w:val="4F275AD4"/>
    <w:rsid w:val="4F292507"/>
    <w:rsid w:val="4F3C0AC1"/>
    <w:rsid w:val="4F473940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11E10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544F8D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C6240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6E95"/>
    <w:rsid w:val="7190230D"/>
    <w:rsid w:val="71956336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66FE4"/>
    <w:rsid w:val="78F97996"/>
    <w:rsid w:val="7907404C"/>
    <w:rsid w:val="79102FB2"/>
    <w:rsid w:val="79110AD8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16165</Words>
  <Characters>18007</Characters>
  <Lines>84</Lines>
  <Paragraphs>23</Paragraphs>
  <TotalTime>32</TotalTime>
  <ScaleCrop>false</ScaleCrop>
  <LinksUpToDate>false</LinksUpToDate>
  <CharactersWithSpaces>18303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2023-11-17T05:58:32Z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0390397B9B5D42968E01F1B570C82B0B_13</vt:lpwstr>
  </property>
</Properties>
</file>