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5" w:rsidRDefault="00585A59" w:rsidP="001656F9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D6435" w:rsidRDefault="003D6435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3D6435" w:rsidRDefault="00585A59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3D6435" w:rsidRDefault="003D6435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．花生及其制品（自制）检验项目，包括黄曲霉毒素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．火锅菜品（毛肚、鸭肠）检验项目，包括甲醛、氯霉素。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．煎炸过程用油（限餐饮店）检验项目，包括极性组分、酸价（以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腌菜（餐饮）检验项目，包括苯甲酸及其钠盐（以苯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．其他发酵面制品（自制）检验项目，包括苯甲酸及其钠盐（以苯甲酸计）、山梨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．其他熟肉类（自制）检验项目，包括氯霉素、山梨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．其他油炸面制品（自制）检验项目，包括铝的残留量（干样品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．食用血类（自制）检验项目，包括甲醛。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．油炸肉类（自制）检验项目，包括氯霉素、山梨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．蘸料（自制）检验项目，包括苯甲酸及其钠盐（以苯甲酸计）、可待因、吗啡、那可丁、山梨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24413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D6435" w:rsidRDefault="00585A59" w:rsidP="00E24413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、井冈霉素、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炔螨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特、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、毒虫畏、毒死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甲拌磷、甲氧滴滴涕、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酸甲酯、灭多威、灭螨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D6435" w:rsidRDefault="00585A5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E24413">
        <w:rPr>
          <w:rFonts w:ascii="Times New Roman" w:eastAsia="仿宋_GB2312" w:hAnsi="Times New Roman" w:hint="eastAsia"/>
          <w:sz w:val="32"/>
          <w:szCs w:val="32"/>
        </w:rPr>
        <w:t>、</w:t>
      </w:r>
      <w:r w:rsidR="00E24413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2441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24413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E24413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E2441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．其他类检验项目，包括苯甲酸及其钠盐（以苯甲酸计）、铅（以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．再制蛋检验项目，包括苯甲酸及其钠盐（以苯甲酸计）、大肠菌群、菌落总数、铅（以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味精》（</w:t>
      </w:r>
      <w:r>
        <w:rPr>
          <w:rFonts w:ascii="Times New Roman" w:eastAsia="仿宋_GB2312" w:hAnsi="Times New Roman" w:hint="eastAsia"/>
          <w:sz w:val="32"/>
          <w:szCs w:val="32"/>
        </w:rPr>
        <w:t>GB 2720-2015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）、《鸡粉调味料》（</w:t>
      </w:r>
      <w:r>
        <w:rPr>
          <w:rFonts w:ascii="Times New Roman" w:eastAsia="仿宋_GB2312" w:hAnsi="Times New Roman" w:hint="eastAsia"/>
          <w:sz w:val="32"/>
          <w:szCs w:val="32"/>
        </w:rPr>
        <w:t>SB/T 10415-2007</w:t>
      </w:r>
      <w:r>
        <w:rPr>
          <w:rFonts w:ascii="Times New Roman" w:eastAsia="仿宋_GB2312" w:hAnsi="Times New Roman" w:hint="eastAsia"/>
          <w:sz w:val="32"/>
          <w:szCs w:val="32"/>
        </w:rPr>
        <w:t>）、《调味料酒》（</w:t>
      </w:r>
      <w:r>
        <w:rPr>
          <w:rFonts w:ascii="Times New Roman" w:eastAsia="仿宋_GB2312" w:hAnsi="Times New Roman" w:hint="eastAsia"/>
          <w:sz w:val="32"/>
          <w:szCs w:val="32"/>
        </w:rPr>
        <w:t>SB/T 10416-2007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C17F90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</w:t>
      </w:r>
      <w:r>
        <w:rPr>
          <w:rFonts w:ascii="Times New Roman" w:eastAsia="仿宋_GB2312" w:hAnsi="Times New Roman"/>
          <w:sz w:val="32"/>
          <w:szCs w:val="32"/>
        </w:rPr>
        <w:lastRenderedPageBreak/>
        <w:t>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．料酒检验项目，包括氨基酸态氮（以氮计）、苯甲酸及其钠盐（以苯甲酸计）、山梨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．其他半固体调味料检验项目，包括苯甲酸及其钠盐（以苯甲酸计）、可待因、罗丹明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计）、脱氢乙酸及其钠盐（以脱氢乙酸计）、罂粟碱。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．其他固体调味料检验项目，包括阿斯巴甜、苯甲酸及其钠盐（以苯甲酸计）、可待因、吗啡、那可丁、铅（以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钾盐（以山梨酸计）、苏丹红Ⅰ、苏丹红Ⅱ、苏丹红Ⅲ、苏丹红Ⅳ、糖精钠（以糖精计）、甜蜜素（以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计）、脱氢乙酸及其钠盐（以脱氢乙酸计）、罂粟碱、总砷（以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．食醋检验项目，包括苯甲酸及其钠盐（以苯甲酸计）、不挥发酸（以乳酸计）、对羟基苯甲酸酯类及其钠盐、菌落总数、山梨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．大豆蛋白类制品等检验项目，包括苯甲酸及其钠盐（以苯甲酸计）、大肠菌群、金黄色葡萄球菌、铝的残留量（干样品，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计）、纳他霉素残留量、铅（以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bookmarkEnd w:id="1"/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C17F90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D6435" w:rsidRDefault="00585A59" w:rsidP="00C17F90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．调味面制品检验项目，包括苯甲酸及其钠盐（以苯甲酸计）、大肠菌群、过氧化值（以脂肪计）、金黄色葡萄球菌、菌落总数、霉菌、三氯蔗糖、沙门氏菌、山梨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．油炸面、非油炸面、方便米粉（米线）、方便粉丝检验项目，包括大肠菌群、过氧化值（以脂肪计）、菌落总数、酸价（以脂肪计）。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蜂蜜检验项目，包括呋喃西林代谢物、果糖和葡萄糖、菌落总数、蔗糖。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3"/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罐头食品》（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7098-2015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．畜禽肉类罐头检验项目，包括苯甲酸及其钠盐（以苯甲酸计）、镉（以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．蔬菜类罐头检验项目，包括苯甲酸及其钠盐（以苯甲酸计）、山梨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钾盐（以山梨酸计）、商业无菌、脱氢乙酸及其钠盐（以脱氢乙酸计）、乙二胺四乙酸二钠。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．葡萄酒检验项目，包括酒精度、甜蜜素（以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十四、可可及焙烤咖啡产品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7F90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D6435" w:rsidRDefault="00585A59" w:rsidP="00C17F90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焙炒咖啡检验项目，包括铅（以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十五、冷冻饮品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氏菌、菌落总数、沙门氏菌、糖精钠（以糖精计）、甜蜜素（以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十六、粮食加工品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D6435" w:rsidRDefault="00585A5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3D6435" w:rsidRDefault="00585A5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．调理肉制品（非速冻）检验项目，包括苯甲酸及其钠盐（以苯甲酸计）、铬（以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卤肉制品检验项目，包括苯甲酸及其钠盐（以苯甲酸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制品检验项目，包括苯甲酸及其钠盐（以苯甲酸计）、大肠菌群、菌落总数、氯霉素、山梨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氏菌、金黄色葡萄球菌、菌落总数、沙门氏菌、山梨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．腌腊肉制品检验项目，包括苯甲酸及其钠盐（以苯甲酸计）、过氧化值（以脂肪计）、氯霉素、山梨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B07EF" w:rsidRDefault="00585A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</w:t>
      </w:r>
    </w:p>
    <w:p w:rsidR="003D6435" w:rsidRDefault="00585A59" w:rsidP="007B07EF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、三聚氰胺、酸度。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十九、食品添加剂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B07EF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复配食品添加剂通则》</w:t>
      </w:r>
    </w:p>
    <w:p w:rsidR="003D6435" w:rsidRDefault="00585A59" w:rsidP="007B07E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碳酸氢钠》（</w:t>
      </w:r>
      <w:r>
        <w:rPr>
          <w:rFonts w:ascii="Times New Roman" w:eastAsia="仿宋_GB2312" w:hAnsi="Times New Roman" w:hint="eastAsia"/>
          <w:sz w:val="32"/>
          <w:szCs w:val="32"/>
        </w:rPr>
        <w:t>GB 1886.2-2015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．复配食品添加剂检验项目，包括铅（</w:t>
      </w:r>
      <w:r w:rsidR="007B07EF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7B07EF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．其他单一食品添加剂检验项目，包括砷（</w:t>
      </w:r>
      <w:r w:rsidR="007B07EF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7B07EF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）、重金属（以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计）含量。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二十、食糖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hint="eastAsia"/>
          <w:sz w:val="32"/>
          <w:szCs w:val="32"/>
        </w:rPr>
        <w:t>GB/T 317-2018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、色值、蔗糖分。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二十一、食用农产品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B07EF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D6435" w:rsidRDefault="00585A59" w:rsidP="007B07E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中可能违法添加的非食用物质和易滥用的食品添加剂名单（第四批）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检验项目，包括阿维菌素、镉（以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、乐果、水胺硫磷、氧乐果、乙酰甲胺磷、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计）、五氯酚酸钠（以五氯酚计）。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计）、亚硫酸盐（以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计）、烯酰吗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滴钠盐、苯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、丙溴磷、狄氏剂、毒死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、氯唑磷、三唑磷、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计）、挥发性盐基氮、孔雀石绿、氯霉素、土霉素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四环素（组合含量）、五氯酚酸钠（以五氯酚计）、组胺。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、氯氰菊酯和高效氯氰菊酯、氯唑磷、灭多威、灭蝇胺、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、三唑磷、水胺硫磷、氧乐果、乙酰甲胺磷。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、乐果、六六六、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计）、水胺硫磷、辛硫磷、氧乐果、乙酰甲胺磷、异菌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脲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溴磷、敌敌畏、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萝卜检验项目，包括氧乐果。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、戊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、克伦特罗、莱克多巴胺、林可霉素、氯霉素、青霉素、沙丁胺醇、土霉素、土霉素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、甲基异柳磷、氯氰菊酯和高效氯氰菊酯。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其他畜副产品检验项目，包括甲醛。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酮代谢物、氯霉素、五氯酚酸钠（以五氯酚计）。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霜霉威和霜霉威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盐酸盐、水胺硫磷、氧乐果、总汞（以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、氯氰菊酯和高效氯氰菊酯、马拉硫磷、灭蝇胺、铅（以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、水胺硫磷、辛硫磷、氧乐果、乙酰甲胺磷。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鲜食用菌检验项目，包括氯氰菊酯和高效氯氰菊酯、灭蝇胺。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醚菌酯、腈苯唑、噻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洋葱检验项目，包括氧乐果。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、氯氰菊酯和高效氯氰菊酯、灭多威、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、克伦特罗、莱克多巴胺、氯霉素、沙丁胺醇、土霉素、土霉素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菠菜检验项目，包括镉（以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二十二、食用油、油脂及其制品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）、《橄榄油、油橄榄果渣油》（</w:t>
      </w:r>
      <w:r>
        <w:rPr>
          <w:rFonts w:ascii="Times New Roman" w:eastAsia="仿宋_GB2312" w:hAnsi="Times New Roman" w:hint="eastAsia"/>
          <w:sz w:val="32"/>
          <w:szCs w:val="32"/>
        </w:rPr>
        <w:t>GB/T 23347-2009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．橄榄油、油橄榄果渣油检验项目，包括过氧化值、溶剂残留量、酸值（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二十三、蔬菜制品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．干制食用菌检验项目，包括二氧化硫残留量、镉（以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苯甲酸计）、大肠菌群、铅（以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．其他蔬菜制品检验项目，包括苯甲酸及其钠盐（以苯甲酸计）、山梨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二十四、薯类和膨化食品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．含油型膨化食品和非含油型膨化食品检验项目，包括苯甲酸及其钠盐（以苯甲酸计）、大肠菌群、过氧化值（以脂肪计）、金黄色葡萄球菌、菌落总数、沙门氏菌、山梨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钾盐（以山梨酸计）、水分、酸价（以脂肪计）、糖精钠（以糖精计）。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二十五、水产制品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二十六、水果制品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、果糕类检验项目，包括苯甲酸及其钠盐（以苯甲酸计）、二氧化硫残留量、亮蓝、柠檬黄、日落黄、山梨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计）、苋菜红、胭脂红。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二十七、速冻食品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调制食品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19295-2021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2F6FF5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制品检验项目，包括过氧化值（以脂肪计）、糖精钠（以糖精计）。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二十八、糖果制品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果冻》（</w:t>
      </w:r>
      <w:r>
        <w:rPr>
          <w:rFonts w:ascii="Times New Roman" w:eastAsia="仿宋_GB2312" w:hAnsi="Times New Roman" w:hint="eastAsia"/>
          <w:sz w:val="32"/>
          <w:szCs w:val="32"/>
        </w:rPr>
        <w:t>GB 19299-2015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果冻检验项目，包括苯甲酸及其钠盐（以苯甲酸计）、大肠菌群、酵母、菌落总数、霉菌、山梨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环己基氨基磺酸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巧克力、巧克力制品、代可可脂巧克力及代可可脂巧克力制品检验项目，包括铅（以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计）、沙门氏菌。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二十九、特殊膳食食品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婴幼儿谷物辅助食品、婴幼儿高蛋白谷物辅助食品、婴幼儿生制类谷物辅助食品、婴幼儿饼干或其他婴幼儿谷物辅助食品检验项目，包括蛋白质、钙、镉（以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、脂肪。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三十、饮料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F6FF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D6435" w:rsidRDefault="00585A59" w:rsidP="002F6FF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）、《瓶装饮用纯净水》（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．固体饮料检验项目，包括苯甲酸及其钠盐（以苯甲酸计）、大肠菌群、菌落总数、亮蓝、霉菌、柠檬黄、铅（以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钾盐（以山梨酸计）、糖精钠（以糖精计）、苋菜红、胭脂红。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、苯甲酸及其钠盐（以苯甲酸计）、大肠菌群、酵母、菌落总数、亮蓝、霉菌、柠檬黄、铅（以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脱氢乙酸及其钠盐（以脱氢乙酸计）、苋菜红、胭脂红、展青霉素。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．其他饮料检验项目，包括苯甲酸及其钠盐（以苯甲酸计）、大肠菌群、酵母、菌落总数、亮蓝、霉菌、柠檬黄、日落黄、沙门氏菌、山梨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．其他饮用水检验项目，包括大肠菌群、耗氧量（以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．碳酸饮料（汽水）检验项目，包括苯甲酸及其钠盐（以苯甲酸计）、二氧化碳气体含量、菌落总数、山梨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三十一、婴幼儿配方食品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D6435" w:rsidRDefault="00585A5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10767-2010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婴儿配方食品检验项目，包括蛋白质、铅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、叶酸、脂肪。</w:t>
      </w:r>
    </w:p>
    <w:p w:rsidR="003D6435" w:rsidRDefault="00585A5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配方食品检验项目，包括蛋白质、铅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 w:rsidR="00A013C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</w:t>
      </w:r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A013C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、叶酸、脂肪。</w:t>
      </w:r>
    </w:p>
    <w:sectPr w:rsidR="003D6435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E3" w:rsidRDefault="00342CE3">
      <w:r>
        <w:separator/>
      </w:r>
    </w:p>
  </w:endnote>
  <w:endnote w:type="continuationSeparator" w:id="0">
    <w:p w:rsidR="00342CE3" w:rsidRDefault="0034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35" w:rsidRDefault="00585A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435" w:rsidRDefault="00585A59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59D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6435" w:rsidRDefault="00585A59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659D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E3" w:rsidRDefault="00342CE3">
      <w:r>
        <w:separator/>
      </w:r>
    </w:p>
  </w:footnote>
  <w:footnote w:type="continuationSeparator" w:id="0">
    <w:p w:rsidR="00342CE3" w:rsidRDefault="0034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iM5bgPP4yBwAYmm1g03agWXJi1TtfnUY26USKEWS03az6vkqE9G/2E4tiKXBWXphuKew8q5lTmSml8Y3H9g+w==" w:salt="rsyHXaGluEZSSmVW9qwdHQ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656F9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659D5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2F6FF5"/>
    <w:rsid w:val="00306346"/>
    <w:rsid w:val="00307C9D"/>
    <w:rsid w:val="003306D0"/>
    <w:rsid w:val="003307BB"/>
    <w:rsid w:val="003315B0"/>
    <w:rsid w:val="003379E2"/>
    <w:rsid w:val="00337E3F"/>
    <w:rsid w:val="00342CE3"/>
    <w:rsid w:val="00364D6B"/>
    <w:rsid w:val="00381F23"/>
    <w:rsid w:val="003A4F33"/>
    <w:rsid w:val="003C3807"/>
    <w:rsid w:val="003C75F6"/>
    <w:rsid w:val="003D6435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85A59"/>
    <w:rsid w:val="00593C38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B07EF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13C4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58F4"/>
    <w:rsid w:val="00C153F3"/>
    <w:rsid w:val="00C17F90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43B6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2441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D01847"/>
    <w:rsid w:val="04DB5A7D"/>
    <w:rsid w:val="04DD1D82"/>
    <w:rsid w:val="04E13A54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3858F6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F00990"/>
    <w:rsid w:val="06F2537D"/>
    <w:rsid w:val="06FC77B3"/>
    <w:rsid w:val="07022DCA"/>
    <w:rsid w:val="070E48A8"/>
    <w:rsid w:val="070E6657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77FFE"/>
    <w:rsid w:val="075A36FD"/>
    <w:rsid w:val="075D2E02"/>
    <w:rsid w:val="07683787"/>
    <w:rsid w:val="0777153E"/>
    <w:rsid w:val="07A56CC4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F50115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715E49"/>
    <w:rsid w:val="0E7615F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E017EF"/>
    <w:rsid w:val="12EE5506"/>
    <w:rsid w:val="130848A2"/>
    <w:rsid w:val="1315251E"/>
    <w:rsid w:val="13190241"/>
    <w:rsid w:val="131B7241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A226D"/>
    <w:rsid w:val="143C21B6"/>
    <w:rsid w:val="143F1ADE"/>
    <w:rsid w:val="14445DAD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1554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D2EB5"/>
    <w:rsid w:val="1672552E"/>
    <w:rsid w:val="168866BD"/>
    <w:rsid w:val="168A1839"/>
    <w:rsid w:val="16901BED"/>
    <w:rsid w:val="169A4014"/>
    <w:rsid w:val="16A04518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BF1C72"/>
    <w:rsid w:val="17C74FE9"/>
    <w:rsid w:val="17C92A41"/>
    <w:rsid w:val="17CE54E8"/>
    <w:rsid w:val="17D309E4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93B64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E6263"/>
    <w:rsid w:val="1EDA111C"/>
    <w:rsid w:val="1EDC41EA"/>
    <w:rsid w:val="1EF65EF6"/>
    <w:rsid w:val="1EF8168A"/>
    <w:rsid w:val="1F000F7C"/>
    <w:rsid w:val="1F060FA9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A28E8"/>
    <w:rsid w:val="209C663A"/>
    <w:rsid w:val="20A736A5"/>
    <w:rsid w:val="20B0346B"/>
    <w:rsid w:val="20B1619E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F76D7"/>
    <w:rsid w:val="217A5120"/>
    <w:rsid w:val="219A525F"/>
    <w:rsid w:val="21A471B2"/>
    <w:rsid w:val="21AF4101"/>
    <w:rsid w:val="21B40074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3816A5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4C1717"/>
    <w:rsid w:val="29580B2C"/>
    <w:rsid w:val="29640BF3"/>
    <w:rsid w:val="29735676"/>
    <w:rsid w:val="299276A2"/>
    <w:rsid w:val="299B7655"/>
    <w:rsid w:val="29AC6F1E"/>
    <w:rsid w:val="29AD00A4"/>
    <w:rsid w:val="29B07147"/>
    <w:rsid w:val="29B9255C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B203F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D72085"/>
    <w:rsid w:val="2AE24688"/>
    <w:rsid w:val="2AE76268"/>
    <w:rsid w:val="2AEB750C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80D8F"/>
    <w:rsid w:val="2BBA10CD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B7C2E"/>
    <w:rsid w:val="2F036439"/>
    <w:rsid w:val="2F065CE2"/>
    <w:rsid w:val="2F0960D2"/>
    <w:rsid w:val="2F207BA4"/>
    <w:rsid w:val="2F23069C"/>
    <w:rsid w:val="2F370591"/>
    <w:rsid w:val="2F436F36"/>
    <w:rsid w:val="2F4A4857"/>
    <w:rsid w:val="2F4B5DEA"/>
    <w:rsid w:val="2F4B6230"/>
    <w:rsid w:val="2F57345F"/>
    <w:rsid w:val="2F585AE2"/>
    <w:rsid w:val="2F5D5642"/>
    <w:rsid w:val="2F6126A3"/>
    <w:rsid w:val="2F7215C9"/>
    <w:rsid w:val="2F840476"/>
    <w:rsid w:val="2F945E80"/>
    <w:rsid w:val="2F963509"/>
    <w:rsid w:val="2F967065"/>
    <w:rsid w:val="2F9D6D50"/>
    <w:rsid w:val="2FA223E2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40C6F"/>
    <w:rsid w:val="323D5E8A"/>
    <w:rsid w:val="324B130C"/>
    <w:rsid w:val="324E513E"/>
    <w:rsid w:val="32593387"/>
    <w:rsid w:val="325F70AD"/>
    <w:rsid w:val="32665290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87A68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432347"/>
    <w:rsid w:val="3D540FE0"/>
    <w:rsid w:val="3D5A089E"/>
    <w:rsid w:val="3D5D58B1"/>
    <w:rsid w:val="3D6125B7"/>
    <w:rsid w:val="3D69400B"/>
    <w:rsid w:val="3D791D75"/>
    <w:rsid w:val="3D8923ED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F11CDA"/>
    <w:rsid w:val="420F2CA7"/>
    <w:rsid w:val="421B33FA"/>
    <w:rsid w:val="4226676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905EAD"/>
    <w:rsid w:val="45A06EFF"/>
    <w:rsid w:val="45A50358"/>
    <w:rsid w:val="45A71B75"/>
    <w:rsid w:val="45A970B3"/>
    <w:rsid w:val="45B11BD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7062AE"/>
    <w:rsid w:val="4B75768A"/>
    <w:rsid w:val="4B7D6ED4"/>
    <w:rsid w:val="4B7D7037"/>
    <w:rsid w:val="4B9761E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BF947AC"/>
    <w:rsid w:val="4C127F2A"/>
    <w:rsid w:val="4C2F1F1C"/>
    <w:rsid w:val="4C303F46"/>
    <w:rsid w:val="4C4B447C"/>
    <w:rsid w:val="4C5908A0"/>
    <w:rsid w:val="4C5B4AFE"/>
    <w:rsid w:val="4C612F07"/>
    <w:rsid w:val="4C635E29"/>
    <w:rsid w:val="4C6405B2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350B9"/>
    <w:rsid w:val="520957D7"/>
    <w:rsid w:val="520E4D2A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1E60F8"/>
    <w:rsid w:val="58204BB2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A6574"/>
    <w:rsid w:val="5BC326E1"/>
    <w:rsid w:val="5BC409DA"/>
    <w:rsid w:val="5BC72AF0"/>
    <w:rsid w:val="5BDB5C7C"/>
    <w:rsid w:val="5BE449E7"/>
    <w:rsid w:val="5BE53255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F10917"/>
    <w:rsid w:val="5D07738D"/>
    <w:rsid w:val="5D0F0AB2"/>
    <w:rsid w:val="5D0F61B0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46220"/>
    <w:rsid w:val="603E21B1"/>
    <w:rsid w:val="605204D7"/>
    <w:rsid w:val="606E4D86"/>
    <w:rsid w:val="606F5E18"/>
    <w:rsid w:val="60713653"/>
    <w:rsid w:val="60720724"/>
    <w:rsid w:val="60817335"/>
    <w:rsid w:val="60822B6A"/>
    <w:rsid w:val="609805E0"/>
    <w:rsid w:val="60AE7E03"/>
    <w:rsid w:val="60B133DE"/>
    <w:rsid w:val="60B82419"/>
    <w:rsid w:val="60C90799"/>
    <w:rsid w:val="60EB56B9"/>
    <w:rsid w:val="61022607"/>
    <w:rsid w:val="6107568F"/>
    <w:rsid w:val="610D3E76"/>
    <w:rsid w:val="611E6C94"/>
    <w:rsid w:val="6121760F"/>
    <w:rsid w:val="61291238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4FAB"/>
    <w:rsid w:val="644952D1"/>
    <w:rsid w:val="6449768B"/>
    <w:rsid w:val="644D7933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90244"/>
    <w:rsid w:val="64CF2DBD"/>
    <w:rsid w:val="64D72AC5"/>
    <w:rsid w:val="64E02555"/>
    <w:rsid w:val="651579DC"/>
    <w:rsid w:val="65242085"/>
    <w:rsid w:val="653A3CD7"/>
    <w:rsid w:val="65404961"/>
    <w:rsid w:val="65422516"/>
    <w:rsid w:val="655264A7"/>
    <w:rsid w:val="65535A7C"/>
    <w:rsid w:val="65552E20"/>
    <w:rsid w:val="658005EA"/>
    <w:rsid w:val="65803EF3"/>
    <w:rsid w:val="658500BA"/>
    <w:rsid w:val="658C26AD"/>
    <w:rsid w:val="658E65C6"/>
    <w:rsid w:val="65A2482F"/>
    <w:rsid w:val="65A96838"/>
    <w:rsid w:val="65AC48FF"/>
    <w:rsid w:val="65B662EB"/>
    <w:rsid w:val="65D2552D"/>
    <w:rsid w:val="65F70C74"/>
    <w:rsid w:val="660346C8"/>
    <w:rsid w:val="660B53B0"/>
    <w:rsid w:val="66113800"/>
    <w:rsid w:val="661235ED"/>
    <w:rsid w:val="66180F9A"/>
    <w:rsid w:val="661F344B"/>
    <w:rsid w:val="66212E26"/>
    <w:rsid w:val="662777CF"/>
    <w:rsid w:val="6632293D"/>
    <w:rsid w:val="66442670"/>
    <w:rsid w:val="66474796"/>
    <w:rsid w:val="664A5D4A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31E1A"/>
    <w:rsid w:val="675552DB"/>
    <w:rsid w:val="6760190F"/>
    <w:rsid w:val="67613430"/>
    <w:rsid w:val="676945E5"/>
    <w:rsid w:val="678278F4"/>
    <w:rsid w:val="67861301"/>
    <w:rsid w:val="67882A8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7AE8"/>
    <w:rsid w:val="70981F36"/>
    <w:rsid w:val="709B444A"/>
    <w:rsid w:val="709F1D2A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6729CE"/>
    <w:rsid w:val="756E770A"/>
    <w:rsid w:val="757843BB"/>
    <w:rsid w:val="75842052"/>
    <w:rsid w:val="75917E7E"/>
    <w:rsid w:val="75981974"/>
    <w:rsid w:val="75C06DE4"/>
    <w:rsid w:val="75C234E7"/>
    <w:rsid w:val="75C33700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9593C"/>
    <w:rsid w:val="771057C3"/>
    <w:rsid w:val="772207AC"/>
    <w:rsid w:val="772E42A3"/>
    <w:rsid w:val="77330321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040A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4D0C6"/>
  <w15:docId w15:val="{A0E1C553-77DB-4CD9-A478-6A749E0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2818</Words>
  <Characters>16068</Characters>
  <Application>Microsoft Office Word</Application>
  <DocSecurity>8</DocSecurity>
  <Lines>133</Lines>
  <Paragraphs>37</Paragraphs>
  <ScaleCrop>false</ScaleCrop>
  <Company>Hewlett-Packard Company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23</cp:revision>
  <dcterms:created xsi:type="dcterms:W3CDTF">2021-06-30T05:44:00Z</dcterms:created>
  <dcterms:modified xsi:type="dcterms:W3CDTF">2022-07-14T07:13:00Z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412DBD3678474860966D81BE8ACF8327</vt:lpwstr>
  </property>
</Properties>
</file>