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12" w:rsidRDefault="00374A7E">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C25D12" w:rsidRDefault="00C25D12">
      <w:pPr>
        <w:spacing w:line="600" w:lineRule="exact"/>
        <w:rPr>
          <w:rFonts w:ascii="Times New Roman" w:eastAsia="黑体" w:hAnsi="Times New Roman" w:cs="黑体"/>
          <w:sz w:val="32"/>
          <w:szCs w:val="32"/>
        </w:rPr>
      </w:pPr>
    </w:p>
    <w:p w:rsidR="00C25D12" w:rsidRDefault="00374A7E">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C25D12" w:rsidRDefault="00C25D12">
      <w:pPr>
        <w:spacing w:line="600" w:lineRule="exact"/>
        <w:rPr>
          <w:rFonts w:ascii="Times New Roman" w:eastAsia="方正小标宋简体" w:hAnsi="Times New Roman" w:cs="Times New Roman"/>
          <w:sz w:val="44"/>
          <w:szCs w:val="44"/>
        </w:rPr>
      </w:pP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w:t>
      </w:r>
      <w:bookmarkStart w:id="0" w:name="_GoBack"/>
      <w:bookmarkEnd w:id="0"/>
      <w:r>
        <w:rPr>
          <w:rFonts w:ascii="Times New Roman" w:eastAsia="仿宋_GB2312" w:hAnsi="Times New Roman" w:hint="eastAsia"/>
          <w:sz w:val="32"/>
          <w:szCs w:val="32"/>
        </w:rPr>
        <w:t>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饼干检验项目，包括过氧化值（以脂肪计）、铝的残留量（干样品，以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）、脱氢乙酸及其钠盐（以脱氢乙酸计）。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C25D12" w:rsidRDefault="00374A7E">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）、《食品中可能违法添加的非食用物质和易</w:t>
      </w:r>
      <w:r>
        <w:rPr>
          <w:rFonts w:ascii="Times New Roman" w:eastAsia="仿宋_GB2312" w:hAnsi="Times New Roman" w:hint="eastAsia"/>
          <w:sz w:val="32"/>
          <w:szCs w:val="32"/>
        </w:rPr>
        <w:lastRenderedPageBreak/>
        <w:t>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．餐馆用餐饮具（一次性餐饮具）检验项目，包括高锰酸钾消耗量、霉菌、重金属（以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计）、总迁移量。</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．发酵面制品（自制）检验项目，包括苯甲酸及其钠盐（以苯甲酸计）、山梨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．糕点（餐饮单位自制）检验项目，包括苯甲酸及其钠盐（以苯甲酸计）、丙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．火锅菜品（毛肚、鸭肠）检验项目，包括甲醛。</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．火锅调味料（底料、蘸料）（自制）检验项目，包括苯甲酸及其钠盐（以苯甲酸计）、可待因、吗啡、那可丁、山梨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．煎炸过程用油（限餐饮店）检验项目，包括极性组分、酸价（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卤肉制品（自制）检验项目，包括氯霉素、山梨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lastRenderedPageBreak/>
        <w:t>钾盐（以山梨酸计）、糖精钠（以糖精计）、胭脂红。</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．散装配制酒（餐饮）检验项目，包括甲醇、氰化物。</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．小面调料（限已配好调料）检验项目，包括可待因、吗啡、那可丁、罂粟碱。</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．复用餐饮具（餐馆自行消毒）检验项目，包括</w:t>
      </w:r>
      <w:r>
        <w:rPr>
          <w:rFonts w:ascii="Times New Roman" w:eastAsia="仿宋_GB2312" w:hAnsi="Times New Roman"/>
          <w:sz w:val="32"/>
          <w:szCs w:val="32"/>
        </w:rPr>
        <w:t>阴离子合成洗涤剂</w:t>
      </w:r>
      <w:r>
        <w:rPr>
          <w:rFonts w:ascii="Times New Roman" w:eastAsia="仿宋_GB2312" w:hAnsi="Times New Roman" w:hint="eastAsia"/>
          <w:sz w:val="32"/>
          <w:szCs w:val="32"/>
        </w:rPr>
        <w:t>（</w:t>
      </w:r>
      <w:r>
        <w:rPr>
          <w:rFonts w:ascii="Times New Roman" w:eastAsia="仿宋_GB2312" w:hAnsi="Times New Roman"/>
          <w:sz w:val="32"/>
          <w:szCs w:val="32"/>
        </w:rPr>
        <w:t>以十二烷基苯磺酸钠计</w:t>
      </w:r>
      <w:r>
        <w:rPr>
          <w:rFonts w:ascii="Times New Roman" w:eastAsia="仿宋_GB2312" w:hAnsi="Times New Roman" w:hint="eastAsia"/>
          <w:sz w:val="32"/>
          <w:szCs w:val="32"/>
        </w:rPr>
        <w:t>）、大肠菌群。</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36A9F"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736A9F">
        <w:rPr>
          <w:rFonts w:ascii="Times New Roman" w:eastAsia="仿宋_GB2312" w:hAnsi="Times New Roman" w:hint="eastAsia"/>
          <w:sz w:val="32"/>
          <w:szCs w:val="32"/>
        </w:rPr>
        <w:t>《食品安全国家标准</w:t>
      </w:r>
      <w:r w:rsidR="00736A9F">
        <w:rPr>
          <w:rFonts w:ascii="Times New Roman" w:eastAsia="仿宋_GB2312" w:hAnsi="Times New Roman" w:hint="eastAsia"/>
          <w:sz w:val="32"/>
          <w:szCs w:val="32"/>
        </w:rPr>
        <w:t xml:space="preserve"> </w:t>
      </w:r>
      <w:r w:rsidR="00736A9F">
        <w:rPr>
          <w:rFonts w:ascii="Times New Roman" w:eastAsia="仿宋_GB2312" w:hAnsi="Times New Roman" w:hint="eastAsia"/>
          <w:sz w:val="32"/>
          <w:szCs w:val="32"/>
        </w:rPr>
        <w:t>食品中农药最大残留限量》（</w:t>
      </w:r>
      <w:r w:rsidR="00736A9F">
        <w:rPr>
          <w:rFonts w:ascii="Times New Roman" w:eastAsia="仿宋_GB2312" w:hAnsi="Times New Roman" w:hint="eastAsia"/>
          <w:sz w:val="32"/>
          <w:szCs w:val="32"/>
        </w:rPr>
        <w:t>GB 2763-2019</w:t>
      </w:r>
      <w:r w:rsidR="00736A9F">
        <w:rPr>
          <w:rFonts w:ascii="Times New Roman" w:eastAsia="仿宋_GB2312" w:hAnsi="Times New Roman"/>
          <w:sz w:val="32"/>
          <w:szCs w:val="32"/>
        </w:rPr>
        <w:t>）</w:t>
      </w:r>
      <w:r w:rsidR="00736A9F">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25D12" w:rsidRDefault="00374A7E" w:rsidP="00736A9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、联苯菊酯、灭多威、铅（以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roofErr w:type="gramStart"/>
      <w:r>
        <w:rPr>
          <w:rFonts w:ascii="Times New Roman" w:eastAsia="仿宋_GB2312" w:hAnsi="Times New Roman" w:hint="eastAsia"/>
          <w:sz w:val="32"/>
          <w:szCs w:val="32"/>
        </w:rPr>
        <w:t>茚</w:t>
      </w:r>
      <w:proofErr w:type="gramEnd"/>
      <w:r>
        <w:rPr>
          <w:rFonts w:ascii="Times New Roman" w:eastAsia="仿宋_GB2312" w:hAnsi="Times New Roman" w:hint="eastAsia"/>
          <w:sz w:val="32"/>
          <w:szCs w:val="32"/>
        </w:rPr>
        <w:t>虫威。</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25D12" w:rsidRDefault="00374A7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25D12" w:rsidRDefault="00374A7E">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）、《食品安全地方标准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怪味胡豆》（</w:t>
      </w:r>
      <w:r>
        <w:rPr>
          <w:rFonts w:ascii="Times New Roman" w:eastAsia="仿宋_GB2312" w:hAnsi="Times New Roman" w:hint="eastAsia"/>
          <w:sz w:val="32"/>
          <w:szCs w:val="32"/>
        </w:rPr>
        <w:t>DBS50/ 026-2016</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C25D12" w:rsidRDefault="00374A7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、霉菌、酸价（以脂肪计）、糖精钠（以糖精计）。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6086D"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D6086D">
        <w:rPr>
          <w:rFonts w:ascii="Times New Roman" w:eastAsia="仿宋_GB2312" w:hAnsi="Times New Roman" w:hint="eastAsia"/>
          <w:sz w:val="32"/>
          <w:szCs w:val="32"/>
        </w:rPr>
        <w:t>《食品安全国家标准</w:t>
      </w:r>
      <w:r w:rsidR="00D6086D">
        <w:rPr>
          <w:rFonts w:ascii="Times New Roman" w:eastAsia="仿宋_GB2312" w:hAnsi="Times New Roman" w:hint="eastAsia"/>
          <w:sz w:val="32"/>
          <w:szCs w:val="32"/>
        </w:rPr>
        <w:t xml:space="preserve"> </w:t>
      </w:r>
      <w:r w:rsidR="00D6086D">
        <w:rPr>
          <w:rFonts w:ascii="Times New Roman" w:eastAsia="仿宋_GB2312" w:hAnsi="Times New Roman" w:hint="eastAsia"/>
          <w:sz w:val="32"/>
          <w:szCs w:val="32"/>
        </w:rPr>
        <w:t>食品添加剂使用标准》</w:t>
      </w:r>
    </w:p>
    <w:p w:rsidR="00C25D12" w:rsidRDefault="00D6086D" w:rsidP="00D6086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374A7E">
        <w:rPr>
          <w:rFonts w:ascii="Times New Roman" w:eastAsia="仿宋_GB2312" w:hAnsi="Times New Roman" w:hint="eastAsia"/>
          <w:sz w:val="32"/>
          <w:szCs w:val="32"/>
        </w:rPr>
        <w:t>《食品安全国家标准蛋与蛋制品》（</w:t>
      </w:r>
      <w:r w:rsidR="00374A7E">
        <w:rPr>
          <w:rFonts w:ascii="Times New Roman" w:eastAsia="仿宋_GB2312" w:hAnsi="Times New Roman" w:hint="eastAsia"/>
          <w:sz w:val="32"/>
          <w:szCs w:val="32"/>
        </w:rPr>
        <w:t>GB 2749-2015</w:t>
      </w:r>
      <w:r w:rsidR="00374A7E">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w:t>
      </w:r>
      <w:r>
        <w:rPr>
          <w:rFonts w:ascii="Times New Roman" w:eastAsia="仿宋_GB2312" w:hAnsi="Times New Roman" w:hint="eastAsia"/>
          <w:sz w:val="32"/>
          <w:szCs w:val="32"/>
        </w:rPr>
        <w:lastRenderedPageBreak/>
        <w:t>酸计）、商业无菌。</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25D12" w:rsidRDefault="00374A7E">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C25D12" w:rsidRDefault="00374A7E">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．其他淀粉制品检验项目，包括铝的残留量（干样品，以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C25D12" w:rsidRDefault="00374A7E" w:rsidP="00DB25F2">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w:t>
      </w:r>
      <w:r>
        <w:rPr>
          <w:rFonts w:ascii="Times New Roman" w:eastAsia="仿宋_GB2312" w:hAnsi="Times New Roman" w:hint="eastAsia"/>
          <w:sz w:val="32"/>
          <w:szCs w:val="32"/>
        </w:rPr>
        <w:lastRenderedPageBreak/>
        <w:t>2000</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）、《绿色食品食用盐》（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）、《蚝油》（</w:t>
      </w:r>
      <w:r>
        <w:rPr>
          <w:rFonts w:ascii="Times New Roman" w:eastAsia="仿宋_GB2312" w:hAnsi="Times New Roman" w:hint="eastAsia"/>
          <w:sz w:val="32"/>
          <w:szCs w:val="32"/>
        </w:rPr>
        <w:t>GB/T 21999-2008</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sidR="0019704F">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计）、氯化钾、亚铁氰化钾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．蚝油、虾油、鱼露检验项目，包括氨基酸态氮、苯甲酸及其钠盐（以苯甲酸计）、山梨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．黄豆酱、甜面酱等检验项目，包括氨基酸态氮、苯甲酸及其钠盐（以苯甲酸计）、黄曲霉毒素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．火锅底料、麻辣烫底料检验项目，包括苯甲酸及其钠盐（以苯甲酸计）、可待因、吗啡、那可丁、铅（以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．鸡粉、鸡精调味料检验项目，包括呈味核苷酸二钠、大肠菌群、谷氨酸钠、菌落总数、甜蜜素（以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泥（酱），包括花生酱等检验项目，包括过氧化值（以脂肪计）、黄曲霉毒素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）、酸值（以脂肪计）。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．酱油检验项目，包括氨基酸态氮、苯甲酸及其钠盐（以苯甲酸计）、大肠菌群、菌落总数、山梨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．普通食用盐检验项目，包括碘（以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．其他半固体调味料检验项目，包括苯甲酸及其钠盐（以苯甲酸计）、罗丹明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13</w:t>
      </w:r>
      <w:r>
        <w:rPr>
          <w:rFonts w:ascii="Times New Roman" w:eastAsia="仿宋_GB2312" w:hAnsi="Times New Roman" w:hint="eastAsia"/>
          <w:sz w:val="32"/>
          <w:szCs w:val="32"/>
        </w:rPr>
        <w:t>．其他香辛料调味品检验项目，包括铅（以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．其他液体调味料检验项目，包括苯甲酸及其钠盐（以苯甲酸计）、山梨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计）、总酸（以乙酸计）。</w:t>
      </w:r>
    </w:p>
    <w:p w:rsidR="00C25D12" w:rsidRDefault="00374A7E">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15</w:t>
      </w:r>
      <w:r>
        <w:rPr>
          <w:rFonts w:ascii="Times New Roman" w:eastAsia="仿宋_GB2312" w:hAnsi="Times New Roman" w:hint="eastAsia"/>
          <w:sz w:val="32"/>
          <w:szCs w:val="32"/>
        </w:rPr>
        <w:t>．食醋检验项目，包括苯甲酸及其钠盐（以苯甲酸计）、菌落总数、山梨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钾盐（以山梨酸计）、糖精钠（以糖精计）、脱氢乙酸及其钠盐（以脱氢乙酸计）、总酸（以乙酸计）。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．食品生产加工用盐检验项目，包括镉（以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计）、亚铁氰化钾（以亚铁氰根计）、亚硝酸盐（以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．味精检验项目，包括谷氨酸钠、铅（以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hint="eastAsia"/>
          <w:sz w:val="32"/>
          <w:szCs w:val="32"/>
        </w:rPr>
        <w:t>．特殊工艺食用盐检验项目，包括碘含量、氯化钠（以干基计）、亚铁氰化钾（以亚铁氰根计）。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19</w:t>
      </w:r>
      <w:r>
        <w:rPr>
          <w:rFonts w:ascii="Times New Roman" w:eastAsia="仿宋_GB2312" w:hAnsi="Times New Roman" w:hint="eastAsia"/>
          <w:sz w:val="32"/>
          <w:szCs w:val="32"/>
        </w:rPr>
        <w:t>．香辛料调味油检验项目，包括过氧化值（以脂肪计）、铅（以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、铝的残留量</w:t>
      </w:r>
      <w:r>
        <w:rPr>
          <w:rFonts w:ascii="Times New Roman" w:eastAsia="仿宋_GB2312" w:hAnsi="Times New Roman" w:hint="eastAsia"/>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bookmarkEnd w:id="2"/>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C25D12" w:rsidRDefault="00374A7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C25D12" w:rsidRDefault="00374A7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C25D12"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C25D12" w:rsidRDefault="00374A7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．方便粥、方便盒饭、冷面及其他熟制方便食品等检验项目，包括苯甲酸及其钠盐（以苯甲酸计）、过氧化值（以脂肪计）、菌落总数、霉菌、铅（以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．油炸面、非油炸面、方便米粉（米线）、方便粉丝检验项目，包括大肠菌群、过氧化值（以脂肪计）、菌落总数、酸价（以脂肪计）。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蜂蜜检验项目，包括果糖和葡萄糖、菌落总数、氯霉素。</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C25D12" w:rsidRDefault="00374A7E">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钠盐、钙盐（以丙酸计）、大肠菌群、过氧化值（以脂肪计）、菌落总数、铝的残留量（干样品，以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）、糖精钠（以糖精计）、脱氢乙酸及其钠盐（以脱氢乙酸计）。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Pr>
          <w:rFonts w:ascii="Times New Roman" w:eastAsia="仿宋_GB2312" w:hAnsi="Times New Roman" w:hint="eastAsia"/>
          <w:sz w:val="32"/>
          <w:szCs w:val="32"/>
        </w:rPr>
        <w:t>（</w:t>
      </w:r>
      <w:r>
        <w:rPr>
          <w:rFonts w:ascii="Times New Roman" w:eastAsia="仿宋_GB2312" w:hAnsi="Times New Roman"/>
          <w:sz w:val="32"/>
          <w:szCs w:val="32"/>
        </w:rPr>
        <w:t>液态</w:t>
      </w:r>
      <w:r>
        <w:rPr>
          <w:rFonts w:ascii="Times New Roman" w:eastAsia="仿宋_GB2312" w:hAnsi="Times New Roman" w:hint="eastAsia"/>
          <w:sz w:val="32"/>
          <w:szCs w:val="32"/>
        </w:rPr>
        <w:t>）</w:t>
      </w:r>
      <w:r>
        <w:rPr>
          <w:rFonts w:ascii="Times New Roman" w:eastAsia="仿宋_GB2312" w:hAnsi="Times New Roman"/>
          <w:sz w:val="32"/>
          <w:szCs w:val="32"/>
        </w:rPr>
        <w:t>、白酒</w:t>
      </w:r>
      <w:r>
        <w:rPr>
          <w:rFonts w:ascii="Times New Roman" w:eastAsia="仿宋_GB2312" w:hAnsi="Times New Roman" w:hint="eastAsia"/>
          <w:sz w:val="32"/>
          <w:szCs w:val="32"/>
        </w:rPr>
        <w:t>（</w:t>
      </w:r>
      <w:r>
        <w:rPr>
          <w:rFonts w:ascii="Times New Roman" w:eastAsia="仿宋_GB2312" w:hAnsi="Times New Roman"/>
          <w:sz w:val="32"/>
          <w:szCs w:val="32"/>
        </w:rPr>
        <w:t>原酒</w:t>
      </w:r>
      <w:r>
        <w:rPr>
          <w:rFonts w:ascii="Times New Roman" w:eastAsia="仿宋_GB2312" w:hAnsi="Times New Roman" w:hint="eastAsia"/>
          <w:sz w:val="32"/>
          <w:szCs w:val="32"/>
        </w:rPr>
        <w:t>）检验项目，包括甲醇、酒精度、氰化物（以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计）、总酯（以乙酸乙酯计）、总酸（以乙酸计）。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3</w:t>
      </w:r>
      <w:r>
        <w:rPr>
          <w:rFonts w:ascii="Times New Roman" w:eastAsia="仿宋_GB2312" w:hAnsi="Times New Roman" w:hint="eastAsia"/>
          <w:sz w:val="32"/>
          <w:szCs w:val="32"/>
        </w:rPr>
        <w:t>．以发酵酒为酒基的配制酒检验项目，包括苯甲酸及其钠盐（以苯甲酸计）、酒精度、山梨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十三、冷冻饮品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9646E"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C25D12" w:rsidRDefault="00374A7E" w:rsidP="00C9646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冰淇淋、雪糕、雪泥、冰棍、食用冰、甜味冰、其他类检验项目，包括大肠菌群、菌落总数、糖精钠（以糖精计）、甜蜜素（以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十四、粮食加工品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25D12" w:rsidRDefault="00374A7E">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C25D12" w:rsidRDefault="00374A7E">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w:t>
      </w:r>
      <w:r>
        <w:rPr>
          <w:rFonts w:ascii="Times New Roman" w:eastAsia="仿宋_GB2312" w:hAnsi="Times New Roman" w:hint="eastAsia"/>
          <w:kern w:val="0"/>
          <w:sz w:val="32"/>
          <w:szCs w:val="32"/>
        </w:rPr>
        <w:lastRenderedPageBreak/>
        <w:t>化钙的公告》（</w:t>
      </w:r>
      <w:r w:rsidR="009E3EF9">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．发酵面制品检验项目，包括苯甲酸及其钠盐（以苯甲酸计）、山梨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钾盐（以山梨酸计）、糖精钠（以糖精计）、脱氢乙酸及其钠盐（以脱氢乙酸计）。</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．米粉制品检验项目，包括苯甲酸及其钠盐（以苯甲酸计）、二氧化硫残留量、山梨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．生湿面制品检验项目，包括苯甲酸及其钠盐（以苯甲酸计）、铅（以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lastRenderedPageBreak/>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C25D12" w:rsidRDefault="00374A7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C25D12" w:rsidRDefault="00374A7E">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、肉制品</w:t>
      </w:r>
    </w:p>
    <w:p w:rsidR="00C25D12" w:rsidRDefault="00374A7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C25D12" w:rsidRDefault="00374A7E">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钾盐（以山梨酸计）、糖精钠（以糖精计）、脱氢乙酸及其钠盐（以脱氢乙酸计）、亚硝酸盐（以亚硝酸钠计）、胭脂红。</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．食用血制品检验项目，包括甲醛。</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制品检验项目，包括苯甲酸及其钠盐（以苯甲酸计）、大肠菌群、菌落总数、氯霉素、山梨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．熏煮香肠火腿制品检验项目，包括苯甲酸及其钠盐（以苯甲酸计）、山梨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．腌腊肉制品检验项目，包括过氧化值（以脂肪计）、氯霉素、亚硝酸盐（以亚硝酸钠计）、胭脂红。</w:t>
      </w:r>
      <w:r>
        <w:rPr>
          <w:rFonts w:ascii="Times New Roman" w:eastAsia="仿宋_GB2312" w:hAnsi="Times New Roman" w:cs="Times New Roman" w:hint="eastAsia"/>
          <w:sz w:val="32"/>
          <w:szCs w:val="32"/>
        </w:rPr>
        <w:t xml:space="preserve"> </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十六、乳制品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）、《关于三聚氰胺在食品中的限量值的公告》（</w:t>
      </w:r>
      <w:r w:rsidR="00665B96">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灭菌乳检验项目，包括蛋白质、三聚氰胺、酸度。</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十七、食品添加剂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21580"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抽检依据为《食品安全国家标准复配食品添加剂通则》</w:t>
      </w:r>
    </w:p>
    <w:p w:rsidR="00C25D12" w:rsidRDefault="00374A7E" w:rsidP="0092158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碳酸钠》（</w:t>
      </w:r>
      <w:r>
        <w:rPr>
          <w:rFonts w:ascii="Times New Roman" w:eastAsia="仿宋_GB2312" w:hAnsi="Times New Roman" w:hint="eastAsia"/>
          <w:sz w:val="32"/>
          <w:szCs w:val="32"/>
        </w:rPr>
        <w:t>GB 1886.1-2015</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．复配食品添加剂检验项目，包括铅（以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．其他单一食品添加剂检验项目，包括砷（</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）、总碱量（以</w:t>
      </w:r>
      <w:r>
        <w:rPr>
          <w:rFonts w:ascii="Times New Roman" w:eastAsia="仿宋_GB2312" w:hAnsi="Times New Roman" w:cs="Times New Roman" w:hint="eastAsia"/>
          <w:sz w:val="32"/>
          <w:szCs w:val="32"/>
        </w:rPr>
        <w:t>Na</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CO</w:t>
      </w:r>
      <w:r>
        <w:rPr>
          <w:rFonts w:ascii="Times New Roman" w:eastAsia="仿宋_GB2312" w:hAnsi="Times New Roman" w:cs="Times New Roman" w:hint="eastAsia"/>
          <w:sz w:val="32"/>
          <w:szCs w:val="32"/>
          <w:vertAlign w:val="subscript"/>
        </w:rPr>
        <w:t>3</w:t>
      </w:r>
      <w:r>
        <w:rPr>
          <w:rFonts w:ascii="Times New Roman" w:eastAsia="仿宋_GB2312" w:hAnsi="Times New Roman" w:cs="Times New Roman" w:hint="eastAsia"/>
          <w:sz w:val="32"/>
          <w:szCs w:val="32"/>
        </w:rPr>
        <w:t>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十八、食糖</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．冰片糖检验项目，包括</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C25D12" w:rsidRDefault="00374A7E">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十九、食用农产品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25D12" w:rsidRDefault="00374A7E">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lastRenderedPageBreak/>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w:t>
      </w:r>
      <w:r w:rsidR="008A1CE4">
        <w:rPr>
          <w:rFonts w:ascii="Times New Roman" w:eastAsia="仿宋_GB2312" w:hAnsi="Times New Roman" w:cs="仿宋_GB2312" w:hint="eastAsia"/>
          <w:sz w:val="32"/>
          <w:szCs w:val="32"/>
          <w:lang w:bidi="ar"/>
        </w:rPr>
        <w:t>、</w:t>
      </w:r>
      <w:proofErr w:type="gramStart"/>
      <w:r w:rsidR="008A1CE4">
        <w:rPr>
          <w:rFonts w:ascii="Times New Roman" w:eastAsia="仿宋_GB2312" w:hAnsi="Times New Roman" w:cs="仿宋_GB2312"/>
          <w:sz w:val="32"/>
          <w:szCs w:val="32"/>
          <w:lang w:bidi="ar"/>
        </w:rPr>
        <w:t>恩诺沙</w:t>
      </w:r>
      <w:proofErr w:type="gramEnd"/>
      <w:r w:rsidR="008A1CE4">
        <w:rPr>
          <w:rFonts w:ascii="Times New Roman" w:eastAsia="仿宋_GB2312" w:hAnsi="Times New Roman" w:cs="仿宋_GB2312"/>
          <w:sz w:val="32"/>
          <w:szCs w:val="32"/>
          <w:lang w:bidi="ar"/>
        </w:rPr>
        <w:t>星</w:t>
      </w:r>
      <w:r w:rsidR="008A1CE4">
        <w:rPr>
          <w:rFonts w:ascii="Times New Roman" w:eastAsia="仿宋_GB2312" w:hAnsi="Times New Roman" w:cs="仿宋_GB2312" w:hint="eastAsia"/>
          <w:sz w:val="32"/>
          <w:szCs w:val="32"/>
          <w:lang w:bidi="ar"/>
        </w:rPr>
        <w:t>、</w:t>
      </w:r>
      <w:r w:rsidR="008A1CE4" w:rsidRPr="008A1CE4">
        <w:rPr>
          <w:rFonts w:ascii="Times New Roman" w:eastAsia="仿宋_GB2312" w:hAnsi="Times New Roman" w:cs="仿宋_GB2312" w:hint="eastAsia"/>
          <w:sz w:val="32"/>
          <w:szCs w:val="32"/>
          <w:lang w:bidi="ar"/>
        </w:rPr>
        <w:t>五氯酚酸钠</w:t>
      </w:r>
      <w:r w:rsidR="008A1CE4" w:rsidRPr="008A1CE4">
        <w:rPr>
          <w:rFonts w:ascii="Times New Roman" w:eastAsia="仿宋_GB2312" w:hAnsi="Times New Roman" w:cs="仿宋_GB2312"/>
          <w:sz w:val="32"/>
          <w:szCs w:val="32"/>
          <w:lang w:bidi="ar"/>
        </w:rPr>
        <w:t>(</w:t>
      </w:r>
      <w:r w:rsidR="008A1CE4" w:rsidRPr="008A1CE4">
        <w:rPr>
          <w:rFonts w:ascii="Times New Roman" w:eastAsia="仿宋_GB2312" w:hAnsi="Times New Roman" w:cs="仿宋_GB2312"/>
          <w:sz w:val="32"/>
          <w:szCs w:val="32"/>
          <w:lang w:bidi="ar"/>
        </w:rPr>
        <w:t>以五氯酚计</w:t>
      </w:r>
      <w:r w:rsidR="008A1CE4" w:rsidRPr="008A1CE4">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赭</w:t>
      </w:r>
      <w:proofErr w:type="gramEnd"/>
      <w:r>
        <w:rPr>
          <w:rFonts w:ascii="Times New Roman" w:eastAsia="仿宋_GB2312" w:hAnsi="Times New Roman" w:cs="仿宋_GB2312" w:hint="eastAsia"/>
          <w:sz w:val="32"/>
          <w:szCs w:val="32"/>
          <w:lang w:bidi="ar"/>
        </w:rPr>
        <w:t>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、金刚烷胺、氯霉素、沙拉沙星。</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w:t>
      </w:r>
      <w:r>
        <w:rPr>
          <w:rFonts w:ascii="Times New Roman" w:eastAsia="仿宋_GB2312" w:hAnsi="Times New Roman" w:cs="仿宋_GB2312" w:hint="eastAsia"/>
          <w:sz w:val="32"/>
          <w:szCs w:val="32"/>
          <w:lang w:bidi="ar"/>
        </w:rPr>
        <w:lastRenderedPageBreak/>
        <w:t>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、灭蝇胺、水胺硫磷、氧乐果。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马铃薯检验项目，包括对硫磷、甲拌磷、联苯菊酯、氧乐果。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、甲胺磷、氯氰菊酯和高效氯氰菊酯、氧乐果。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水胺硫磷、氧乐果。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氧乐果。</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、酸价（以脂肪计）、溴氰菊酯。</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星、磺胺类（总量）、克伦特罗、莱克多巴胺、沙丁胺醇。</w:t>
      </w:r>
    </w:p>
    <w:p w:rsidR="00C25D12" w:rsidRDefault="00374A7E">
      <w:pPr>
        <w:tabs>
          <w:tab w:val="left" w:pos="3253"/>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、水胺硫磷、氧乐果。</w:t>
      </w:r>
      <w:r>
        <w:rPr>
          <w:rFonts w:ascii="Times New Roman" w:eastAsia="仿宋_GB2312" w:hAnsi="Times New Roman" w:cs="仿宋_GB2312" w:hint="eastAsia"/>
          <w:sz w:val="32"/>
          <w:szCs w:val="32"/>
          <w:lang w:bidi="ar"/>
        </w:rPr>
        <w:tab/>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二十、食用油、油脂及其制品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25D12" w:rsidRDefault="00374A7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sidR="00894DB0">
        <w:rPr>
          <w:rFonts w:ascii="Times New Roman" w:eastAsia="仿宋_GB2312" w:hAnsi="Times New Roman" w:hint="eastAsia"/>
          <w:sz w:val="32"/>
          <w:szCs w:val="32"/>
        </w:rPr>
        <w:t>/</w:t>
      </w:r>
      <w:r w:rsidR="00894DB0">
        <w:rPr>
          <w:rFonts w:ascii="Times New Roman" w:eastAsia="仿宋_GB2312" w:hAnsi="Times New Roman" w:hint="eastAsia"/>
          <w:sz w:val="32"/>
          <w:szCs w:val="32"/>
        </w:rPr>
        <w:t>酸</w:t>
      </w:r>
      <w:r w:rsidR="00894DB0">
        <w:rPr>
          <w:rFonts w:ascii="Times New Roman" w:eastAsia="仿宋_GB2312" w:hAnsi="Times New Roman"/>
          <w:sz w:val="32"/>
          <w:szCs w:val="32"/>
        </w:rPr>
        <w:t>值</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．其他食用植物油（半精炼、全精炼）检验项目，包括苯并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二十一、蔬菜制品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25D12" w:rsidRDefault="00374A7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计）、水分、总砷（以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Pr>
          <w:rFonts w:ascii="Times New Roman" w:eastAsia="仿宋_GB2312" w:hAnsi="Times New Roman" w:hint="eastAsia"/>
          <w:sz w:val="32"/>
          <w:szCs w:val="32"/>
        </w:rPr>
        <w:t>（</w:t>
      </w:r>
      <w:r>
        <w:rPr>
          <w:rFonts w:ascii="Times New Roman" w:eastAsia="仿宋_GB2312" w:hAnsi="Times New Roman"/>
          <w:sz w:val="32"/>
          <w:szCs w:val="32"/>
        </w:rPr>
        <w:t>以山梨酸计</w:t>
      </w:r>
      <w:r>
        <w:rPr>
          <w:rFonts w:ascii="Times New Roman" w:eastAsia="仿宋_GB2312" w:hAnsi="Times New Roman" w:hint="eastAsia"/>
          <w:sz w:val="32"/>
          <w:szCs w:val="32"/>
        </w:rPr>
        <w:t>）</w:t>
      </w:r>
      <w:r>
        <w:rPr>
          <w:rFonts w:ascii="Times New Roman" w:eastAsia="仿宋_GB2312" w:hAnsi="Times New Roman"/>
          <w:sz w:val="32"/>
          <w:szCs w:val="32"/>
        </w:rPr>
        <w:t>、糖精钠</w:t>
      </w:r>
      <w:r>
        <w:rPr>
          <w:rFonts w:ascii="Times New Roman" w:eastAsia="仿宋_GB2312" w:hAnsi="Times New Roman" w:hint="eastAsia"/>
          <w:sz w:val="32"/>
          <w:szCs w:val="32"/>
        </w:rPr>
        <w:t>（</w:t>
      </w:r>
      <w:r>
        <w:rPr>
          <w:rFonts w:ascii="Times New Roman" w:eastAsia="仿宋_GB2312" w:hAnsi="Times New Roman"/>
          <w:sz w:val="32"/>
          <w:szCs w:val="32"/>
        </w:rPr>
        <w:t>以糖精计</w:t>
      </w:r>
      <w:r>
        <w:rPr>
          <w:rFonts w:ascii="Times New Roman" w:eastAsia="仿宋_GB2312" w:hAnsi="Times New Roman" w:hint="eastAsia"/>
          <w:sz w:val="32"/>
          <w:szCs w:val="32"/>
        </w:rPr>
        <w:t>）</w:t>
      </w:r>
      <w:r>
        <w:rPr>
          <w:rFonts w:ascii="Times New Roman" w:eastAsia="仿宋_GB2312" w:hAnsi="Times New Roman"/>
          <w:sz w:val="32"/>
          <w:szCs w:val="32"/>
        </w:rPr>
        <w:t>、甜蜜素</w:t>
      </w:r>
      <w:r>
        <w:rPr>
          <w:rFonts w:ascii="Times New Roman" w:eastAsia="仿宋_GB2312" w:hAnsi="Times New Roman" w:hint="eastAsia"/>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bookmarkStart w:id="5" w:name="_Hlk70628029"/>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bookmarkEnd w:id="5"/>
      <w:r>
        <w:rPr>
          <w:rFonts w:ascii="Times New Roman" w:eastAsia="仿宋_GB2312" w:hAnsi="Times New Roman" w:hint="eastAsia"/>
          <w:sz w:val="32"/>
          <w:szCs w:val="32"/>
        </w:rPr>
        <w:t>）</w:t>
      </w:r>
      <w:r>
        <w:rPr>
          <w:rFonts w:ascii="Times New Roman" w:eastAsia="仿宋_GB2312" w:hAnsi="Times New Roman"/>
          <w:sz w:val="32"/>
          <w:szCs w:val="32"/>
        </w:rPr>
        <w:t>。</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r>
        <w:rPr>
          <w:rFonts w:ascii="Times New Roman" w:eastAsia="仿宋_GB2312" w:hAnsi="Times New Roman"/>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sz w:val="32"/>
          <w:szCs w:val="32"/>
        </w:rPr>
        <w:t>以脱氢乙酸计</w:t>
      </w:r>
      <w:r>
        <w:rPr>
          <w:rFonts w:ascii="Times New Roman" w:eastAsia="仿宋_GB2312" w:hAnsi="Times New Roman" w:hint="eastAsia"/>
          <w:sz w:val="32"/>
          <w:szCs w:val="32"/>
        </w:rPr>
        <w:t>）。</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二十二、薯类和膨化食品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43902"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A43902">
        <w:rPr>
          <w:rFonts w:ascii="Times New Roman" w:eastAsia="仿宋_GB2312" w:hAnsi="Times New Roman" w:hint="eastAsia"/>
          <w:sz w:val="32"/>
          <w:szCs w:val="32"/>
        </w:rPr>
        <w:t>《食品安全国家标准食品添加剂使用标准》</w:t>
      </w:r>
    </w:p>
    <w:p w:rsidR="00C25D12" w:rsidRDefault="00A43902" w:rsidP="00A4390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374A7E">
        <w:rPr>
          <w:rFonts w:ascii="Times New Roman" w:eastAsia="仿宋_GB2312" w:hAnsi="Times New Roman"/>
          <w:sz w:val="32"/>
          <w:szCs w:val="32"/>
        </w:rPr>
        <w:t>《食品安全国家标准</w:t>
      </w:r>
      <w:r w:rsidR="00374A7E">
        <w:rPr>
          <w:rFonts w:ascii="Times New Roman" w:eastAsia="仿宋_GB2312" w:hAnsi="Times New Roman"/>
          <w:sz w:val="32"/>
          <w:szCs w:val="32"/>
        </w:rPr>
        <w:t xml:space="preserve"> </w:t>
      </w:r>
      <w:r w:rsidR="00374A7E">
        <w:rPr>
          <w:rFonts w:ascii="Times New Roman" w:eastAsia="仿宋_GB2312" w:hAnsi="Times New Roman"/>
          <w:sz w:val="32"/>
          <w:szCs w:val="32"/>
        </w:rPr>
        <w:t>膨化食品</w:t>
      </w:r>
      <w:r w:rsidR="00374A7E">
        <w:rPr>
          <w:rFonts w:ascii="Times New Roman" w:eastAsia="仿宋_GB2312" w:hAnsi="Times New Roman" w:hint="eastAsia"/>
          <w:sz w:val="32"/>
          <w:szCs w:val="32"/>
        </w:rPr>
        <w:t>》（</w:t>
      </w:r>
      <w:r w:rsidR="00374A7E">
        <w:rPr>
          <w:rFonts w:ascii="Times New Roman" w:eastAsia="仿宋_GB2312" w:hAnsi="Times New Roman"/>
          <w:sz w:val="32"/>
          <w:szCs w:val="32"/>
        </w:rPr>
        <w:t>GB 17401-2014</w:t>
      </w:r>
      <w:r w:rsidR="00374A7E">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．含油型膨化食品和非含油型膨化食品检验项目，包括苯甲酸及其钠盐（以苯甲酸计）、大肠菌群、过氧化值（以脂肪计）、</w:t>
      </w:r>
      <w:r>
        <w:rPr>
          <w:rFonts w:ascii="Times New Roman" w:eastAsia="仿宋_GB2312" w:hAnsi="Times New Roman" w:hint="eastAsia"/>
          <w:sz w:val="32"/>
          <w:szCs w:val="32"/>
        </w:rPr>
        <w:lastRenderedPageBreak/>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钾盐（以山梨酸计）、水分、酸价（以脂肪计）、糖精钠（以糖精计）。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二十三、水产制品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91075"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C25D12" w:rsidRDefault="00374A7E" w:rsidP="0049107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．藻类干制品检验项目，包括铅（以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二十四、水果制品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5431" w:rsidRDefault="00374A7E">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25D12" w:rsidRDefault="00374A7E" w:rsidP="00FD543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lastRenderedPageBreak/>
        <w:t>（二）</w:t>
      </w:r>
      <w:r>
        <w:rPr>
          <w:rFonts w:ascii="Times New Roman" w:eastAsia="楷体_GB2312" w:hAnsi="Times New Roman" w:cs="楷体_GB2312" w:hint="eastAsia"/>
          <w:sz w:val="32"/>
          <w:szCs w:val="32"/>
          <w:lang w:bidi="ar"/>
        </w:rPr>
        <w:t>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、果糕类检验项目，包括苯甲酸及其钠盐（以苯甲酸计）、亮蓝、柠檬黄、日落黄、山梨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计）、苋菜红、胭脂红。</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二十五、速冻食品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B1FCD"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25D12" w:rsidRDefault="00374A7E" w:rsidP="00DB1FC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水饺、元宵、馄饨等生制品检验项目，包括糖精钠（以糖精计）。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二十六、糖果制品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B1FCD"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25D12" w:rsidRDefault="00374A7E" w:rsidP="00DB1FC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w:t>
      </w:r>
      <w:r>
        <w:rPr>
          <w:rFonts w:ascii="Times New Roman" w:eastAsia="仿宋_GB2312" w:hAnsi="Times New Roman" w:cs="仿宋_GB2312" w:hint="eastAsia"/>
          <w:sz w:val="32"/>
          <w:szCs w:val="32"/>
          <w:lang w:bidi="ar"/>
        </w:rPr>
        <w:lastRenderedPageBreak/>
        <w:t>糖精钠（以糖精计）、苋菜红、胭脂红。</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二十七、特殊膳食食品</w:t>
      </w:r>
    </w:p>
    <w:p w:rsidR="00DB1FCD"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C25D12" w:rsidRDefault="00374A7E" w:rsidP="00DB1FCD">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）、《关于发布婴幼儿谷类辅助食品中镉的临时限量值的公告》（卫健委、市场监管总局</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7</w:t>
      </w:r>
      <w:r>
        <w:rPr>
          <w:rFonts w:ascii="Times New Roman" w:eastAsia="仿宋_GB2312" w:hAnsi="Times New Roman" w:hint="eastAsia"/>
          <w:sz w:val="32"/>
          <w:szCs w:val="32"/>
        </w:rPr>
        <w:t>号公告）等标准及产品明示标准和指标的要求。</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婴幼儿谷物辅助食品、婴幼儿高蛋白谷物辅助食品、婴幼儿生制类谷物辅助食品、婴幼儿饼干或其他婴幼儿谷物辅助食品检验项目，包括大肠菌群、泛酸、镉（以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计）、钠、维生素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二十八、饮料</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E57148" w:rsidRDefault="00374A7E">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E57148">
        <w:rPr>
          <w:rFonts w:ascii="Times New Roman" w:eastAsia="仿宋_GB2312" w:hAnsi="Times New Roman" w:hint="eastAsia"/>
          <w:sz w:val="32"/>
          <w:szCs w:val="32"/>
        </w:rPr>
        <w:t>《食品安全国家标准食品添加剂使用标准》</w:t>
      </w:r>
    </w:p>
    <w:p w:rsidR="00E57148" w:rsidRDefault="00E57148" w:rsidP="00E5714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C25D12" w:rsidRDefault="00E57148" w:rsidP="00E5714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374A7E">
        <w:rPr>
          <w:rFonts w:ascii="Times New Roman" w:eastAsia="仿宋_GB2312" w:hAnsi="Times New Roman" w:hint="eastAsia"/>
          <w:sz w:val="32"/>
          <w:szCs w:val="32"/>
        </w:rPr>
        <w:t>《食品安全国家标准包装饮用水》（</w:t>
      </w:r>
      <w:r w:rsidR="00374A7E">
        <w:rPr>
          <w:rFonts w:ascii="Times New Roman" w:eastAsia="仿宋_GB2312" w:hAnsi="Times New Roman" w:hint="eastAsia"/>
          <w:sz w:val="32"/>
          <w:szCs w:val="32"/>
        </w:rPr>
        <w:t>GB 19298-2014</w:t>
      </w:r>
      <w:r w:rsidR="00374A7E">
        <w:rPr>
          <w:rFonts w:ascii="Times New Roman" w:eastAsia="仿宋_GB2312" w:hAnsi="Times New Roman" w:hint="eastAsia"/>
          <w:sz w:val="32"/>
          <w:szCs w:val="32"/>
        </w:rPr>
        <w:t>）、《食品安全国家标准饮料》（</w:t>
      </w:r>
      <w:r w:rsidR="00374A7E">
        <w:rPr>
          <w:rFonts w:ascii="Times New Roman" w:eastAsia="仿宋_GB2312" w:hAnsi="Times New Roman" w:hint="eastAsia"/>
          <w:sz w:val="32"/>
          <w:szCs w:val="32"/>
        </w:rPr>
        <w:t>GB 7101-2015</w:t>
      </w:r>
      <w:r w:rsidR="00374A7E">
        <w:rPr>
          <w:rFonts w:ascii="Times New Roman" w:eastAsia="仿宋_GB2312" w:hAnsi="Times New Roman" w:hint="eastAsia"/>
          <w:sz w:val="32"/>
          <w:szCs w:val="32"/>
        </w:rPr>
        <w:t>）、《食品安全国家标准饮用天然矿泉水》（</w:t>
      </w:r>
      <w:r w:rsidR="00374A7E">
        <w:rPr>
          <w:rFonts w:ascii="Times New Roman" w:eastAsia="仿宋_GB2312" w:hAnsi="Times New Roman" w:hint="eastAsia"/>
          <w:sz w:val="32"/>
          <w:szCs w:val="32"/>
        </w:rPr>
        <w:t>GB 8537-2018</w:t>
      </w:r>
      <w:r w:rsidR="00374A7E">
        <w:rPr>
          <w:rFonts w:ascii="Times New Roman" w:eastAsia="仿宋_GB2312" w:hAnsi="Times New Roman" w:hint="eastAsia"/>
          <w:sz w:val="32"/>
          <w:szCs w:val="32"/>
        </w:rPr>
        <w:t>）等标准及产品明示标准和指标的要求。</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．蛋白饮料检验项目，包括大肠菌群、蛋白质、菌落总数。</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．固体饮料检验项目，包括菌落总数、霉菌、糖精钠（以糖精计）。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．果、蔬汁饮料检验项目，包括苯甲酸及其钠盐（以苯甲酸计）、大肠菌群、酵母、菌落总数、霉菌、山梨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．其他饮料检验项目，包括大肠菌群、蛋白质、酵母、菌落总数、亮蓝、霉菌、柠檬黄、日落黄、糖精钠（以糖精计）、甜蜜素（以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计）、脱氢乙酸及其钠盐（以脱氢乙酸计）、苋菜红、胭脂红。</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．饮用纯净水检验项目，包括大肠菌群、铜绿假单胞菌、溴酸盐、亚硝酸盐（以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．饮用天然矿泉水检验项目，包括大肠菌群、铜绿假单胞菌、硝酸盐（以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C25D12" w:rsidRDefault="00374A7E">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二十九、婴幼儿配方食品</w:t>
      </w:r>
    </w:p>
    <w:p w:rsidR="00C25D12" w:rsidRDefault="00374A7E">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25D12" w:rsidRDefault="00374A7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婴儿配方食品》（</w:t>
      </w:r>
      <w:r>
        <w:rPr>
          <w:rFonts w:ascii="Times New Roman" w:eastAsia="仿宋_GB2312" w:hAnsi="Times New Roman" w:hint="eastAsia"/>
          <w:sz w:val="32"/>
          <w:szCs w:val="32"/>
        </w:rPr>
        <w:t>GB 10765-2010</w:t>
      </w:r>
      <w:r>
        <w:rPr>
          <w:rFonts w:ascii="Times New Roman" w:eastAsia="仿宋_GB2312" w:hAnsi="Times New Roman" w:hint="eastAsia"/>
          <w:sz w:val="32"/>
          <w:szCs w:val="32"/>
        </w:rPr>
        <w:t>）、《关于三聚氰胺在食品中的限量值的公告》（</w:t>
      </w:r>
      <w:r w:rsidR="00955C9B">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C25D12" w:rsidRDefault="00374A7E">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25D12" w:rsidRDefault="00374A7E">
      <w:pPr>
        <w:tabs>
          <w:tab w:val="left" w:pos="5366"/>
        </w:tabs>
        <w:ind w:firstLineChars="200" w:firstLine="640"/>
        <w:jc w:val="left"/>
        <w:rPr>
          <w:rFonts w:eastAsia="仿宋_GB2312"/>
        </w:rPr>
      </w:pPr>
      <w:proofErr w:type="gramStart"/>
      <w:r>
        <w:rPr>
          <w:rFonts w:ascii="Times New Roman" w:eastAsia="仿宋_GB2312" w:hAnsi="Times New Roman" w:hint="eastAsia"/>
          <w:sz w:val="32"/>
          <w:szCs w:val="32"/>
        </w:rPr>
        <w:t>乳基婴儿</w:t>
      </w:r>
      <w:proofErr w:type="gramEnd"/>
      <w:r>
        <w:rPr>
          <w:rFonts w:ascii="Times New Roman" w:eastAsia="仿宋_GB2312" w:hAnsi="Times New Roman" w:hint="eastAsia"/>
          <w:sz w:val="32"/>
          <w:szCs w:val="32"/>
        </w:rPr>
        <w:t>配方食品、</w:t>
      </w:r>
      <w:proofErr w:type="gramStart"/>
      <w:r>
        <w:rPr>
          <w:rFonts w:ascii="Times New Roman" w:eastAsia="仿宋_GB2312" w:hAnsi="Times New Roman" w:hint="eastAsia"/>
          <w:sz w:val="32"/>
          <w:szCs w:val="32"/>
        </w:rPr>
        <w:t>豆基婴儿</w:t>
      </w:r>
      <w:proofErr w:type="gramEnd"/>
      <w:r>
        <w:rPr>
          <w:rFonts w:ascii="Times New Roman" w:eastAsia="仿宋_GB2312" w:hAnsi="Times New Roman" w:hint="eastAsia"/>
          <w:sz w:val="32"/>
          <w:szCs w:val="32"/>
        </w:rPr>
        <w:t>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计）、乳糖占碳水化合物总量、三聚氰胺、沙门氏菌、碳水化合物、香兰素、硝酸盐（以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计）、乙基香兰素、脂肪。</w:t>
      </w:r>
    </w:p>
    <w:sectPr w:rsidR="00C25D12">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18" w:rsidRDefault="00D07818">
      <w:r>
        <w:separator/>
      </w:r>
    </w:p>
  </w:endnote>
  <w:endnote w:type="continuationSeparator" w:id="0">
    <w:p w:rsidR="00D07818" w:rsidRDefault="00D0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12" w:rsidRDefault="00374A7E">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5D12" w:rsidRDefault="00374A7E">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26725">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25D12" w:rsidRDefault="00374A7E">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26725">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18" w:rsidRDefault="00D07818">
      <w:r>
        <w:separator/>
      </w:r>
    </w:p>
  </w:footnote>
  <w:footnote w:type="continuationSeparator" w:id="0">
    <w:p w:rsidR="00D07818" w:rsidRDefault="00D07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s9Ff0F0UBTbBaMEdB0PURKDnkzD9WCppvWQTWAtvzoNBTNfzYWtq3hIakaGgkAP/RSTlT3CTDrWFNmxMeoszKg==" w:salt="/KmIjEdHPN6TasjyBQkUxQ=="/>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138E"/>
    <w:rsid w:val="00005F34"/>
    <w:rsid w:val="00013E02"/>
    <w:rsid w:val="00014FD8"/>
    <w:rsid w:val="0002389F"/>
    <w:rsid w:val="00027C06"/>
    <w:rsid w:val="00027D53"/>
    <w:rsid w:val="00030925"/>
    <w:rsid w:val="00042846"/>
    <w:rsid w:val="00062EB9"/>
    <w:rsid w:val="00070995"/>
    <w:rsid w:val="00074181"/>
    <w:rsid w:val="000743A2"/>
    <w:rsid w:val="00077287"/>
    <w:rsid w:val="000809AD"/>
    <w:rsid w:val="000964C3"/>
    <w:rsid w:val="000B478F"/>
    <w:rsid w:val="000B67C0"/>
    <w:rsid w:val="000B7114"/>
    <w:rsid w:val="000C6D39"/>
    <w:rsid w:val="000C6DB3"/>
    <w:rsid w:val="000D297C"/>
    <w:rsid w:val="000D4A6E"/>
    <w:rsid w:val="000D70C4"/>
    <w:rsid w:val="0010003D"/>
    <w:rsid w:val="001042DF"/>
    <w:rsid w:val="00106FEB"/>
    <w:rsid w:val="00121612"/>
    <w:rsid w:val="00123218"/>
    <w:rsid w:val="00124605"/>
    <w:rsid w:val="00124D19"/>
    <w:rsid w:val="00125252"/>
    <w:rsid w:val="001257C4"/>
    <w:rsid w:val="00131881"/>
    <w:rsid w:val="00135B9A"/>
    <w:rsid w:val="001421FD"/>
    <w:rsid w:val="00145EBE"/>
    <w:rsid w:val="00171174"/>
    <w:rsid w:val="001759BD"/>
    <w:rsid w:val="001766EB"/>
    <w:rsid w:val="0018753A"/>
    <w:rsid w:val="0019704F"/>
    <w:rsid w:val="001A6A4F"/>
    <w:rsid w:val="001A6E8E"/>
    <w:rsid w:val="001C3713"/>
    <w:rsid w:val="001C5CBF"/>
    <w:rsid w:val="00224D17"/>
    <w:rsid w:val="0023774E"/>
    <w:rsid w:val="0025243F"/>
    <w:rsid w:val="002639AB"/>
    <w:rsid w:val="00264218"/>
    <w:rsid w:val="00272FB8"/>
    <w:rsid w:val="0028483B"/>
    <w:rsid w:val="00285290"/>
    <w:rsid w:val="0029794F"/>
    <w:rsid w:val="002B4F3F"/>
    <w:rsid w:val="002B5069"/>
    <w:rsid w:val="002D195C"/>
    <w:rsid w:val="002D4C72"/>
    <w:rsid w:val="002E7126"/>
    <w:rsid w:val="002F0CF9"/>
    <w:rsid w:val="002F55EA"/>
    <w:rsid w:val="00306346"/>
    <w:rsid w:val="00307C9D"/>
    <w:rsid w:val="003306D0"/>
    <w:rsid w:val="003307BB"/>
    <w:rsid w:val="003315B0"/>
    <w:rsid w:val="003379E2"/>
    <w:rsid w:val="00337E3F"/>
    <w:rsid w:val="00364D6B"/>
    <w:rsid w:val="00374A7E"/>
    <w:rsid w:val="00381F23"/>
    <w:rsid w:val="003A4F33"/>
    <w:rsid w:val="003C3807"/>
    <w:rsid w:val="003C75F6"/>
    <w:rsid w:val="003D117C"/>
    <w:rsid w:val="003F01F2"/>
    <w:rsid w:val="00403F86"/>
    <w:rsid w:val="00434B4F"/>
    <w:rsid w:val="0044564A"/>
    <w:rsid w:val="004502F5"/>
    <w:rsid w:val="00453357"/>
    <w:rsid w:val="00465F31"/>
    <w:rsid w:val="00471853"/>
    <w:rsid w:val="00475AA1"/>
    <w:rsid w:val="0048249C"/>
    <w:rsid w:val="00484188"/>
    <w:rsid w:val="00487308"/>
    <w:rsid w:val="00487EE4"/>
    <w:rsid w:val="00491075"/>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4C9B"/>
    <w:rsid w:val="005E2042"/>
    <w:rsid w:val="005F2897"/>
    <w:rsid w:val="005F7BC3"/>
    <w:rsid w:val="00610B55"/>
    <w:rsid w:val="00615925"/>
    <w:rsid w:val="00616B78"/>
    <w:rsid w:val="00651399"/>
    <w:rsid w:val="00651F0D"/>
    <w:rsid w:val="00665B96"/>
    <w:rsid w:val="006733AD"/>
    <w:rsid w:val="006A07F7"/>
    <w:rsid w:val="006C14B6"/>
    <w:rsid w:val="006C2B2F"/>
    <w:rsid w:val="006C2F78"/>
    <w:rsid w:val="006D3492"/>
    <w:rsid w:val="006D4F07"/>
    <w:rsid w:val="006D569A"/>
    <w:rsid w:val="006D60DC"/>
    <w:rsid w:val="006E1909"/>
    <w:rsid w:val="006E3AAE"/>
    <w:rsid w:val="00717832"/>
    <w:rsid w:val="007214A0"/>
    <w:rsid w:val="007348AB"/>
    <w:rsid w:val="00736A9F"/>
    <w:rsid w:val="00773858"/>
    <w:rsid w:val="00796636"/>
    <w:rsid w:val="00797276"/>
    <w:rsid w:val="00797D73"/>
    <w:rsid w:val="007A2FFB"/>
    <w:rsid w:val="007C4EA1"/>
    <w:rsid w:val="007C5172"/>
    <w:rsid w:val="007C564A"/>
    <w:rsid w:val="007D67BB"/>
    <w:rsid w:val="007E119B"/>
    <w:rsid w:val="007E6DDA"/>
    <w:rsid w:val="007E7E68"/>
    <w:rsid w:val="008055C0"/>
    <w:rsid w:val="00807E24"/>
    <w:rsid w:val="008113A2"/>
    <w:rsid w:val="00816151"/>
    <w:rsid w:val="008224EB"/>
    <w:rsid w:val="008363AA"/>
    <w:rsid w:val="00843CF0"/>
    <w:rsid w:val="00863FC3"/>
    <w:rsid w:val="00874686"/>
    <w:rsid w:val="00883513"/>
    <w:rsid w:val="00894DB0"/>
    <w:rsid w:val="00897E56"/>
    <w:rsid w:val="008A17AA"/>
    <w:rsid w:val="008A1CE4"/>
    <w:rsid w:val="0090356B"/>
    <w:rsid w:val="009042E2"/>
    <w:rsid w:val="009168ED"/>
    <w:rsid w:val="00921580"/>
    <w:rsid w:val="00921727"/>
    <w:rsid w:val="00924E73"/>
    <w:rsid w:val="00927ED2"/>
    <w:rsid w:val="00930506"/>
    <w:rsid w:val="00942C6C"/>
    <w:rsid w:val="00946567"/>
    <w:rsid w:val="00955C9B"/>
    <w:rsid w:val="00956ABF"/>
    <w:rsid w:val="009655D1"/>
    <w:rsid w:val="00971402"/>
    <w:rsid w:val="00982219"/>
    <w:rsid w:val="00986A62"/>
    <w:rsid w:val="0099421A"/>
    <w:rsid w:val="00997052"/>
    <w:rsid w:val="00997157"/>
    <w:rsid w:val="009B7105"/>
    <w:rsid w:val="009C240B"/>
    <w:rsid w:val="009D50A3"/>
    <w:rsid w:val="009D7D0B"/>
    <w:rsid w:val="009E3EF9"/>
    <w:rsid w:val="009E5992"/>
    <w:rsid w:val="009F0FB0"/>
    <w:rsid w:val="009F4705"/>
    <w:rsid w:val="00A02ECD"/>
    <w:rsid w:val="00A24450"/>
    <w:rsid w:val="00A2691D"/>
    <w:rsid w:val="00A3038D"/>
    <w:rsid w:val="00A3608C"/>
    <w:rsid w:val="00A43902"/>
    <w:rsid w:val="00A53147"/>
    <w:rsid w:val="00A7387B"/>
    <w:rsid w:val="00A755D7"/>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25D12"/>
    <w:rsid w:val="00C34581"/>
    <w:rsid w:val="00C6491C"/>
    <w:rsid w:val="00C90048"/>
    <w:rsid w:val="00C9646E"/>
    <w:rsid w:val="00CA1FDA"/>
    <w:rsid w:val="00CA2AD8"/>
    <w:rsid w:val="00CA4529"/>
    <w:rsid w:val="00CB1209"/>
    <w:rsid w:val="00CB5B2A"/>
    <w:rsid w:val="00CC0180"/>
    <w:rsid w:val="00CC1A10"/>
    <w:rsid w:val="00CD03B0"/>
    <w:rsid w:val="00CD139C"/>
    <w:rsid w:val="00CD30B6"/>
    <w:rsid w:val="00CE0FF9"/>
    <w:rsid w:val="00CF1A6E"/>
    <w:rsid w:val="00CF5262"/>
    <w:rsid w:val="00D07818"/>
    <w:rsid w:val="00D1059C"/>
    <w:rsid w:val="00D11BD4"/>
    <w:rsid w:val="00D14630"/>
    <w:rsid w:val="00D223F7"/>
    <w:rsid w:val="00D2699C"/>
    <w:rsid w:val="00D42145"/>
    <w:rsid w:val="00D6086D"/>
    <w:rsid w:val="00D67492"/>
    <w:rsid w:val="00D75454"/>
    <w:rsid w:val="00D91240"/>
    <w:rsid w:val="00D93FDC"/>
    <w:rsid w:val="00DB1FCD"/>
    <w:rsid w:val="00DB25F2"/>
    <w:rsid w:val="00DC5145"/>
    <w:rsid w:val="00DD4D39"/>
    <w:rsid w:val="00DE3678"/>
    <w:rsid w:val="00E07D46"/>
    <w:rsid w:val="00E1350F"/>
    <w:rsid w:val="00E229A3"/>
    <w:rsid w:val="00E26725"/>
    <w:rsid w:val="00E360DD"/>
    <w:rsid w:val="00E4644D"/>
    <w:rsid w:val="00E465C8"/>
    <w:rsid w:val="00E57148"/>
    <w:rsid w:val="00E670C7"/>
    <w:rsid w:val="00E702F2"/>
    <w:rsid w:val="00E7269D"/>
    <w:rsid w:val="00E842DC"/>
    <w:rsid w:val="00E8708A"/>
    <w:rsid w:val="00ED1ADE"/>
    <w:rsid w:val="00ED255E"/>
    <w:rsid w:val="00F05204"/>
    <w:rsid w:val="00F05DD9"/>
    <w:rsid w:val="00F44E5E"/>
    <w:rsid w:val="00F46A8C"/>
    <w:rsid w:val="00F5318F"/>
    <w:rsid w:val="00F532BF"/>
    <w:rsid w:val="00F56936"/>
    <w:rsid w:val="00F61E98"/>
    <w:rsid w:val="00F7363C"/>
    <w:rsid w:val="00F7486A"/>
    <w:rsid w:val="00F7605C"/>
    <w:rsid w:val="00F870FF"/>
    <w:rsid w:val="00FA20F2"/>
    <w:rsid w:val="00FA26FC"/>
    <w:rsid w:val="00FB24A0"/>
    <w:rsid w:val="00FC5518"/>
    <w:rsid w:val="00FD5431"/>
    <w:rsid w:val="00FE457D"/>
    <w:rsid w:val="01684373"/>
    <w:rsid w:val="019308AA"/>
    <w:rsid w:val="019D1634"/>
    <w:rsid w:val="01A659C8"/>
    <w:rsid w:val="01BB774F"/>
    <w:rsid w:val="01D87F63"/>
    <w:rsid w:val="020A5EAD"/>
    <w:rsid w:val="021825DE"/>
    <w:rsid w:val="0245251A"/>
    <w:rsid w:val="024D24EB"/>
    <w:rsid w:val="026B2DFA"/>
    <w:rsid w:val="027630DA"/>
    <w:rsid w:val="028C1A85"/>
    <w:rsid w:val="02A54D41"/>
    <w:rsid w:val="02A603CD"/>
    <w:rsid w:val="03375E1E"/>
    <w:rsid w:val="03435E4B"/>
    <w:rsid w:val="03895A5B"/>
    <w:rsid w:val="039F53FB"/>
    <w:rsid w:val="03BC1F32"/>
    <w:rsid w:val="03E919E0"/>
    <w:rsid w:val="042153BB"/>
    <w:rsid w:val="0447572E"/>
    <w:rsid w:val="048B7FDE"/>
    <w:rsid w:val="048D6673"/>
    <w:rsid w:val="049E54F2"/>
    <w:rsid w:val="04DD1D82"/>
    <w:rsid w:val="05046A89"/>
    <w:rsid w:val="0510538E"/>
    <w:rsid w:val="054D1F9E"/>
    <w:rsid w:val="054E463A"/>
    <w:rsid w:val="05691768"/>
    <w:rsid w:val="057758FC"/>
    <w:rsid w:val="05880534"/>
    <w:rsid w:val="05B101EA"/>
    <w:rsid w:val="05CA0B96"/>
    <w:rsid w:val="05E063EC"/>
    <w:rsid w:val="05E935F1"/>
    <w:rsid w:val="05EF1715"/>
    <w:rsid w:val="06201BF1"/>
    <w:rsid w:val="062D5320"/>
    <w:rsid w:val="062F201D"/>
    <w:rsid w:val="062F38AB"/>
    <w:rsid w:val="06321932"/>
    <w:rsid w:val="06816B03"/>
    <w:rsid w:val="068466E8"/>
    <w:rsid w:val="06A84748"/>
    <w:rsid w:val="06F00990"/>
    <w:rsid w:val="06F2537D"/>
    <w:rsid w:val="07241854"/>
    <w:rsid w:val="072A70F1"/>
    <w:rsid w:val="072D6888"/>
    <w:rsid w:val="07403CF4"/>
    <w:rsid w:val="075D2E02"/>
    <w:rsid w:val="07683787"/>
    <w:rsid w:val="0777153E"/>
    <w:rsid w:val="07A56CC4"/>
    <w:rsid w:val="07D469BE"/>
    <w:rsid w:val="07FD5E70"/>
    <w:rsid w:val="080F501D"/>
    <w:rsid w:val="08490B26"/>
    <w:rsid w:val="085A5C60"/>
    <w:rsid w:val="0881235E"/>
    <w:rsid w:val="089B1FE9"/>
    <w:rsid w:val="089F2EBA"/>
    <w:rsid w:val="08CD293A"/>
    <w:rsid w:val="08E61414"/>
    <w:rsid w:val="08E851ED"/>
    <w:rsid w:val="08E914B3"/>
    <w:rsid w:val="08EB628E"/>
    <w:rsid w:val="08F868C6"/>
    <w:rsid w:val="09346A5E"/>
    <w:rsid w:val="094D4DCB"/>
    <w:rsid w:val="09651287"/>
    <w:rsid w:val="09655EC4"/>
    <w:rsid w:val="097550F6"/>
    <w:rsid w:val="09A60240"/>
    <w:rsid w:val="09A90E8C"/>
    <w:rsid w:val="09A9330F"/>
    <w:rsid w:val="09B05EDA"/>
    <w:rsid w:val="09B87E8B"/>
    <w:rsid w:val="09BA338B"/>
    <w:rsid w:val="09E3313C"/>
    <w:rsid w:val="09F14F60"/>
    <w:rsid w:val="09FD70EB"/>
    <w:rsid w:val="0A1203EE"/>
    <w:rsid w:val="0A2D5042"/>
    <w:rsid w:val="0A32347E"/>
    <w:rsid w:val="0A8870EF"/>
    <w:rsid w:val="0A916D0C"/>
    <w:rsid w:val="0AA01D81"/>
    <w:rsid w:val="0AD840C9"/>
    <w:rsid w:val="0AE17D10"/>
    <w:rsid w:val="0AE269D1"/>
    <w:rsid w:val="0B2C786B"/>
    <w:rsid w:val="0B305247"/>
    <w:rsid w:val="0B5935BF"/>
    <w:rsid w:val="0B8926A3"/>
    <w:rsid w:val="0BB10196"/>
    <w:rsid w:val="0BD14BB3"/>
    <w:rsid w:val="0BF115E0"/>
    <w:rsid w:val="0C022287"/>
    <w:rsid w:val="0C0746FC"/>
    <w:rsid w:val="0C6F4061"/>
    <w:rsid w:val="0CB4332F"/>
    <w:rsid w:val="0CEF3507"/>
    <w:rsid w:val="0CF93081"/>
    <w:rsid w:val="0D1A3653"/>
    <w:rsid w:val="0D2A722A"/>
    <w:rsid w:val="0D2F4CE2"/>
    <w:rsid w:val="0D511038"/>
    <w:rsid w:val="0D5B60FD"/>
    <w:rsid w:val="0D8030D2"/>
    <w:rsid w:val="0D8E18CB"/>
    <w:rsid w:val="0D940D7C"/>
    <w:rsid w:val="0DBF0008"/>
    <w:rsid w:val="0DC91496"/>
    <w:rsid w:val="0DD656E2"/>
    <w:rsid w:val="0E0248CB"/>
    <w:rsid w:val="0E144966"/>
    <w:rsid w:val="0E426DBB"/>
    <w:rsid w:val="0E866B5B"/>
    <w:rsid w:val="0E8F3A5B"/>
    <w:rsid w:val="0E9407AD"/>
    <w:rsid w:val="0E972E67"/>
    <w:rsid w:val="0ECE29DF"/>
    <w:rsid w:val="0EEA4098"/>
    <w:rsid w:val="0EFD2C6C"/>
    <w:rsid w:val="0F0477E0"/>
    <w:rsid w:val="0F0C1A2A"/>
    <w:rsid w:val="0F203291"/>
    <w:rsid w:val="0F217D35"/>
    <w:rsid w:val="0F52192D"/>
    <w:rsid w:val="0F5A5290"/>
    <w:rsid w:val="0F657A1B"/>
    <w:rsid w:val="0F8D1846"/>
    <w:rsid w:val="0FF529E6"/>
    <w:rsid w:val="100548EB"/>
    <w:rsid w:val="10162042"/>
    <w:rsid w:val="103C56A8"/>
    <w:rsid w:val="10431535"/>
    <w:rsid w:val="10557F25"/>
    <w:rsid w:val="106A1D7D"/>
    <w:rsid w:val="10824845"/>
    <w:rsid w:val="10E46087"/>
    <w:rsid w:val="10EA233A"/>
    <w:rsid w:val="11044F53"/>
    <w:rsid w:val="112260E9"/>
    <w:rsid w:val="112C3639"/>
    <w:rsid w:val="11554661"/>
    <w:rsid w:val="117375F3"/>
    <w:rsid w:val="11791A2C"/>
    <w:rsid w:val="11B61E1B"/>
    <w:rsid w:val="11BA2AFF"/>
    <w:rsid w:val="11DD5BD3"/>
    <w:rsid w:val="11E21CF0"/>
    <w:rsid w:val="11EE0458"/>
    <w:rsid w:val="11F16452"/>
    <w:rsid w:val="11F51B75"/>
    <w:rsid w:val="11F60EFC"/>
    <w:rsid w:val="120C764F"/>
    <w:rsid w:val="1217616E"/>
    <w:rsid w:val="12192CC7"/>
    <w:rsid w:val="123174EB"/>
    <w:rsid w:val="1239611E"/>
    <w:rsid w:val="12571DD7"/>
    <w:rsid w:val="126074C6"/>
    <w:rsid w:val="126B62A5"/>
    <w:rsid w:val="12864497"/>
    <w:rsid w:val="12A416E0"/>
    <w:rsid w:val="12C778BA"/>
    <w:rsid w:val="12EE5506"/>
    <w:rsid w:val="13190241"/>
    <w:rsid w:val="131B7241"/>
    <w:rsid w:val="1333264C"/>
    <w:rsid w:val="133628F2"/>
    <w:rsid w:val="13441482"/>
    <w:rsid w:val="135B2118"/>
    <w:rsid w:val="136935CD"/>
    <w:rsid w:val="136B198A"/>
    <w:rsid w:val="139C3BC5"/>
    <w:rsid w:val="139E470B"/>
    <w:rsid w:val="13C37DF0"/>
    <w:rsid w:val="13D1741B"/>
    <w:rsid w:val="13D9173B"/>
    <w:rsid w:val="13FE2666"/>
    <w:rsid w:val="14027255"/>
    <w:rsid w:val="140B6F5A"/>
    <w:rsid w:val="142A226D"/>
    <w:rsid w:val="145F26EF"/>
    <w:rsid w:val="14722AE7"/>
    <w:rsid w:val="14762D83"/>
    <w:rsid w:val="14A576C5"/>
    <w:rsid w:val="14B4319D"/>
    <w:rsid w:val="14B97D17"/>
    <w:rsid w:val="14C4240D"/>
    <w:rsid w:val="14FF3909"/>
    <w:rsid w:val="15026C38"/>
    <w:rsid w:val="15093C27"/>
    <w:rsid w:val="15532A91"/>
    <w:rsid w:val="15832FA3"/>
    <w:rsid w:val="1585459E"/>
    <w:rsid w:val="158F2D1D"/>
    <w:rsid w:val="159C17A7"/>
    <w:rsid w:val="15A61CB5"/>
    <w:rsid w:val="15C067AE"/>
    <w:rsid w:val="15D14CD4"/>
    <w:rsid w:val="15E90FD1"/>
    <w:rsid w:val="15F369AB"/>
    <w:rsid w:val="15F50D59"/>
    <w:rsid w:val="160947C5"/>
    <w:rsid w:val="16144C31"/>
    <w:rsid w:val="163E72FD"/>
    <w:rsid w:val="16454C3E"/>
    <w:rsid w:val="16497AC7"/>
    <w:rsid w:val="165A32D9"/>
    <w:rsid w:val="165D2EB5"/>
    <w:rsid w:val="168866BD"/>
    <w:rsid w:val="16901BED"/>
    <w:rsid w:val="16B33CA5"/>
    <w:rsid w:val="16B6726C"/>
    <w:rsid w:val="16C73580"/>
    <w:rsid w:val="16CB2D3E"/>
    <w:rsid w:val="16DA3B82"/>
    <w:rsid w:val="172C5FBA"/>
    <w:rsid w:val="175B13A9"/>
    <w:rsid w:val="17730099"/>
    <w:rsid w:val="178104C1"/>
    <w:rsid w:val="178F5AE3"/>
    <w:rsid w:val="17C92A41"/>
    <w:rsid w:val="17D309E4"/>
    <w:rsid w:val="17F46B84"/>
    <w:rsid w:val="18113A71"/>
    <w:rsid w:val="18173104"/>
    <w:rsid w:val="185E0948"/>
    <w:rsid w:val="186531E2"/>
    <w:rsid w:val="186C3763"/>
    <w:rsid w:val="18A300F2"/>
    <w:rsid w:val="18AD43AA"/>
    <w:rsid w:val="18DD2FAD"/>
    <w:rsid w:val="18E26A41"/>
    <w:rsid w:val="195B53EE"/>
    <w:rsid w:val="196D24DE"/>
    <w:rsid w:val="197032F3"/>
    <w:rsid w:val="19780F79"/>
    <w:rsid w:val="19855AC7"/>
    <w:rsid w:val="199127BA"/>
    <w:rsid w:val="19974ACC"/>
    <w:rsid w:val="19CD6585"/>
    <w:rsid w:val="19CF28F3"/>
    <w:rsid w:val="1A1F0437"/>
    <w:rsid w:val="1A332B01"/>
    <w:rsid w:val="1A3552DD"/>
    <w:rsid w:val="1A5B0097"/>
    <w:rsid w:val="1AA058ED"/>
    <w:rsid w:val="1AA27763"/>
    <w:rsid w:val="1AC86308"/>
    <w:rsid w:val="1ACA0876"/>
    <w:rsid w:val="1AEB0AFD"/>
    <w:rsid w:val="1B0A6214"/>
    <w:rsid w:val="1B0F5795"/>
    <w:rsid w:val="1B1E0D7C"/>
    <w:rsid w:val="1B26648D"/>
    <w:rsid w:val="1B2B309A"/>
    <w:rsid w:val="1B56779D"/>
    <w:rsid w:val="1B5866E4"/>
    <w:rsid w:val="1B5E779F"/>
    <w:rsid w:val="1B851022"/>
    <w:rsid w:val="1B885333"/>
    <w:rsid w:val="1BC3420B"/>
    <w:rsid w:val="1BCA2632"/>
    <w:rsid w:val="1BDD18DE"/>
    <w:rsid w:val="1BDE7B0A"/>
    <w:rsid w:val="1BEC7558"/>
    <w:rsid w:val="1C2574D1"/>
    <w:rsid w:val="1C6056AB"/>
    <w:rsid w:val="1C7D6FF5"/>
    <w:rsid w:val="1C975F9C"/>
    <w:rsid w:val="1CC44642"/>
    <w:rsid w:val="1CCD3962"/>
    <w:rsid w:val="1CD05278"/>
    <w:rsid w:val="1CD26034"/>
    <w:rsid w:val="1CDE6166"/>
    <w:rsid w:val="1CEA0DC2"/>
    <w:rsid w:val="1CF04536"/>
    <w:rsid w:val="1D0E737F"/>
    <w:rsid w:val="1D192CE1"/>
    <w:rsid w:val="1D213ACF"/>
    <w:rsid w:val="1D2F1CA8"/>
    <w:rsid w:val="1D37208B"/>
    <w:rsid w:val="1D457398"/>
    <w:rsid w:val="1D58775B"/>
    <w:rsid w:val="1D6C1124"/>
    <w:rsid w:val="1D771581"/>
    <w:rsid w:val="1D7E6759"/>
    <w:rsid w:val="1D854D10"/>
    <w:rsid w:val="1DA53A9E"/>
    <w:rsid w:val="1DC06D7B"/>
    <w:rsid w:val="1DC75009"/>
    <w:rsid w:val="1DCA228D"/>
    <w:rsid w:val="1DE007F1"/>
    <w:rsid w:val="1DE27AFB"/>
    <w:rsid w:val="1DE60FE8"/>
    <w:rsid w:val="1E082ED1"/>
    <w:rsid w:val="1E184AD2"/>
    <w:rsid w:val="1E1F501B"/>
    <w:rsid w:val="1E5B42C6"/>
    <w:rsid w:val="1E69176D"/>
    <w:rsid w:val="1E797F66"/>
    <w:rsid w:val="1EB135A4"/>
    <w:rsid w:val="1EB262ED"/>
    <w:rsid w:val="1EBC35FD"/>
    <w:rsid w:val="1ECE6263"/>
    <w:rsid w:val="1EDA111C"/>
    <w:rsid w:val="1EF8168A"/>
    <w:rsid w:val="1F000F7C"/>
    <w:rsid w:val="1F3F2E05"/>
    <w:rsid w:val="1F534CF2"/>
    <w:rsid w:val="1F541CC4"/>
    <w:rsid w:val="1F7E20C2"/>
    <w:rsid w:val="1F9278BD"/>
    <w:rsid w:val="1FBE213A"/>
    <w:rsid w:val="1FC91AA9"/>
    <w:rsid w:val="1FCB3159"/>
    <w:rsid w:val="1FD3723E"/>
    <w:rsid w:val="1FE81192"/>
    <w:rsid w:val="1FF1066E"/>
    <w:rsid w:val="1FF22BCF"/>
    <w:rsid w:val="201D3A5D"/>
    <w:rsid w:val="20286A2E"/>
    <w:rsid w:val="20647259"/>
    <w:rsid w:val="20730E8A"/>
    <w:rsid w:val="208909A9"/>
    <w:rsid w:val="20942D97"/>
    <w:rsid w:val="209A28E8"/>
    <w:rsid w:val="209C663A"/>
    <w:rsid w:val="20A736A5"/>
    <w:rsid w:val="20F550FE"/>
    <w:rsid w:val="21670A7D"/>
    <w:rsid w:val="216F76D7"/>
    <w:rsid w:val="217A5120"/>
    <w:rsid w:val="21CB0FA3"/>
    <w:rsid w:val="21D4379B"/>
    <w:rsid w:val="21DC7E69"/>
    <w:rsid w:val="2217454F"/>
    <w:rsid w:val="2227622D"/>
    <w:rsid w:val="222E45DA"/>
    <w:rsid w:val="223D3667"/>
    <w:rsid w:val="22422EB6"/>
    <w:rsid w:val="225F657C"/>
    <w:rsid w:val="22693DE3"/>
    <w:rsid w:val="2270260C"/>
    <w:rsid w:val="22751C11"/>
    <w:rsid w:val="22765988"/>
    <w:rsid w:val="2278191B"/>
    <w:rsid w:val="228E3958"/>
    <w:rsid w:val="22AC5B30"/>
    <w:rsid w:val="22C340FE"/>
    <w:rsid w:val="22D73CB3"/>
    <w:rsid w:val="23040E7F"/>
    <w:rsid w:val="233E1186"/>
    <w:rsid w:val="23564556"/>
    <w:rsid w:val="2356718B"/>
    <w:rsid w:val="235B1E23"/>
    <w:rsid w:val="23D27514"/>
    <w:rsid w:val="23E265EE"/>
    <w:rsid w:val="241D4C5E"/>
    <w:rsid w:val="243125C0"/>
    <w:rsid w:val="243D66AA"/>
    <w:rsid w:val="244A710C"/>
    <w:rsid w:val="247665B2"/>
    <w:rsid w:val="24AC27CA"/>
    <w:rsid w:val="24FD16C5"/>
    <w:rsid w:val="250171BF"/>
    <w:rsid w:val="250A0CED"/>
    <w:rsid w:val="252D3F52"/>
    <w:rsid w:val="256C0FF4"/>
    <w:rsid w:val="256D7376"/>
    <w:rsid w:val="25703412"/>
    <w:rsid w:val="25805761"/>
    <w:rsid w:val="258505FF"/>
    <w:rsid w:val="258965CF"/>
    <w:rsid w:val="25C20F54"/>
    <w:rsid w:val="25E5584D"/>
    <w:rsid w:val="26094B55"/>
    <w:rsid w:val="26251928"/>
    <w:rsid w:val="2629365A"/>
    <w:rsid w:val="265C7348"/>
    <w:rsid w:val="26902BF8"/>
    <w:rsid w:val="269B6123"/>
    <w:rsid w:val="269D6140"/>
    <w:rsid w:val="26B10DE2"/>
    <w:rsid w:val="26B175CF"/>
    <w:rsid w:val="26C264D7"/>
    <w:rsid w:val="26EA4455"/>
    <w:rsid w:val="26FB1616"/>
    <w:rsid w:val="270C2899"/>
    <w:rsid w:val="271104F0"/>
    <w:rsid w:val="27276E6B"/>
    <w:rsid w:val="27324F1A"/>
    <w:rsid w:val="27483487"/>
    <w:rsid w:val="27495E10"/>
    <w:rsid w:val="2771547C"/>
    <w:rsid w:val="279B2E39"/>
    <w:rsid w:val="27BB6104"/>
    <w:rsid w:val="27E971DA"/>
    <w:rsid w:val="280E7765"/>
    <w:rsid w:val="285B5CEE"/>
    <w:rsid w:val="28790DE1"/>
    <w:rsid w:val="288E1C00"/>
    <w:rsid w:val="28EA397B"/>
    <w:rsid w:val="28F512CC"/>
    <w:rsid w:val="290E2601"/>
    <w:rsid w:val="29250B44"/>
    <w:rsid w:val="292A2A42"/>
    <w:rsid w:val="294C1717"/>
    <w:rsid w:val="29580B2C"/>
    <w:rsid w:val="29735676"/>
    <w:rsid w:val="299276A2"/>
    <w:rsid w:val="29AC6F1E"/>
    <w:rsid w:val="29AD00A4"/>
    <w:rsid w:val="29C92B04"/>
    <w:rsid w:val="29EE77C8"/>
    <w:rsid w:val="29F33EC0"/>
    <w:rsid w:val="2A09162E"/>
    <w:rsid w:val="2A1B0CCF"/>
    <w:rsid w:val="2A1D3966"/>
    <w:rsid w:val="2A2F6902"/>
    <w:rsid w:val="2A68520D"/>
    <w:rsid w:val="2A760927"/>
    <w:rsid w:val="2A8B7268"/>
    <w:rsid w:val="2A90196E"/>
    <w:rsid w:val="2A925810"/>
    <w:rsid w:val="2ABD09D4"/>
    <w:rsid w:val="2AD72085"/>
    <w:rsid w:val="2AE24688"/>
    <w:rsid w:val="2AE76268"/>
    <w:rsid w:val="2AEB750C"/>
    <w:rsid w:val="2B0E11A5"/>
    <w:rsid w:val="2B341894"/>
    <w:rsid w:val="2B622B75"/>
    <w:rsid w:val="2BB80D8F"/>
    <w:rsid w:val="2BBF61AF"/>
    <w:rsid w:val="2BD76ACE"/>
    <w:rsid w:val="2C0B3702"/>
    <w:rsid w:val="2C152D46"/>
    <w:rsid w:val="2C3005AA"/>
    <w:rsid w:val="2C365EB1"/>
    <w:rsid w:val="2C390A02"/>
    <w:rsid w:val="2C3950C7"/>
    <w:rsid w:val="2C435496"/>
    <w:rsid w:val="2C641627"/>
    <w:rsid w:val="2C6B70FB"/>
    <w:rsid w:val="2CA30598"/>
    <w:rsid w:val="2CB33C1C"/>
    <w:rsid w:val="2CB87E7B"/>
    <w:rsid w:val="2CC905A4"/>
    <w:rsid w:val="2CCE6355"/>
    <w:rsid w:val="2CDC3E48"/>
    <w:rsid w:val="2CF06202"/>
    <w:rsid w:val="2CFB7716"/>
    <w:rsid w:val="2D341C72"/>
    <w:rsid w:val="2D516008"/>
    <w:rsid w:val="2D5F031D"/>
    <w:rsid w:val="2D8A2A00"/>
    <w:rsid w:val="2DA358D5"/>
    <w:rsid w:val="2DB96406"/>
    <w:rsid w:val="2DD85FC0"/>
    <w:rsid w:val="2DE64D90"/>
    <w:rsid w:val="2E3D29AC"/>
    <w:rsid w:val="2E406D9B"/>
    <w:rsid w:val="2E467A65"/>
    <w:rsid w:val="2E4B51A2"/>
    <w:rsid w:val="2E6F14B0"/>
    <w:rsid w:val="2E804C34"/>
    <w:rsid w:val="2E831868"/>
    <w:rsid w:val="2EE423DD"/>
    <w:rsid w:val="2EE834BB"/>
    <w:rsid w:val="2EFB7C2E"/>
    <w:rsid w:val="2F036439"/>
    <w:rsid w:val="2F23069C"/>
    <w:rsid w:val="2F4A4857"/>
    <w:rsid w:val="2F585AE2"/>
    <w:rsid w:val="2F6126A3"/>
    <w:rsid w:val="2F9D6D50"/>
    <w:rsid w:val="2FEA2452"/>
    <w:rsid w:val="3019748C"/>
    <w:rsid w:val="301C09BC"/>
    <w:rsid w:val="304E3C50"/>
    <w:rsid w:val="307105AF"/>
    <w:rsid w:val="30A00C70"/>
    <w:rsid w:val="30D353D8"/>
    <w:rsid w:val="30EC572C"/>
    <w:rsid w:val="30ED6425"/>
    <w:rsid w:val="30F178F3"/>
    <w:rsid w:val="30F7348D"/>
    <w:rsid w:val="31140A56"/>
    <w:rsid w:val="314851EA"/>
    <w:rsid w:val="314E6454"/>
    <w:rsid w:val="31606FFE"/>
    <w:rsid w:val="31944D72"/>
    <w:rsid w:val="319A27E1"/>
    <w:rsid w:val="31B403BD"/>
    <w:rsid w:val="31C93188"/>
    <w:rsid w:val="320A22D0"/>
    <w:rsid w:val="32340C6F"/>
    <w:rsid w:val="325F70AD"/>
    <w:rsid w:val="32665290"/>
    <w:rsid w:val="32D2131C"/>
    <w:rsid w:val="32DF1021"/>
    <w:rsid w:val="33160D26"/>
    <w:rsid w:val="331F5D48"/>
    <w:rsid w:val="33885F29"/>
    <w:rsid w:val="33BA5B32"/>
    <w:rsid w:val="33C113DC"/>
    <w:rsid w:val="33DA6D2D"/>
    <w:rsid w:val="33F47FE3"/>
    <w:rsid w:val="33FB7274"/>
    <w:rsid w:val="342A1C14"/>
    <w:rsid w:val="342A3559"/>
    <w:rsid w:val="34336992"/>
    <w:rsid w:val="34393000"/>
    <w:rsid w:val="34420704"/>
    <w:rsid w:val="349E48A1"/>
    <w:rsid w:val="34C6072B"/>
    <w:rsid w:val="34D026D9"/>
    <w:rsid w:val="34D313EC"/>
    <w:rsid w:val="34EA5B7D"/>
    <w:rsid w:val="34F950D5"/>
    <w:rsid w:val="351038FD"/>
    <w:rsid w:val="35107153"/>
    <w:rsid w:val="351C5A30"/>
    <w:rsid w:val="35333B27"/>
    <w:rsid w:val="35434DF0"/>
    <w:rsid w:val="35437F85"/>
    <w:rsid w:val="355950A7"/>
    <w:rsid w:val="355F1BBB"/>
    <w:rsid w:val="356979AA"/>
    <w:rsid w:val="359F11C3"/>
    <w:rsid w:val="35C7643F"/>
    <w:rsid w:val="35C9444E"/>
    <w:rsid w:val="35D21937"/>
    <w:rsid w:val="35E73AC9"/>
    <w:rsid w:val="35F82FCE"/>
    <w:rsid w:val="35FE2A3A"/>
    <w:rsid w:val="36294E77"/>
    <w:rsid w:val="36505246"/>
    <w:rsid w:val="365860F0"/>
    <w:rsid w:val="36764DF7"/>
    <w:rsid w:val="36812E9E"/>
    <w:rsid w:val="36930875"/>
    <w:rsid w:val="36933A06"/>
    <w:rsid w:val="36AC5D73"/>
    <w:rsid w:val="36B55FBD"/>
    <w:rsid w:val="36C90404"/>
    <w:rsid w:val="36E46324"/>
    <w:rsid w:val="36E661F2"/>
    <w:rsid w:val="371A5493"/>
    <w:rsid w:val="37357991"/>
    <w:rsid w:val="373812FB"/>
    <w:rsid w:val="3754466D"/>
    <w:rsid w:val="376B3482"/>
    <w:rsid w:val="37805AD6"/>
    <w:rsid w:val="378A71EC"/>
    <w:rsid w:val="37AD0688"/>
    <w:rsid w:val="37BB00B0"/>
    <w:rsid w:val="37C62380"/>
    <w:rsid w:val="37C92953"/>
    <w:rsid w:val="37CF004F"/>
    <w:rsid w:val="37CF2869"/>
    <w:rsid w:val="37EB154B"/>
    <w:rsid w:val="37EE5914"/>
    <w:rsid w:val="38493ED4"/>
    <w:rsid w:val="388D3685"/>
    <w:rsid w:val="38C10B17"/>
    <w:rsid w:val="39110EA8"/>
    <w:rsid w:val="39270847"/>
    <w:rsid w:val="3943086D"/>
    <w:rsid w:val="395A79D7"/>
    <w:rsid w:val="396632C3"/>
    <w:rsid w:val="396B5AA6"/>
    <w:rsid w:val="39AC0036"/>
    <w:rsid w:val="39AC3F0C"/>
    <w:rsid w:val="39C362C8"/>
    <w:rsid w:val="39C7571E"/>
    <w:rsid w:val="39C92321"/>
    <w:rsid w:val="39D661F4"/>
    <w:rsid w:val="39DE50DA"/>
    <w:rsid w:val="3A08621F"/>
    <w:rsid w:val="3A0D2BC9"/>
    <w:rsid w:val="3A26321E"/>
    <w:rsid w:val="3A580D27"/>
    <w:rsid w:val="3A5B5A7A"/>
    <w:rsid w:val="3AB77429"/>
    <w:rsid w:val="3ABB092F"/>
    <w:rsid w:val="3ABD6801"/>
    <w:rsid w:val="3AEE0DCB"/>
    <w:rsid w:val="3B1A6FBA"/>
    <w:rsid w:val="3B251962"/>
    <w:rsid w:val="3B31467A"/>
    <w:rsid w:val="3B685D36"/>
    <w:rsid w:val="3B963113"/>
    <w:rsid w:val="3BAF6115"/>
    <w:rsid w:val="3BC02B2E"/>
    <w:rsid w:val="3BC25461"/>
    <w:rsid w:val="3BD41D0A"/>
    <w:rsid w:val="3C113A4E"/>
    <w:rsid w:val="3C267F92"/>
    <w:rsid w:val="3C3C47A2"/>
    <w:rsid w:val="3C462A9D"/>
    <w:rsid w:val="3C4A04E6"/>
    <w:rsid w:val="3C5261EA"/>
    <w:rsid w:val="3C5B2160"/>
    <w:rsid w:val="3C5B5645"/>
    <w:rsid w:val="3C634B01"/>
    <w:rsid w:val="3C9D3AEA"/>
    <w:rsid w:val="3CA052D7"/>
    <w:rsid w:val="3CAD16B5"/>
    <w:rsid w:val="3CBF442E"/>
    <w:rsid w:val="3CCB2772"/>
    <w:rsid w:val="3CD956C4"/>
    <w:rsid w:val="3D287FC8"/>
    <w:rsid w:val="3D2A0A2F"/>
    <w:rsid w:val="3D432347"/>
    <w:rsid w:val="3D5A089E"/>
    <w:rsid w:val="3D9A675D"/>
    <w:rsid w:val="3D9D3504"/>
    <w:rsid w:val="3DBE595C"/>
    <w:rsid w:val="3DBF6FAB"/>
    <w:rsid w:val="3DD641C7"/>
    <w:rsid w:val="3DDA0C40"/>
    <w:rsid w:val="3DE650C9"/>
    <w:rsid w:val="3DF63403"/>
    <w:rsid w:val="3DF95EE9"/>
    <w:rsid w:val="3DFD1718"/>
    <w:rsid w:val="3E1B6B2E"/>
    <w:rsid w:val="3E4D0334"/>
    <w:rsid w:val="3E5406A4"/>
    <w:rsid w:val="3E674089"/>
    <w:rsid w:val="3E6B0532"/>
    <w:rsid w:val="3E781188"/>
    <w:rsid w:val="3E795C8D"/>
    <w:rsid w:val="3E902286"/>
    <w:rsid w:val="3E9C4844"/>
    <w:rsid w:val="3EBB0355"/>
    <w:rsid w:val="3ED6645C"/>
    <w:rsid w:val="3F1F3177"/>
    <w:rsid w:val="3F270A4A"/>
    <w:rsid w:val="3F3A46D7"/>
    <w:rsid w:val="3F3A5812"/>
    <w:rsid w:val="3F6B5790"/>
    <w:rsid w:val="3F6F4A1B"/>
    <w:rsid w:val="3F8F410B"/>
    <w:rsid w:val="3F9340AA"/>
    <w:rsid w:val="3FAA6DE3"/>
    <w:rsid w:val="3FAC625C"/>
    <w:rsid w:val="3FE70788"/>
    <w:rsid w:val="3FF72E03"/>
    <w:rsid w:val="40482D32"/>
    <w:rsid w:val="40497D9C"/>
    <w:rsid w:val="405B20F9"/>
    <w:rsid w:val="40653FA2"/>
    <w:rsid w:val="40823618"/>
    <w:rsid w:val="40880831"/>
    <w:rsid w:val="408F6123"/>
    <w:rsid w:val="40C5214C"/>
    <w:rsid w:val="40D73410"/>
    <w:rsid w:val="40DA0F32"/>
    <w:rsid w:val="40DC010A"/>
    <w:rsid w:val="40E00F89"/>
    <w:rsid w:val="410B27B4"/>
    <w:rsid w:val="411600A8"/>
    <w:rsid w:val="41263898"/>
    <w:rsid w:val="41292ECF"/>
    <w:rsid w:val="41823F8C"/>
    <w:rsid w:val="418D4BAC"/>
    <w:rsid w:val="41B06654"/>
    <w:rsid w:val="41F11CDA"/>
    <w:rsid w:val="42677EDE"/>
    <w:rsid w:val="4268425C"/>
    <w:rsid w:val="427231C9"/>
    <w:rsid w:val="428C417F"/>
    <w:rsid w:val="42992D4A"/>
    <w:rsid w:val="42DA4D28"/>
    <w:rsid w:val="42DF3C6F"/>
    <w:rsid w:val="42EF2DA6"/>
    <w:rsid w:val="4307205A"/>
    <w:rsid w:val="43137EEC"/>
    <w:rsid w:val="43663B49"/>
    <w:rsid w:val="43722B73"/>
    <w:rsid w:val="438208C8"/>
    <w:rsid w:val="438545AA"/>
    <w:rsid w:val="43AA37F1"/>
    <w:rsid w:val="43AB7D76"/>
    <w:rsid w:val="43CB5717"/>
    <w:rsid w:val="43EC7E91"/>
    <w:rsid w:val="44013897"/>
    <w:rsid w:val="444F1DA7"/>
    <w:rsid w:val="445C2B0D"/>
    <w:rsid w:val="4472793D"/>
    <w:rsid w:val="44923257"/>
    <w:rsid w:val="449F6716"/>
    <w:rsid w:val="44B16D67"/>
    <w:rsid w:val="44C77458"/>
    <w:rsid w:val="44D232CA"/>
    <w:rsid w:val="44F90796"/>
    <w:rsid w:val="44FC242E"/>
    <w:rsid w:val="45087E64"/>
    <w:rsid w:val="451866B3"/>
    <w:rsid w:val="45332491"/>
    <w:rsid w:val="454F77FF"/>
    <w:rsid w:val="45517763"/>
    <w:rsid w:val="4585192C"/>
    <w:rsid w:val="45A50358"/>
    <w:rsid w:val="462A369F"/>
    <w:rsid w:val="463C01F5"/>
    <w:rsid w:val="46410C4A"/>
    <w:rsid w:val="465738B4"/>
    <w:rsid w:val="465A04BC"/>
    <w:rsid w:val="466805AC"/>
    <w:rsid w:val="46701100"/>
    <w:rsid w:val="468A21E0"/>
    <w:rsid w:val="46BE0865"/>
    <w:rsid w:val="46C321BE"/>
    <w:rsid w:val="46D355CD"/>
    <w:rsid w:val="46DC7E0F"/>
    <w:rsid w:val="46E70285"/>
    <w:rsid w:val="46F2714F"/>
    <w:rsid w:val="47603514"/>
    <w:rsid w:val="477909E6"/>
    <w:rsid w:val="47867CFB"/>
    <w:rsid w:val="47A522C0"/>
    <w:rsid w:val="47B10CE1"/>
    <w:rsid w:val="47B46EA8"/>
    <w:rsid w:val="47C1590C"/>
    <w:rsid w:val="480B37D0"/>
    <w:rsid w:val="48112F27"/>
    <w:rsid w:val="48382CB5"/>
    <w:rsid w:val="48416A58"/>
    <w:rsid w:val="48421A50"/>
    <w:rsid w:val="485129C6"/>
    <w:rsid w:val="48B400AE"/>
    <w:rsid w:val="48D53837"/>
    <w:rsid w:val="48E138E7"/>
    <w:rsid w:val="490A6F73"/>
    <w:rsid w:val="490C52C9"/>
    <w:rsid w:val="491929A2"/>
    <w:rsid w:val="49334EE5"/>
    <w:rsid w:val="49475919"/>
    <w:rsid w:val="496A65AD"/>
    <w:rsid w:val="49737810"/>
    <w:rsid w:val="49AF2FA8"/>
    <w:rsid w:val="49B32EEB"/>
    <w:rsid w:val="49B42DAE"/>
    <w:rsid w:val="49B60FF0"/>
    <w:rsid w:val="49BA46EF"/>
    <w:rsid w:val="49C871F1"/>
    <w:rsid w:val="49CF36FF"/>
    <w:rsid w:val="49EA6E6B"/>
    <w:rsid w:val="49FF195B"/>
    <w:rsid w:val="4A1F3503"/>
    <w:rsid w:val="4A3E34FF"/>
    <w:rsid w:val="4A446879"/>
    <w:rsid w:val="4A696598"/>
    <w:rsid w:val="4AB75837"/>
    <w:rsid w:val="4ABE225B"/>
    <w:rsid w:val="4ACB42A8"/>
    <w:rsid w:val="4AE7440A"/>
    <w:rsid w:val="4AFF7FDB"/>
    <w:rsid w:val="4B1D6CF0"/>
    <w:rsid w:val="4B2E01E4"/>
    <w:rsid w:val="4B3377AA"/>
    <w:rsid w:val="4B460C43"/>
    <w:rsid w:val="4B5C4671"/>
    <w:rsid w:val="4B7062AE"/>
    <w:rsid w:val="4B7D7037"/>
    <w:rsid w:val="4BAB5E1F"/>
    <w:rsid w:val="4BAC4FC9"/>
    <w:rsid w:val="4BB45C74"/>
    <w:rsid w:val="4BBE35A5"/>
    <w:rsid w:val="4BC454E3"/>
    <w:rsid w:val="4BC72BE6"/>
    <w:rsid w:val="4BD85819"/>
    <w:rsid w:val="4BE27D25"/>
    <w:rsid w:val="4BF1150F"/>
    <w:rsid w:val="4C2F1F1C"/>
    <w:rsid w:val="4C5908A0"/>
    <w:rsid w:val="4C5B4AFE"/>
    <w:rsid w:val="4CA1186F"/>
    <w:rsid w:val="4CB221E5"/>
    <w:rsid w:val="4CBD1A4A"/>
    <w:rsid w:val="4CCD0D8E"/>
    <w:rsid w:val="4CDC295C"/>
    <w:rsid w:val="4CE866AF"/>
    <w:rsid w:val="4CED4C39"/>
    <w:rsid w:val="4CFF2777"/>
    <w:rsid w:val="4D385F1E"/>
    <w:rsid w:val="4D3A4307"/>
    <w:rsid w:val="4DA06495"/>
    <w:rsid w:val="4DB3763D"/>
    <w:rsid w:val="4DBE30D0"/>
    <w:rsid w:val="4DBF0962"/>
    <w:rsid w:val="4DCE7DC6"/>
    <w:rsid w:val="4DD51F66"/>
    <w:rsid w:val="4DDA5E54"/>
    <w:rsid w:val="4DEE48E7"/>
    <w:rsid w:val="4DF3162B"/>
    <w:rsid w:val="4DF60F58"/>
    <w:rsid w:val="4E6622F5"/>
    <w:rsid w:val="4E66694E"/>
    <w:rsid w:val="4E6E2C08"/>
    <w:rsid w:val="4EC4416A"/>
    <w:rsid w:val="4EE64F49"/>
    <w:rsid w:val="4EF02A97"/>
    <w:rsid w:val="4F292507"/>
    <w:rsid w:val="4F637090"/>
    <w:rsid w:val="4F7E0E68"/>
    <w:rsid w:val="4FB92B7E"/>
    <w:rsid w:val="4FDB3F87"/>
    <w:rsid w:val="4FE22E3E"/>
    <w:rsid w:val="4FEB5115"/>
    <w:rsid w:val="4FF00654"/>
    <w:rsid w:val="4FFC365F"/>
    <w:rsid w:val="500D1C63"/>
    <w:rsid w:val="502069A2"/>
    <w:rsid w:val="50215FC9"/>
    <w:rsid w:val="50354EB8"/>
    <w:rsid w:val="50397AC1"/>
    <w:rsid w:val="504A30FC"/>
    <w:rsid w:val="50554031"/>
    <w:rsid w:val="505F7E71"/>
    <w:rsid w:val="50B91FB5"/>
    <w:rsid w:val="50BD013C"/>
    <w:rsid w:val="50D82DE8"/>
    <w:rsid w:val="50DC3DB5"/>
    <w:rsid w:val="51033D33"/>
    <w:rsid w:val="512E0E67"/>
    <w:rsid w:val="512F7EEB"/>
    <w:rsid w:val="5155455A"/>
    <w:rsid w:val="516D49EA"/>
    <w:rsid w:val="51790EE4"/>
    <w:rsid w:val="51B72407"/>
    <w:rsid w:val="51CB3F94"/>
    <w:rsid w:val="51CC2034"/>
    <w:rsid w:val="51CC2DE5"/>
    <w:rsid w:val="51D74504"/>
    <w:rsid w:val="51EC380D"/>
    <w:rsid w:val="51EC5899"/>
    <w:rsid w:val="52017D3C"/>
    <w:rsid w:val="520957D7"/>
    <w:rsid w:val="522038B6"/>
    <w:rsid w:val="522125CA"/>
    <w:rsid w:val="52362728"/>
    <w:rsid w:val="526732FB"/>
    <w:rsid w:val="527E2CD8"/>
    <w:rsid w:val="52B05B18"/>
    <w:rsid w:val="52ED5001"/>
    <w:rsid w:val="52F516A7"/>
    <w:rsid w:val="534C7ABF"/>
    <w:rsid w:val="53A4316B"/>
    <w:rsid w:val="53E51563"/>
    <w:rsid w:val="53FA0383"/>
    <w:rsid w:val="54002FAA"/>
    <w:rsid w:val="54003BE8"/>
    <w:rsid w:val="540D5498"/>
    <w:rsid w:val="542014ED"/>
    <w:rsid w:val="54245832"/>
    <w:rsid w:val="54266F9D"/>
    <w:rsid w:val="542E6E98"/>
    <w:rsid w:val="5443635A"/>
    <w:rsid w:val="544C66D8"/>
    <w:rsid w:val="544D414A"/>
    <w:rsid w:val="545D34D4"/>
    <w:rsid w:val="547138B8"/>
    <w:rsid w:val="54896176"/>
    <w:rsid w:val="54962887"/>
    <w:rsid w:val="54B2743C"/>
    <w:rsid w:val="54D57A45"/>
    <w:rsid w:val="54D638AC"/>
    <w:rsid w:val="55086026"/>
    <w:rsid w:val="55171242"/>
    <w:rsid w:val="5549761D"/>
    <w:rsid w:val="554C128B"/>
    <w:rsid w:val="559A4DA1"/>
    <w:rsid w:val="56130EBF"/>
    <w:rsid w:val="5620121A"/>
    <w:rsid w:val="563F44EF"/>
    <w:rsid w:val="5645685D"/>
    <w:rsid w:val="56570FB6"/>
    <w:rsid w:val="567316C7"/>
    <w:rsid w:val="567557DF"/>
    <w:rsid w:val="567A2295"/>
    <w:rsid w:val="5683240A"/>
    <w:rsid w:val="56CB0430"/>
    <w:rsid w:val="56D3496E"/>
    <w:rsid w:val="56DF48E8"/>
    <w:rsid w:val="56E90DCA"/>
    <w:rsid w:val="56EA5426"/>
    <w:rsid w:val="56EC7FB5"/>
    <w:rsid w:val="571C7C97"/>
    <w:rsid w:val="573C113E"/>
    <w:rsid w:val="573E4367"/>
    <w:rsid w:val="57516F19"/>
    <w:rsid w:val="57636357"/>
    <w:rsid w:val="5768531A"/>
    <w:rsid w:val="577E7282"/>
    <w:rsid w:val="57993CF4"/>
    <w:rsid w:val="57B40438"/>
    <w:rsid w:val="57C27E37"/>
    <w:rsid w:val="57E8116F"/>
    <w:rsid w:val="57F853B8"/>
    <w:rsid w:val="57FC4348"/>
    <w:rsid w:val="583F5092"/>
    <w:rsid w:val="58457CA5"/>
    <w:rsid w:val="584C0992"/>
    <w:rsid w:val="586151CC"/>
    <w:rsid w:val="58751C15"/>
    <w:rsid w:val="58881AB3"/>
    <w:rsid w:val="588C0D43"/>
    <w:rsid w:val="589123AA"/>
    <w:rsid w:val="58D51EBC"/>
    <w:rsid w:val="58DE3737"/>
    <w:rsid w:val="58F9789B"/>
    <w:rsid w:val="5905215E"/>
    <w:rsid w:val="594457AC"/>
    <w:rsid w:val="594C495F"/>
    <w:rsid w:val="596631C8"/>
    <w:rsid w:val="59671F74"/>
    <w:rsid w:val="59775362"/>
    <w:rsid w:val="59840877"/>
    <w:rsid w:val="599011BC"/>
    <w:rsid w:val="59921F71"/>
    <w:rsid w:val="59E474DD"/>
    <w:rsid w:val="59F1367A"/>
    <w:rsid w:val="5A0D069E"/>
    <w:rsid w:val="5A41520C"/>
    <w:rsid w:val="5A46501A"/>
    <w:rsid w:val="5A6F2876"/>
    <w:rsid w:val="5A800DF4"/>
    <w:rsid w:val="5A8D184A"/>
    <w:rsid w:val="5A9026DE"/>
    <w:rsid w:val="5ADB4128"/>
    <w:rsid w:val="5ADE25FF"/>
    <w:rsid w:val="5AF54714"/>
    <w:rsid w:val="5AF60BB7"/>
    <w:rsid w:val="5B2056CE"/>
    <w:rsid w:val="5B50145A"/>
    <w:rsid w:val="5B79253C"/>
    <w:rsid w:val="5B930D48"/>
    <w:rsid w:val="5BC409DA"/>
    <w:rsid w:val="5BC72AF0"/>
    <w:rsid w:val="5BE53255"/>
    <w:rsid w:val="5BEC484A"/>
    <w:rsid w:val="5C0235A2"/>
    <w:rsid w:val="5C0375B4"/>
    <w:rsid w:val="5C040DA1"/>
    <w:rsid w:val="5C18315B"/>
    <w:rsid w:val="5C1F23D5"/>
    <w:rsid w:val="5C2339F4"/>
    <w:rsid w:val="5C3C6F1B"/>
    <w:rsid w:val="5C4E7F70"/>
    <w:rsid w:val="5C544C41"/>
    <w:rsid w:val="5C7168DB"/>
    <w:rsid w:val="5C7B2C6F"/>
    <w:rsid w:val="5C8F01D4"/>
    <w:rsid w:val="5CB328E2"/>
    <w:rsid w:val="5CCA590F"/>
    <w:rsid w:val="5CD3498B"/>
    <w:rsid w:val="5CF10917"/>
    <w:rsid w:val="5D0F61B0"/>
    <w:rsid w:val="5DB16C57"/>
    <w:rsid w:val="5DD20030"/>
    <w:rsid w:val="5E3F07B5"/>
    <w:rsid w:val="5E5104F2"/>
    <w:rsid w:val="5E7F1F30"/>
    <w:rsid w:val="5EA6753C"/>
    <w:rsid w:val="5EE63CBC"/>
    <w:rsid w:val="5EF627F0"/>
    <w:rsid w:val="5F0312C0"/>
    <w:rsid w:val="5F2F061F"/>
    <w:rsid w:val="5F412484"/>
    <w:rsid w:val="5F446E4F"/>
    <w:rsid w:val="5F556AF5"/>
    <w:rsid w:val="5F81037F"/>
    <w:rsid w:val="5FAD068B"/>
    <w:rsid w:val="5FB23021"/>
    <w:rsid w:val="5FEE27B6"/>
    <w:rsid w:val="606E4D86"/>
    <w:rsid w:val="606F5E18"/>
    <w:rsid w:val="6107568F"/>
    <w:rsid w:val="610D3E76"/>
    <w:rsid w:val="6121760F"/>
    <w:rsid w:val="614A5E9D"/>
    <w:rsid w:val="6191132A"/>
    <w:rsid w:val="61935D01"/>
    <w:rsid w:val="619539DC"/>
    <w:rsid w:val="61AA5993"/>
    <w:rsid w:val="61C536FC"/>
    <w:rsid w:val="61C73607"/>
    <w:rsid w:val="61C74A00"/>
    <w:rsid w:val="61C769A9"/>
    <w:rsid w:val="61D52087"/>
    <w:rsid w:val="61DD1DA7"/>
    <w:rsid w:val="61E31F8D"/>
    <w:rsid w:val="62127EA6"/>
    <w:rsid w:val="622B5D93"/>
    <w:rsid w:val="62343BE3"/>
    <w:rsid w:val="623F36F1"/>
    <w:rsid w:val="6244198A"/>
    <w:rsid w:val="625851DB"/>
    <w:rsid w:val="62A46F93"/>
    <w:rsid w:val="62C825CF"/>
    <w:rsid w:val="62DE0DF8"/>
    <w:rsid w:val="631A53DF"/>
    <w:rsid w:val="6329212E"/>
    <w:rsid w:val="634629EA"/>
    <w:rsid w:val="634F7EDB"/>
    <w:rsid w:val="63560E04"/>
    <w:rsid w:val="63571863"/>
    <w:rsid w:val="63641E09"/>
    <w:rsid w:val="63992FA9"/>
    <w:rsid w:val="63B954E9"/>
    <w:rsid w:val="63DD3319"/>
    <w:rsid w:val="63E86E23"/>
    <w:rsid w:val="640C430E"/>
    <w:rsid w:val="640E7A92"/>
    <w:rsid w:val="641A236C"/>
    <w:rsid w:val="644028F4"/>
    <w:rsid w:val="6449768B"/>
    <w:rsid w:val="646A7F26"/>
    <w:rsid w:val="64713EE6"/>
    <w:rsid w:val="64925A6A"/>
    <w:rsid w:val="64A85F67"/>
    <w:rsid w:val="64CF2DBD"/>
    <w:rsid w:val="651579DC"/>
    <w:rsid w:val="653A3CD7"/>
    <w:rsid w:val="65404961"/>
    <w:rsid w:val="65535A7C"/>
    <w:rsid w:val="658500BA"/>
    <w:rsid w:val="658C26AD"/>
    <w:rsid w:val="65A96838"/>
    <w:rsid w:val="65B662EB"/>
    <w:rsid w:val="65D2552D"/>
    <w:rsid w:val="66113800"/>
    <w:rsid w:val="661235ED"/>
    <w:rsid w:val="66180F9A"/>
    <w:rsid w:val="661F344B"/>
    <w:rsid w:val="662777CF"/>
    <w:rsid w:val="66657782"/>
    <w:rsid w:val="666D1287"/>
    <w:rsid w:val="66714888"/>
    <w:rsid w:val="66811E9C"/>
    <w:rsid w:val="66992404"/>
    <w:rsid w:val="66AF56AA"/>
    <w:rsid w:val="66C617D8"/>
    <w:rsid w:val="66DE785D"/>
    <w:rsid w:val="670145FC"/>
    <w:rsid w:val="671618BB"/>
    <w:rsid w:val="671B367C"/>
    <w:rsid w:val="673B0101"/>
    <w:rsid w:val="674902AF"/>
    <w:rsid w:val="6760190F"/>
    <w:rsid w:val="676945E5"/>
    <w:rsid w:val="67861301"/>
    <w:rsid w:val="679F417B"/>
    <w:rsid w:val="67AA3834"/>
    <w:rsid w:val="67B10F20"/>
    <w:rsid w:val="67DD2F48"/>
    <w:rsid w:val="681E3712"/>
    <w:rsid w:val="682D638E"/>
    <w:rsid w:val="68334B1A"/>
    <w:rsid w:val="68512CCD"/>
    <w:rsid w:val="685A7CB8"/>
    <w:rsid w:val="685D1A3B"/>
    <w:rsid w:val="688709C0"/>
    <w:rsid w:val="688C6DEC"/>
    <w:rsid w:val="689F3072"/>
    <w:rsid w:val="68AC54F9"/>
    <w:rsid w:val="68AE5451"/>
    <w:rsid w:val="68BB3E63"/>
    <w:rsid w:val="68D40A47"/>
    <w:rsid w:val="690B7DB6"/>
    <w:rsid w:val="69644EB4"/>
    <w:rsid w:val="697627B9"/>
    <w:rsid w:val="69991E02"/>
    <w:rsid w:val="699A56FF"/>
    <w:rsid w:val="69B23618"/>
    <w:rsid w:val="69B7326A"/>
    <w:rsid w:val="6A0D2188"/>
    <w:rsid w:val="6A1E65EA"/>
    <w:rsid w:val="6A5500D2"/>
    <w:rsid w:val="6A5C6E7D"/>
    <w:rsid w:val="6A6045CB"/>
    <w:rsid w:val="6A6B0CD5"/>
    <w:rsid w:val="6AA608EB"/>
    <w:rsid w:val="6AB31ADE"/>
    <w:rsid w:val="6AB706FA"/>
    <w:rsid w:val="6AC1795A"/>
    <w:rsid w:val="6ACA2B87"/>
    <w:rsid w:val="6AE94B62"/>
    <w:rsid w:val="6B0D10BF"/>
    <w:rsid w:val="6B204B21"/>
    <w:rsid w:val="6B3C0154"/>
    <w:rsid w:val="6B6C6439"/>
    <w:rsid w:val="6B7E60A2"/>
    <w:rsid w:val="6B882B7E"/>
    <w:rsid w:val="6B8871A5"/>
    <w:rsid w:val="6B916736"/>
    <w:rsid w:val="6BEB0161"/>
    <w:rsid w:val="6BEC6364"/>
    <w:rsid w:val="6BF311DA"/>
    <w:rsid w:val="6BF60EA6"/>
    <w:rsid w:val="6C014BE3"/>
    <w:rsid w:val="6C334935"/>
    <w:rsid w:val="6C381B82"/>
    <w:rsid w:val="6C3D4E1B"/>
    <w:rsid w:val="6C4E4550"/>
    <w:rsid w:val="6C6241AF"/>
    <w:rsid w:val="6C6F2087"/>
    <w:rsid w:val="6C903AFE"/>
    <w:rsid w:val="6CF56764"/>
    <w:rsid w:val="6D070150"/>
    <w:rsid w:val="6D20466A"/>
    <w:rsid w:val="6D3E4D38"/>
    <w:rsid w:val="6D4B7777"/>
    <w:rsid w:val="6D554D29"/>
    <w:rsid w:val="6D623052"/>
    <w:rsid w:val="6D684D06"/>
    <w:rsid w:val="6DB85650"/>
    <w:rsid w:val="6DC119D3"/>
    <w:rsid w:val="6DD05CAC"/>
    <w:rsid w:val="6DD21307"/>
    <w:rsid w:val="6DDF4F6A"/>
    <w:rsid w:val="6DE97436"/>
    <w:rsid w:val="6E0C4B53"/>
    <w:rsid w:val="6E285193"/>
    <w:rsid w:val="6E3C1257"/>
    <w:rsid w:val="6E456673"/>
    <w:rsid w:val="6E4E5812"/>
    <w:rsid w:val="6E9F381B"/>
    <w:rsid w:val="6EC43604"/>
    <w:rsid w:val="6EC46E28"/>
    <w:rsid w:val="6ED37558"/>
    <w:rsid w:val="6EDB1FAB"/>
    <w:rsid w:val="6F0F02E8"/>
    <w:rsid w:val="6F3A4F98"/>
    <w:rsid w:val="6FAC48FD"/>
    <w:rsid w:val="6FB317C6"/>
    <w:rsid w:val="6FBA444F"/>
    <w:rsid w:val="6FD43B70"/>
    <w:rsid w:val="6FE51C52"/>
    <w:rsid w:val="6FF92982"/>
    <w:rsid w:val="701B234E"/>
    <w:rsid w:val="7058369A"/>
    <w:rsid w:val="707643E6"/>
    <w:rsid w:val="709B444A"/>
    <w:rsid w:val="70A80198"/>
    <w:rsid w:val="70CD3327"/>
    <w:rsid w:val="70EB5175"/>
    <w:rsid w:val="70F24DDD"/>
    <w:rsid w:val="71025687"/>
    <w:rsid w:val="712264BB"/>
    <w:rsid w:val="71306F69"/>
    <w:rsid w:val="71326799"/>
    <w:rsid w:val="713C3BCD"/>
    <w:rsid w:val="7160140D"/>
    <w:rsid w:val="71747C95"/>
    <w:rsid w:val="718D3A4F"/>
    <w:rsid w:val="71956336"/>
    <w:rsid w:val="71BA7C8D"/>
    <w:rsid w:val="71BB63BB"/>
    <w:rsid w:val="71DF67DC"/>
    <w:rsid w:val="71F7099E"/>
    <w:rsid w:val="720113B0"/>
    <w:rsid w:val="72145420"/>
    <w:rsid w:val="72154AFF"/>
    <w:rsid w:val="723F6B16"/>
    <w:rsid w:val="725C0988"/>
    <w:rsid w:val="72715FB1"/>
    <w:rsid w:val="72825FAB"/>
    <w:rsid w:val="728A7DE8"/>
    <w:rsid w:val="72E43A11"/>
    <w:rsid w:val="734B0BB9"/>
    <w:rsid w:val="734E016C"/>
    <w:rsid w:val="738814B6"/>
    <w:rsid w:val="739446D1"/>
    <w:rsid w:val="73A25774"/>
    <w:rsid w:val="73BB48F4"/>
    <w:rsid w:val="73BC4256"/>
    <w:rsid w:val="73FA1DAE"/>
    <w:rsid w:val="740F226D"/>
    <w:rsid w:val="74283499"/>
    <w:rsid w:val="743744D6"/>
    <w:rsid w:val="74411253"/>
    <w:rsid w:val="746B464D"/>
    <w:rsid w:val="747139D1"/>
    <w:rsid w:val="74890953"/>
    <w:rsid w:val="74921AB8"/>
    <w:rsid w:val="749E62DE"/>
    <w:rsid w:val="74A0516E"/>
    <w:rsid w:val="74CB77F8"/>
    <w:rsid w:val="74CD58ED"/>
    <w:rsid w:val="74DD1748"/>
    <w:rsid w:val="74E94974"/>
    <w:rsid w:val="750841A1"/>
    <w:rsid w:val="750C5515"/>
    <w:rsid w:val="751662C8"/>
    <w:rsid w:val="75170CD8"/>
    <w:rsid w:val="7522084D"/>
    <w:rsid w:val="75273949"/>
    <w:rsid w:val="753B47B1"/>
    <w:rsid w:val="756729CE"/>
    <w:rsid w:val="757843BB"/>
    <w:rsid w:val="75981974"/>
    <w:rsid w:val="75C06DE4"/>
    <w:rsid w:val="75C33700"/>
    <w:rsid w:val="764F391C"/>
    <w:rsid w:val="766E25ED"/>
    <w:rsid w:val="76A759F2"/>
    <w:rsid w:val="771057C3"/>
    <w:rsid w:val="77330321"/>
    <w:rsid w:val="773D5548"/>
    <w:rsid w:val="774E4A57"/>
    <w:rsid w:val="77643D31"/>
    <w:rsid w:val="776B2AE1"/>
    <w:rsid w:val="77986392"/>
    <w:rsid w:val="77B60ED5"/>
    <w:rsid w:val="77EB3B01"/>
    <w:rsid w:val="77F41F2D"/>
    <w:rsid w:val="78151C68"/>
    <w:rsid w:val="78313109"/>
    <w:rsid w:val="78732CA6"/>
    <w:rsid w:val="788C05D2"/>
    <w:rsid w:val="78A34098"/>
    <w:rsid w:val="78A35132"/>
    <w:rsid w:val="78A42D49"/>
    <w:rsid w:val="78A57D33"/>
    <w:rsid w:val="78BC7959"/>
    <w:rsid w:val="78C903C1"/>
    <w:rsid w:val="78E9154B"/>
    <w:rsid w:val="78F97996"/>
    <w:rsid w:val="7907404C"/>
    <w:rsid w:val="793C7A42"/>
    <w:rsid w:val="79674430"/>
    <w:rsid w:val="796E3154"/>
    <w:rsid w:val="796F6D31"/>
    <w:rsid w:val="79731DDD"/>
    <w:rsid w:val="797D1DA3"/>
    <w:rsid w:val="79BC1911"/>
    <w:rsid w:val="79BD790A"/>
    <w:rsid w:val="79D7339E"/>
    <w:rsid w:val="79F35AC4"/>
    <w:rsid w:val="7A082DF6"/>
    <w:rsid w:val="7A13449A"/>
    <w:rsid w:val="7A5943D7"/>
    <w:rsid w:val="7A833B66"/>
    <w:rsid w:val="7A8D1AE5"/>
    <w:rsid w:val="7AE02DC5"/>
    <w:rsid w:val="7B061C10"/>
    <w:rsid w:val="7B547380"/>
    <w:rsid w:val="7B60207C"/>
    <w:rsid w:val="7B797C0B"/>
    <w:rsid w:val="7BD77C0B"/>
    <w:rsid w:val="7BEE56B0"/>
    <w:rsid w:val="7C0B0E2C"/>
    <w:rsid w:val="7C0B1B2A"/>
    <w:rsid w:val="7C1945D7"/>
    <w:rsid w:val="7C2A3405"/>
    <w:rsid w:val="7C354D3F"/>
    <w:rsid w:val="7C4D0C69"/>
    <w:rsid w:val="7C6E30FB"/>
    <w:rsid w:val="7C7C426A"/>
    <w:rsid w:val="7C902895"/>
    <w:rsid w:val="7CAC401A"/>
    <w:rsid w:val="7CB84221"/>
    <w:rsid w:val="7CBC3C13"/>
    <w:rsid w:val="7CE47CFF"/>
    <w:rsid w:val="7CE7770B"/>
    <w:rsid w:val="7D0275FF"/>
    <w:rsid w:val="7D063A84"/>
    <w:rsid w:val="7D0F22F4"/>
    <w:rsid w:val="7D1A4D3C"/>
    <w:rsid w:val="7D1C4759"/>
    <w:rsid w:val="7D1F18B2"/>
    <w:rsid w:val="7D56445A"/>
    <w:rsid w:val="7D576480"/>
    <w:rsid w:val="7D6A463E"/>
    <w:rsid w:val="7D9F4153"/>
    <w:rsid w:val="7DA61660"/>
    <w:rsid w:val="7DAE16DD"/>
    <w:rsid w:val="7DCC59E0"/>
    <w:rsid w:val="7DE17E11"/>
    <w:rsid w:val="7DE33820"/>
    <w:rsid w:val="7DEB54BB"/>
    <w:rsid w:val="7DFC659F"/>
    <w:rsid w:val="7DFD1DA4"/>
    <w:rsid w:val="7E10651B"/>
    <w:rsid w:val="7E125300"/>
    <w:rsid w:val="7E1453C0"/>
    <w:rsid w:val="7E427E60"/>
    <w:rsid w:val="7E523D18"/>
    <w:rsid w:val="7E5B5B01"/>
    <w:rsid w:val="7E5F3EB8"/>
    <w:rsid w:val="7E6C546D"/>
    <w:rsid w:val="7E845A37"/>
    <w:rsid w:val="7EBA6016"/>
    <w:rsid w:val="7EC77C91"/>
    <w:rsid w:val="7ECA5254"/>
    <w:rsid w:val="7ED62225"/>
    <w:rsid w:val="7EFD57DE"/>
    <w:rsid w:val="7F0069DE"/>
    <w:rsid w:val="7F243253"/>
    <w:rsid w:val="7F2C4B70"/>
    <w:rsid w:val="7F2E50A4"/>
    <w:rsid w:val="7F346309"/>
    <w:rsid w:val="7F405C8B"/>
    <w:rsid w:val="7F49018A"/>
    <w:rsid w:val="7F573035"/>
    <w:rsid w:val="7F830CA7"/>
    <w:rsid w:val="7F922363"/>
    <w:rsid w:val="7F926A9E"/>
    <w:rsid w:val="7F941286"/>
    <w:rsid w:val="7F9B1137"/>
    <w:rsid w:val="7FB31CE1"/>
    <w:rsid w:val="7FBA7420"/>
    <w:rsid w:val="7FE33DF6"/>
    <w:rsid w:val="7FEA0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8064D-554E-4562-A56F-207A39E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1816</Words>
  <Characters>10354</Characters>
  <Application>Microsoft Office Word</Application>
  <DocSecurity>8</DocSecurity>
  <Lines>86</Lines>
  <Paragraphs>24</Paragraphs>
  <ScaleCrop>false</ScaleCrop>
  <Company>Hewlett-Packard Company</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49</cp:revision>
  <dcterms:created xsi:type="dcterms:W3CDTF">2021-06-30T05:44:00Z</dcterms:created>
  <dcterms:modified xsi:type="dcterms:W3CDTF">2021-10-18T09:41:00Z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B12666C9D31543D1B9AC283758EE6D84</vt:lpwstr>
  </property>
</Properties>
</file>