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92" w:rsidRDefault="009F61B7">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FD0092" w:rsidRDefault="00FD0092">
      <w:pPr>
        <w:spacing w:line="600" w:lineRule="exact"/>
        <w:rPr>
          <w:rFonts w:ascii="Times New Roman" w:eastAsia="黑体" w:hAnsi="Times New Roman" w:cs="黑体"/>
          <w:sz w:val="32"/>
          <w:szCs w:val="32"/>
        </w:rPr>
      </w:pPr>
    </w:p>
    <w:p w:rsidR="00FD0092" w:rsidRDefault="009F61B7">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FD0092" w:rsidRDefault="00FD0092">
      <w:pPr>
        <w:spacing w:line="600" w:lineRule="exact"/>
        <w:rPr>
          <w:rFonts w:ascii="Times New Roman" w:eastAsia="方正小标宋简体" w:hAnsi="Times New Roman" w:cs="Times New Roman"/>
          <w:sz w:val="44"/>
          <w:szCs w:val="44"/>
        </w:rPr>
      </w:pP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FD0092" w:rsidRDefault="009F61B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食品接触用纸和纸板材料及制品》（</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w:t>
      </w:r>
      <w:r w:rsidR="00A965F2" w:rsidRPr="00A965F2">
        <w:rPr>
          <w:rFonts w:ascii="Times New Roman" w:eastAsia="仿宋_GB2312" w:hAnsi="Times New Roman"/>
          <w:sz w:val="32"/>
          <w:szCs w:val="32"/>
        </w:rPr>
        <w:t>《食品安全国家标准</w:t>
      </w:r>
      <w:r w:rsidR="00A965F2" w:rsidRPr="00A965F2">
        <w:rPr>
          <w:rFonts w:ascii="Times New Roman" w:eastAsia="仿宋_GB2312" w:hAnsi="Times New Roman"/>
          <w:sz w:val="32"/>
          <w:szCs w:val="32"/>
        </w:rPr>
        <w:t xml:space="preserve"> </w:t>
      </w:r>
      <w:r w:rsidR="00A965F2" w:rsidRPr="00A965F2">
        <w:rPr>
          <w:rFonts w:ascii="Times New Roman" w:eastAsia="仿宋_GB2312" w:hAnsi="Times New Roman"/>
          <w:sz w:val="32"/>
          <w:szCs w:val="32"/>
        </w:rPr>
        <w:t>消毒餐</w:t>
      </w:r>
      <w:r w:rsidR="00A965F2">
        <w:rPr>
          <w:rFonts w:ascii="Times New Roman" w:eastAsia="仿宋_GB2312" w:hAnsi="Times New Roman" w:hint="eastAsia"/>
          <w:sz w:val="32"/>
          <w:szCs w:val="32"/>
        </w:rPr>
        <w:t>（</w:t>
      </w:r>
      <w:r w:rsidR="00A965F2" w:rsidRPr="00A965F2">
        <w:rPr>
          <w:rFonts w:ascii="Times New Roman" w:eastAsia="仿宋_GB2312" w:hAnsi="Times New Roman"/>
          <w:sz w:val="32"/>
          <w:szCs w:val="32"/>
        </w:rPr>
        <w:t>饮</w:t>
      </w:r>
      <w:r w:rsidR="00A965F2">
        <w:rPr>
          <w:rFonts w:ascii="Times New Roman" w:eastAsia="仿宋_GB2312" w:hAnsi="Times New Roman" w:hint="eastAsia"/>
          <w:sz w:val="32"/>
          <w:szCs w:val="32"/>
        </w:rPr>
        <w:t>）</w:t>
      </w:r>
      <w:r w:rsidR="00A965F2" w:rsidRPr="00A965F2">
        <w:rPr>
          <w:rFonts w:ascii="Times New Roman" w:eastAsia="仿宋_GB2312" w:hAnsi="Times New Roman"/>
          <w:sz w:val="32"/>
          <w:szCs w:val="32"/>
        </w:rPr>
        <w:t>具》</w:t>
      </w:r>
      <w:r w:rsidR="00A965F2">
        <w:rPr>
          <w:rFonts w:ascii="Times New Roman" w:eastAsia="仿宋_GB2312" w:hAnsi="Times New Roman" w:hint="eastAsia"/>
          <w:sz w:val="32"/>
          <w:szCs w:val="32"/>
        </w:rPr>
        <w:t>（</w:t>
      </w:r>
      <w:r w:rsidR="00A965F2" w:rsidRPr="00A965F2">
        <w:rPr>
          <w:rFonts w:ascii="Times New Roman" w:eastAsia="仿宋_GB2312" w:hAnsi="Times New Roman"/>
          <w:sz w:val="32"/>
          <w:szCs w:val="32"/>
        </w:rPr>
        <w:t>GB 14934-2016</w:t>
      </w:r>
      <w:r w:rsidR="00A965F2">
        <w:rPr>
          <w:rFonts w:ascii="Times New Roman" w:eastAsia="仿宋_GB2312" w:hAnsi="Times New Roman"/>
          <w:sz w:val="32"/>
          <w:szCs w:val="32"/>
        </w:rPr>
        <w:t>）</w:t>
      </w:r>
      <w:r w:rsidR="00A965F2">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lastRenderedPageBreak/>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．餐馆用餐饮具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一次性餐饮具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检验项目，包括高锰酸钾消耗量、霉菌、重金属</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、总迁移量。</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．火锅菜品</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．火锅调味料</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．酱卤肉制品</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．散装配制酒</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．小面调料</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F85EE9" w:rsidRDefault="00F85E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．复</w:t>
      </w:r>
      <w:r>
        <w:rPr>
          <w:rFonts w:ascii="Times New Roman" w:eastAsia="仿宋_GB2312" w:hAnsi="Times New Roman"/>
          <w:sz w:val="32"/>
          <w:szCs w:val="32"/>
        </w:rPr>
        <w:t>用餐饮具</w:t>
      </w:r>
      <w:r>
        <w:rPr>
          <w:rFonts w:ascii="Times New Roman" w:eastAsia="仿宋_GB2312" w:hAnsi="Times New Roman" w:hint="eastAsia"/>
          <w:sz w:val="32"/>
          <w:szCs w:val="32"/>
        </w:rPr>
        <w:t>检验项目，包括大</w:t>
      </w:r>
      <w:r>
        <w:rPr>
          <w:rFonts w:ascii="Times New Roman" w:eastAsia="仿宋_GB2312" w:hAnsi="Times New Roman"/>
          <w:sz w:val="32"/>
          <w:szCs w:val="32"/>
        </w:rPr>
        <w:t>肠菌群、沙门氏菌。</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w:t>
      </w:r>
      <w:r>
        <w:rPr>
          <w:rFonts w:ascii="Times New Roman" w:eastAsia="仿宋_GB2312" w:hAnsi="Times New Roman" w:hint="eastAsia"/>
          <w:sz w:val="32"/>
          <w:szCs w:val="32"/>
        </w:rPr>
        <w:lastRenderedPageBreak/>
        <w:t>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．绿茶、红茶、乌龙茶、黄茶、白茶、黑茶、花茶、袋泡茶、紧压茶检验项目，包括草甘膦、甲拌磷、克百威、联苯菊酯、灭多威、铅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、霉菌、</w:t>
      </w:r>
      <w:r>
        <w:rPr>
          <w:rFonts w:ascii="Times New Roman" w:eastAsia="仿宋_GB2312" w:hAnsi="Times New Roman" w:hint="eastAsia"/>
          <w:sz w:val="32"/>
          <w:szCs w:val="32"/>
        </w:rPr>
        <w:t>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五、蛋制品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702A76">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D0092" w:rsidRDefault="009F61B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702A76">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702A76">
        <w:rPr>
          <w:rFonts w:ascii="Times New Roman" w:eastAsia="仿宋_GB2312" w:hAnsi="Times New Roman"/>
          <w:sz w:val="32"/>
          <w:szCs w:val="32"/>
        </w:rPr>
        <w:t>（</w:t>
      </w:r>
      <w:r>
        <w:rPr>
          <w:rFonts w:ascii="Times New Roman" w:eastAsia="仿宋_GB2312" w:hAnsi="Times New Roman"/>
          <w:sz w:val="32"/>
          <w:szCs w:val="32"/>
        </w:rPr>
        <w:t>第五批</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702A76">
        <w:rPr>
          <w:rFonts w:ascii="Times New Roman" w:eastAsia="仿宋_GB2312" w:hAnsi="Times New Roman"/>
          <w:sz w:val="32"/>
          <w:szCs w:val="32"/>
        </w:rPr>
        <w:t>（</w:t>
      </w:r>
      <w:r>
        <w:rPr>
          <w:rFonts w:ascii="Times New Roman" w:eastAsia="仿宋_GB2312" w:hAnsi="Times New Roman"/>
          <w:sz w:val="32"/>
          <w:szCs w:val="32"/>
        </w:rPr>
        <w:t>第一批</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D0092" w:rsidRDefault="009F61B7">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．低钠食用盐检验项目，包括碘</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、氯化钾</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w:t>
      </w:r>
      <w:r>
        <w:rPr>
          <w:rFonts w:ascii="Times New Roman" w:eastAsia="仿宋_GB2312" w:hAnsi="Times New Roman" w:hint="eastAsia"/>
          <w:sz w:val="32"/>
          <w:szCs w:val="32"/>
        </w:rPr>
        <w:lastRenderedPageBreak/>
        <w:t>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10</w:t>
      </w:r>
      <w:r>
        <w:rPr>
          <w:rFonts w:ascii="Times New Roman" w:eastAsia="仿宋_GB2312" w:hAnsi="Times New Roman" w:hint="eastAsia"/>
          <w:sz w:val="32"/>
          <w:szCs w:val="32"/>
        </w:rPr>
        <w:t>．其他半固体调味料检验项目，包括苯甲酸及其钠盐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w:t>
      </w:r>
      <w:bookmarkStart w:id="2" w:name="_Hlk70017716"/>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．香辛料调味油检验项目，包括过氧化值、铅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702A76">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sz w:val="32"/>
          <w:szCs w:val="32"/>
        </w:rPr>
        <w:t>、脱氢乙酸及其钠盐</w:t>
      </w:r>
      <w:r w:rsidR="00702A76">
        <w:rPr>
          <w:rFonts w:ascii="Times New Roman" w:eastAsia="仿宋_GB2312" w:hAnsi="Times New Roman"/>
          <w:sz w:val="32"/>
          <w:szCs w:val="32"/>
        </w:rPr>
        <w:t>（</w:t>
      </w:r>
      <w:r>
        <w:rPr>
          <w:rFonts w:ascii="Times New Roman" w:eastAsia="仿宋_GB2312" w:hAnsi="Times New Roman"/>
          <w:sz w:val="32"/>
          <w:szCs w:val="32"/>
        </w:rPr>
        <w:t>以脱氢乙酸计</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、丙酸及其钠盐、钙盐</w:t>
      </w:r>
      <w:r w:rsidR="00702A76">
        <w:rPr>
          <w:rFonts w:ascii="Times New Roman" w:eastAsia="仿宋_GB2312" w:hAnsi="Times New Roman"/>
          <w:sz w:val="32"/>
          <w:szCs w:val="32"/>
        </w:rPr>
        <w:t>（</w:t>
      </w:r>
      <w:r>
        <w:rPr>
          <w:rFonts w:ascii="Times New Roman" w:eastAsia="仿宋_GB2312" w:hAnsi="Times New Roman"/>
          <w:sz w:val="32"/>
          <w:szCs w:val="32"/>
        </w:rPr>
        <w:t>以丙酸计</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702A76">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sidR="00702A76">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sz w:val="32"/>
          <w:szCs w:val="32"/>
        </w:rPr>
        <w:t>、脱氢乙酸及其钠盐</w:t>
      </w:r>
      <w:r w:rsidR="00702A76">
        <w:rPr>
          <w:rFonts w:ascii="Times New Roman" w:eastAsia="仿宋_GB2312" w:hAnsi="Times New Roman"/>
          <w:sz w:val="32"/>
          <w:szCs w:val="32"/>
        </w:rPr>
        <w:t>（</w:t>
      </w:r>
      <w:r>
        <w:rPr>
          <w:rFonts w:ascii="Times New Roman" w:eastAsia="仿宋_GB2312" w:hAnsi="Times New Roman"/>
          <w:sz w:val="32"/>
          <w:szCs w:val="32"/>
        </w:rPr>
        <w:t>以脱氢乙酸计</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、大肠菌群、山梨酸及其钾盐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FD0092" w:rsidRDefault="009F61B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FD0092" w:rsidRDefault="009F61B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FD0092" w:rsidRDefault="009F61B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、大肠菌群、过氧化值</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Pr>
          <w:rFonts w:ascii="Times New Roman" w:eastAsia="仿宋_GB2312" w:hAnsi="Times New Roman"/>
          <w:sz w:val="32"/>
          <w:szCs w:val="32"/>
        </w:rPr>
        <w:t>、金黄色葡萄球菌、菌落总数、</w:t>
      </w:r>
      <w:r>
        <w:rPr>
          <w:rFonts w:ascii="Times New Roman" w:eastAsia="仿宋_GB2312" w:hAnsi="Times New Roman" w:hint="eastAsia"/>
          <w:sz w:val="32"/>
          <w:szCs w:val="32"/>
        </w:rPr>
        <w:t>霉菌、</w:t>
      </w:r>
      <w:r>
        <w:rPr>
          <w:rFonts w:ascii="Times New Roman" w:eastAsia="仿宋_GB2312" w:hAnsi="Times New Roman"/>
          <w:sz w:val="32"/>
          <w:szCs w:val="32"/>
        </w:rPr>
        <w:t>沙门氏菌、山梨酸及其钾盐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、酸价</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sz w:val="32"/>
          <w:szCs w:val="32"/>
        </w:rPr>
        <w:t>、脱氢乙酸及其钠盐</w:t>
      </w:r>
      <w:r w:rsidR="00702A76">
        <w:rPr>
          <w:rFonts w:ascii="Times New Roman" w:eastAsia="仿宋_GB2312" w:hAnsi="Times New Roman"/>
          <w:sz w:val="32"/>
          <w:szCs w:val="32"/>
        </w:rPr>
        <w:t>（</w:t>
      </w:r>
      <w:r>
        <w:rPr>
          <w:rFonts w:ascii="Times New Roman" w:eastAsia="仿宋_GB2312" w:hAnsi="Times New Roman"/>
          <w:sz w:val="32"/>
          <w:szCs w:val="32"/>
        </w:rPr>
        <w:t>以脱氢乙酸计</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、菌落总数、霉菌。</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、菌落总数、水分、酸价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十、糕点</w:t>
      </w:r>
    </w:p>
    <w:p w:rsidR="00FD0092" w:rsidRDefault="009F61B7">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w:t>
      </w:r>
      <w:r>
        <w:rPr>
          <w:rFonts w:ascii="Times New Roman" w:eastAsia="仿宋_GB2312" w:hAnsi="Times New Roman" w:hint="eastAsia"/>
          <w:sz w:val="32"/>
          <w:szCs w:val="32"/>
        </w:rPr>
        <w:lastRenderedPageBreak/>
        <w:t>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702A76">
        <w:rPr>
          <w:rFonts w:ascii="Times New Roman" w:eastAsia="仿宋_GB2312" w:hAnsi="Times New Roman"/>
          <w:sz w:val="32"/>
          <w:szCs w:val="32"/>
        </w:rPr>
        <w:t>（</w:t>
      </w:r>
      <w:r>
        <w:rPr>
          <w:rFonts w:ascii="Times New Roman" w:eastAsia="仿宋_GB2312" w:hAnsi="Times New Roman"/>
          <w:sz w:val="32"/>
          <w:szCs w:val="32"/>
        </w:rPr>
        <w:t>第二批</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、丙二醇、丙酸及其钠盐、钙盐</w:t>
      </w:r>
      <w:r w:rsidR="00702A76">
        <w:rPr>
          <w:rFonts w:ascii="Times New Roman" w:eastAsia="仿宋_GB2312" w:hAnsi="Times New Roman"/>
          <w:sz w:val="32"/>
          <w:szCs w:val="32"/>
        </w:rPr>
        <w:t>（</w:t>
      </w:r>
      <w:r>
        <w:rPr>
          <w:rFonts w:ascii="Times New Roman" w:eastAsia="仿宋_GB2312" w:hAnsi="Times New Roman"/>
          <w:sz w:val="32"/>
          <w:szCs w:val="32"/>
        </w:rPr>
        <w:t>以丙酸计</w:t>
      </w:r>
      <w:r w:rsidR="00702A76">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702A76">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、霉菌、纳他霉素、铅</w:t>
      </w:r>
      <w:r w:rsidR="00702A76">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、酸价</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sz w:val="32"/>
          <w:szCs w:val="32"/>
        </w:rPr>
        <w:t>、甜蜜素</w:t>
      </w:r>
      <w:r w:rsidR="00702A76">
        <w:rPr>
          <w:rFonts w:ascii="Times New Roman" w:eastAsia="仿宋_GB2312" w:hAnsi="Times New Roman"/>
          <w:sz w:val="32"/>
          <w:szCs w:val="32"/>
        </w:rPr>
        <w:t>（</w:t>
      </w:r>
      <w:r>
        <w:rPr>
          <w:rFonts w:ascii="Times New Roman" w:eastAsia="仿宋_GB2312" w:hAnsi="Times New Roman"/>
          <w:sz w:val="32"/>
          <w:szCs w:val="32"/>
        </w:rPr>
        <w:t>以环己基氨基磺酸计</w:t>
      </w:r>
      <w:r w:rsidR="00702A76">
        <w:rPr>
          <w:rFonts w:ascii="Times New Roman" w:eastAsia="仿宋_GB2312" w:hAnsi="Times New Roman"/>
          <w:sz w:val="32"/>
          <w:szCs w:val="32"/>
        </w:rPr>
        <w:t>）</w:t>
      </w:r>
      <w:r>
        <w:rPr>
          <w:rFonts w:ascii="Times New Roman" w:eastAsia="仿宋_GB2312" w:hAnsi="Times New Roman"/>
          <w:sz w:val="32"/>
          <w:szCs w:val="32"/>
        </w:rPr>
        <w:t>、脱氢乙酸及其钠盐</w:t>
      </w:r>
      <w:r w:rsidR="00702A76">
        <w:rPr>
          <w:rFonts w:ascii="Times New Roman" w:eastAsia="仿宋_GB2312" w:hAnsi="Times New Roman"/>
          <w:sz w:val="32"/>
          <w:szCs w:val="32"/>
        </w:rPr>
        <w:t>（</w:t>
      </w:r>
      <w:r>
        <w:rPr>
          <w:rFonts w:ascii="Times New Roman" w:eastAsia="仿宋_GB2312" w:hAnsi="Times New Roman"/>
          <w:sz w:val="32"/>
          <w:szCs w:val="32"/>
        </w:rPr>
        <w:t>以脱氢乙酸计</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十一、酒类</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C7C90" w:rsidRDefault="009F61B7" w:rsidP="002C7C90">
      <w:pPr>
        <w:widowControl/>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sidRPr="002C7C90">
        <w:rPr>
          <w:rFonts w:ascii="Times New Roman" w:eastAsia="仿宋_GB2312" w:hAnsi="Times New Roman"/>
          <w:sz w:val="32"/>
          <w:szCs w:val="32"/>
        </w:rPr>
        <w:t>《食品安全国家标准</w:t>
      </w:r>
      <w:r w:rsidRPr="002C7C90">
        <w:rPr>
          <w:rFonts w:ascii="Times New Roman" w:eastAsia="仿宋_GB2312" w:hAnsi="Times New Roman"/>
          <w:sz w:val="32"/>
          <w:szCs w:val="32"/>
        </w:rPr>
        <w:t xml:space="preserve"> </w:t>
      </w:r>
      <w:r w:rsidRPr="002C7C90">
        <w:rPr>
          <w:rFonts w:ascii="Times New Roman" w:eastAsia="仿宋_GB2312" w:hAnsi="Times New Roman"/>
          <w:sz w:val="32"/>
          <w:szCs w:val="32"/>
        </w:rPr>
        <w:t>食品添加剂使用标准》</w:t>
      </w:r>
      <w:r>
        <w:rPr>
          <w:rFonts w:ascii="Times New Roman" w:eastAsia="仿宋_GB2312" w:hAnsi="Times New Roman" w:cs="Times New Roman"/>
          <w:sz w:val="32"/>
          <w:szCs w:val="32"/>
          <w:lang w:bidi="ar"/>
        </w:rPr>
        <w:t xml:space="preserve"> </w:t>
      </w:r>
    </w:p>
    <w:p w:rsidR="00FD0092" w:rsidRDefault="009F61B7">
      <w:pPr>
        <w:widowControl/>
        <w:spacing w:line="600" w:lineRule="exac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702A76">
        <w:rPr>
          <w:rFonts w:ascii="Times New Roman" w:eastAsia="仿宋_GB2312" w:hAnsi="Times New Roman"/>
          <w:sz w:val="32"/>
          <w:szCs w:val="32"/>
        </w:rPr>
        <w:t>（</w:t>
      </w:r>
      <w:r>
        <w:rPr>
          <w:rFonts w:ascii="Times New Roman" w:eastAsia="仿宋_GB2312" w:hAnsi="Times New Roman"/>
          <w:sz w:val="32"/>
          <w:szCs w:val="32"/>
        </w:rPr>
        <w:t>液态</w:t>
      </w:r>
      <w:r w:rsidR="00702A76">
        <w:rPr>
          <w:rFonts w:ascii="Times New Roman" w:eastAsia="仿宋_GB2312" w:hAnsi="Times New Roman"/>
          <w:sz w:val="32"/>
          <w:szCs w:val="32"/>
        </w:rPr>
        <w:t>）</w:t>
      </w:r>
      <w:r>
        <w:rPr>
          <w:rFonts w:ascii="Times New Roman" w:eastAsia="仿宋_GB2312" w:hAnsi="Times New Roman"/>
          <w:sz w:val="32"/>
          <w:szCs w:val="32"/>
        </w:rPr>
        <w:t>、白酒</w:t>
      </w:r>
      <w:r w:rsidR="00702A76">
        <w:rPr>
          <w:rFonts w:ascii="Times New Roman" w:eastAsia="仿宋_GB2312" w:hAnsi="Times New Roman"/>
          <w:sz w:val="32"/>
          <w:szCs w:val="32"/>
        </w:rPr>
        <w:t>（</w:t>
      </w:r>
      <w:r>
        <w:rPr>
          <w:rFonts w:ascii="Times New Roman" w:eastAsia="仿宋_GB2312" w:hAnsi="Times New Roman"/>
          <w:sz w:val="32"/>
          <w:szCs w:val="32"/>
        </w:rPr>
        <w:t>原酒</w:t>
      </w:r>
      <w:r w:rsidR="00702A76">
        <w:rPr>
          <w:rFonts w:ascii="Times New Roman" w:eastAsia="仿宋_GB2312" w:hAnsi="Times New Roman"/>
          <w:sz w:val="32"/>
          <w:szCs w:val="32"/>
        </w:rPr>
        <w:t>）</w:t>
      </w:r>
      <w:r>
        <w:rPr>
          <w:rFonts w:ascii="Times New Roman" w:eastAsia="仿宋_GB2312" w:hAnsi="Times New Roman" w:hint="eastAsia"/>
          <w:sz w:val="32"/>
          <w:szCs w:val="32"/>
        </w:rPr>
        <w:t>检验项目，包括甲醇、酒精度、氰化物</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hint="eastAsia"/>
          <w:sz w:val="32"/>
          <w:szCs w:val="32"/>
        </w:rPr>
        <w:t>．以发酵酒为酒基的配制酒检验项目，包括苯甲酸及其钠盐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、酒精度、山梨酸及其钾盐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．以蒸馏酒及食用酒精为酒基的配制酒检验项目，包括甲醇、酒精度、氰化物</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十二、粮食加工品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D0092" w:rsidRDefault="009F61B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FD0092" w:rsidRDefault="009F61B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、糖精钠</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．普通挂面、手工面检验项目，包括铅</w:t>
      </w:r>
      <w:r w:rsidR="00702A76">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702A76">
        <w:rPr>
          <w:rFonts w:ascii="Times New Roman" w:eastAsia="仿宋_GB2312" w:hAnsi="Times New Roman"/>
          <w:kern w:val="0"/>
          <w:sz w:val="32"/>
          <w:szCs w:val="32"/>
        </w:rPr>
        <w:t>）</w:t>
      </w:r>
      <w:r>
        <w:rPr>
          <w:rFonts w:ascii="Times New Roman" w:eastAsia="仿宋_GB2312" w:hAnsi="Times New Roman"/>
          <w:kern w:val="0"/>
          <w:sz w:val="32"/>
          <w:szCs w:val="32"/>
        </w:rPr>
        <w:t>、脱氢</w:t>
      </w:r>
      <w:r>
        <w:rPr>
          <w:rFonts w:ascii="Times New Roman" w:eastAsia="仿宋_GB2312" w:hAnsi="Times New Roman"/>
          <w:kern w:val="0"/>
          <w:sz w:val="32"/>
          <w:szCs w:val="32"/>
        </w:rPr>
        <w:lastRenderedPageBreak/>
        <w:t>乙酸及其钠盐</w:t>
      </w:r>
      <w:r w:rsidR="00702A76">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702A76">
        <w:rPr>
          <w:rFonts w:ascii="Times New Roman" w:eastAsia="仿宋_GB2312" w:hAnsi="Times New Roman"/>
          <w:kern w:val="0"/>
          <w:sz w:val="32"/>
          <w:szCs w:val="32"/>
        </w:rPr>
        <w:t>）</w:t>
      </w:r>
      <w:r>
        <w:rPr>
          <w:rFonts w:ascii="Times New Roman" w:eastAsia="仿宋_GB2312" w:hAnsi="Times New Roman"/>
          <w:kern w:val="0"/>
          <w:sz w:val="32"/>
          <w:szCs w:val="32"/>
        </w:rPr>
        <w:t>。</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．其他谷物碾磨加工品检验项目，包括铬</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．生湿面制品检验项目，包括苯甲酸及其钠盐</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．通用小麦粉、专用小麦粉检验项目，包括镉</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702A76">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、脱氧雪腐镰刀菌烯醇、玉米赤霉烯酮。</w:t>
      </w:r>
    </w:p>
    <w:p w:rsidR="00FD0092" w:rsidRDefault="009F61B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3C56F8" w:rsidRDefault="003C56F8">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．米粉</w:t>
      </w:r>
      <w:r>
        <w:rPr>
          <w:rFonts w:ascii="Times New Roman" w:eastAsia="仿宋_GB2312" w:hAnsi="Times New Roman"/>
          <w:kern w:val="0"/>
          <w:sz w:val="32"/>
          <w:szCs w:val="32"/>
        </w:rPr>
        <w:t>制品</w:t>
      </w:r>
      <w:r>
        <w:rPr>
          <w:rFonts w:ascii="Times New Roman" w:eastAsia="仿宋_GB2312" w:hAnsi="Times New Roman" w:hint="eastAsia"/>
          <w:kern w:val="0"/>
          <w:sz w:val="32"/>
          <w:szCs w:val="32"/>
        </w:rPr>
        <w:t>检验项目，包括苯甲酸及其钠盐（以苯甲酸计）、</w:t>
      </w:r>
      <w:r w:rsidRPr="003C56F8">
        <w:rPr>
          <w:rFonts w:ascii="Times New Roman" w:eastAsia="仿宋_GB2312" w:hAnsi="Times New Roman" w:hint="eastAsia"/>
          <w:kern w:val="0"/>
          <w:sz w:val="32"/>
          <w:szCs w:val="32"/>
        </w:rPr>
        <w:t>二氧化硫残留量</w:t>
      </w:r>
      <w:r>
        <w:rPr>
          <w:rFonts w:ascii="Times New Roman" w:eastAsia="仿宋_GB2312" w:hAnsi="Times New Roman" w:hint="eastAsia"/>
          <w:kern w:val="0"/>
          <w:sz w:val="32"/>
          <w:szCs w:val="32"/>
        </w:rPr>
        <w:t>、山梨酸及其钾盐（以山梨酸计）、脱氢乙酸及其钠盐（以脱氢乙酸计）。</w:t>
      </w:r>
    </w:p>
    <w:p w:rsidR="00FD0092" w:rsidRDefault="009F61B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十三</w:t>
      </w:r>
      <w:r>
        <w:rPr>
          <w:rFonts w:ascii="Times New Roman" w:eastAsia="黑体" w:hAnsi="Times New Roman" w:cs="Times New Roman"/>
          <w:sz w:val="32"/>
          <w:szCs w:val="32"/>
        </w:rPr>
        <w:t>、肉制品</w:t>
      </w:r>
    </w:p>
    <w:p w:rsidR="00FD0092" w:rsidRDefault="009F61B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FD0092" w:rsidRDefault="009F61B7">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《食品中可能违法添加的非食用物质和易滥用的食品添加剂品种名单</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．酱卤肉制品检验项目，包括苯甲酸及其钠盐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、大肠菌群、单核细胞增生李斯特氏菌、镉</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．熟肉干制品检验项目，包括苯甲酸及其钠盐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、大肠菌群、菌落总数、氯霉素、山梨酸及其钾盐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．腌腊肉制品检验项目，包括过氧化值</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702A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亚硝酸盐</w:t>
      </w:r>
      <w:r w:rsidR="00702A76">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sidR="00702A76">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、胭脂红</w:t>
      </w:r>
      <w:r>
        <w:rPr>
          <w:rFonts w:ascii="Times New Roman" w:eastAsia="仿宋_GB2312" w:hAnsi="Times New Roman" w:cs="Times New Roman"/>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十四、乳制品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）、《关于三聚氰胺在食品中的限量值的公告》（</w:t>
      </w:r>
      <w:r w:rsidR="00245B95">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w:t>
      </w:r>
      <w:r>
        <w:rPr>
          <w:rFonts w:ascii="Times New Roman" w:eastAsia="仿宋_GB2312" w:hAnsi="Times New Roman" w:hint="eastAsia"/>
          <w:sz w:val="32"/>
          <w:szCs w:val="32"/>
        </w:rPr>
        <w:lastRenderedPageBreak/>
        <w:t>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灭菌乳检验项目，包括蛋白质、三聚氰胺、酸度。</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十五、食糖</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FD0092" w:rsidRDefault="009F61B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．红糖检验项目，包括螨。</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十六、食用农产品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E67F7"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rsidP="001E67F7">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w:t>
      </w:r>
      <w:r>
        <w:rPr>
          <w:rFonts w:ascii="Times New Roman" w:eastAsia="仿宋_GB2312" w:hAnsi="Times New Roman" w:cs="Times New Roman"/>
          <w:sz w:val="32"/>
          <w:szCs w:val="32"/>
          <w:lang w:bidi="ar"/>
        </w:rPr>
        <w:lastRenderedPageBreak/>
        <w:t>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702A76">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702A76">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631C7B">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FD0092" w:rsidRDefault="009F61B7">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橙检验项目，包括丙溴磷、三唑磷、杀虫脒。</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大白菜检验项目，包括阿维菌素、吡虫啉、吡唑醚菌酯、啶虫脒、毒死蜱、氟虫腈、镉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、甲氨基阿维菌素苯甲酸盐、甲胺磷、甲拌磷、克百威、噻虫嗪、水胺硫磷、涕灭威、</w:t>
      </w:r>
      <w:r>
        <w:rPr>
          <w:rFonts w:ascii="Times New Roman" w:eastAsia="仿宋_GB2312" w:hAnsi="Times New Roman" w:cs="仿宋_GB2312" w:hint="eastAsia"/>
          <w:sz w:val="32"/>
          <w:szCs w:val="32"/>
          <w:lang w:bidi="ar"/>
        </w:rPr>
        <w:lastRenderedPageBreak/>
        <w:t>氧乐果、唑虫酰胺。</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淡水虾检验项目，包括恩诺沙星、呋喃妥因代谢物、呋喃唑酮代谢物、镉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、甲氧苄啶、孔雀石绿、氯霉素、氯氰菊酯、溴氰菊酯</w:t>
      </w:r>
      <w:r>
        <w:rPr>
          <w:rFonts w:ascii="Times New Roman" w:eastAsia="仿宋_GB2312" w:hAnsi="Times New Roman" w:cs="仿宋_GB2312" w:hint="eastAsia"/>
          <w:sz w:val="32"/>
          <w:szCs w:val="32"/>
          <w:lang w:bidi="ar"/>
        </w:rPr>
        <w:t>、五氯酚酸钠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番茄检验项目，包括敌敌畏、毒死蜱、镉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、甲氨基阿维菌素苯甲酸盐、甲胺磷、克百威、氯氟氰菊酯和高效氯氟氰菊酯、氯氰菊酯和高效氯氰菊酯</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、烯酰吗啉、辛硫磷、溴氰菊酯、氧乐果。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甘薯检验项目，包括丙溴磷、氟虫腈、甲拌磷、氯氟氰菊酯和高效氯氟氰菊酯。</w:t>
      </w:r>
    </w:p>
    <w:p w:rsidR="00FD0092" w:rsidRDefault="009F61B7">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柑、橘检验项目，包括苯醚甲环唑、丙溴磷、甲拌磷、克百威、联苯菊酯、氯氟氰菊酯和高效氯氟氰菊酯、氯唑磷、三唑磷、杀虫脒、水胺硫磷、氧乐果。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1</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w:t>
      </w:r>
      <w:r>
        <w:rPr>
          <w:rFonts w:ascii="Times New Roman" w:eastAsia="仿宋_GB2312" w:hAnsi="Times New Roman" w:cs="仿宋_GB2312"/>
          <w:sz w:val="32"/>
          <w:szCs w:val="32"/>
          <w:lang w:bidi="ar"/>
        </w:rPr>
        <w:t>呋喃西林代谢物、呋喃唑酮代谢物、氯霉素、土霉素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恩诺沙星、氟苯尼考、氟虫腈、磺胺类</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、甲硝唑、金刚烷胺、氯霉素、沙拉沙星。</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hint="eastAsia"/>
          <w:sz w:val="32"/>
          <w:szCs w:val="32"/>
          <w:lang w:bidi="ar"/>
        </w:rPr>
        <w:t>甲胺磷、</w:t>
      </w:r>
      <w:r>
        <w:rPr>
          <w:rFonts w:ascii="Times New Roman" w:eastAsia="仿宋_GB2312" w:hAnsi="Times New Roman" w:cs="仿宋_GB2312"/>
          <w:sz w:val="32"/>
          <w:szCs w:val="32"/>
          <w:lang w:bidi="ar"/>
        </w:rPr>
        <w:t>甲拌磷、克百威、氯氟氰菊酯和高效氯氟氰菊酯、氯氰菊酯和高效氯氰菊酯、铅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w:t>
      </w:r>
      <w:r>
        <w:rPr>
          <w:rFonts w:ascii="Times New Roman" w:eastAsia="仿宋_GB2312" w:hAnsi="Times New Roman" w:cs="仿宋_GB2312" w:hint="eastAsia"/>
          <w:sz w:val="32"/>
          <w:szCs w:val="32"/>
          <w:lang w:bidi="ar"/>
        </w:rPr>
        <w:lastRenderedPageBreak/>
        <w:t>腈、甲氨基阿维菌素苯甲酸盐、甲胺磷、甲拌磷、甲基异柳磷、克百威、氯氟氰菊酯和高效氯氟氰菊酯、氯氰菊酯和高效氯氰菊酯、氯唑磷、灭多威、灭蝇胺、噻虫胺、</w:t>
      </w:r>
      <w:r>
        <w:rPr>
          <w:rFonts w:ascii="Times New Roman" w:eastAsia="仿宋_GB2312" w:hAnsi="Times New Roman" w:cs="仿宋_GB2312"/>
          <w:sz w:val="32"/>
          <w:szCs w:val="32"/>
          <w:lang w:bidi="ar"/>
        </w:rPr>
        <w:t>噻虫嗪、</w:t>
      </w:r>
      <w:r>
        <w:rPr>
          <w:rFonts w:ascii="Times New Roman" w:eastAsia="仿宋_GB2312" w:hAnsi="Times New Roman" w:cs="仿宋_GB2312" w:hint="eastAsia"/>
          <w:sz w:val="32"/>
          <w:szCs w:val="32"/>
          <w:lang w:bidi="ar"/>
        </w:rPr>
        <w:t>水胺硫磷、氧乐果、乙酰甲胺磷。</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FD0092" w:rsidRDefault="009F61B7">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w:t>
      </w:r>
      <w:r>
        <w:rPr>
          <w:rFonts w:ascii="Times New Roman" w:eastAsia="仿宋_GB2312" w:hAnsi="Times New Roman" w:cs="仿宋_GB2312"/>
          <w:sz w:val="32"/>
          <w:szCs w:val="32"/>
          <w:lang w:bidi="ar"/>
        </w:rPr>
        <w:t>啶虫脒、毒死蜱、多菌灵、腐霉利、镉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、克百威、氯氟氰菊酯和高效氯氟氰菊酯、氯氰菊酯和高效氯氰菊酯、铅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辣椒检验项目，包括百菌清、吡虫啉、吡唑醚菌酯、丙溴磷、哒螨灵、啶虫脒、多菌灵、氟虫腈、镉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、甲氨基阿维菌素苯甲酸盐、甲胺磷、甲拌磷、甲基异柳磷、克百威、氯氟氰菊酯和高效氯氟氰菊酯</w:t>
      </w:r>
      <w:r>
        <w:rPr>
          <w:rFonts w:ascii="Times New Roman" w:eastAsia="仿宋_GB2312" w:hAnsi="Times New Roman" w:cs="仿宋_GB2312" w:hint="eastAsia"/>
          <w:sz w:val="32"/>
          <w:szCs w:val="32"/>
          <w:lang w:bidi="ar"/>
        </w:rPr>
        <w:tab/>
      </w:r>
      <w:r>
        <w:rPr>
          <w:rFonts w:ascii="Times New Roman" w:eastAsia="仿宋_GB2312" w:hAnsi="Times New Roman" w:cs="仿宋_GB2312" w:hint="eastAsia"/>
          <w:sz w:val="32"/>
          <w:szCs w:val="32"/>
          <w:lang w:bidi="ar"/>
        </w:rPr>
        <w:t>、氯氰菊酯和高效氯氰菊酯、咪鲜胺和咪鲜胺锰盐、噻虫胺、杀扑磷、水胺硫磷、氧乐果。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梨检验项目，包括吡虫啉、敌敌畏、毒死蜱、多菌灵、克百威、氯氟氰菊酯和高效氯氟氰菊酯、水胺硫磷、氧乐果。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荔枝检验项目，包括苯醚甲环唑、毒死蜱、多菌灵、氯氰菊酯和高效氯氰菊酯、氧乐果。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啶虫脒、毒死蜱、甲拌磷、克百威、三唑醇、氧乐果。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w:t>
      </w:r>
      <w:r>
        <w:rPr>
          <w:rFonts w:ascii="Times New Roman" w:eastAsia="仿宋_GB2312" w:hAnsi="Times New Roman" w:cs="仿宋_GB2312" w:hint="eastAsia"/>
          <w:sz w:val="32"/>
          <w:szCs w:val="32"/>
          <w:lang w:bidi="ar"/>
        </w:rPr>
        <w:lastRenderedPageBreak/>
        <w:t>酮代谢物、氯霉素、五氯酚酸钠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甲氨基阿维菌素苯甲酸盐、</w:t>
      </w:r>
      <w:r>
        <w:rPr>
          <w:rFonts w:ascii="Times New Roman" w:eastAsia="仿宋_GB2312" w:hAnsi="Times New Roman" w:cs="仿宋_GB2312"/>
          <w:sz w:val="32"/>
          <w:szCs w:val="32"/>
          <w:lang w:bidi="ar"/>
        </w:rPr>
        <w:t>甲胺磷、</w:t>
      </w:r>
      <w:r>
        <w:rPr>
          <w:rFonts w:ascii="Times New Roman" w:eastAsia="仿宋_GB2312" w:hAnsi="Times New Roman" w:cs="仿宋_GB2312" w:hint="eastAsia"/>
          <w:sz w:val="32"/>
          <w:szCs w:val="32"/>
          <w:lang w:bidi="ar"/>
        </w:rPr>
        <w:t>甲拌磷、甲氰菊酯、克百威、氯唑磷、噻虫嗪、霜霉威和霜霉威盐酸盐、</w:t>
      </w:r>
      <w:r>
        <w:rPr>
          <w:rFonts w:ascii="Times New Roman" w:eastAsia="仿宋_GB2312" w:hAnsi="Times New Roman" w:cs="仿宋_GB2312"/>
          <w:sz w:val="32"/>
          <w:szCs w:val="32"/>
          <w:lang w:bidi="ar"/>
        </w:rPr>
        <w:t>水胺硫磷、氧乐果。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、甲拌磷、甲基异柳磷、克百威、氯氟氰菊酯和高效氯氟氰菊酯、铅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酸价</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702A76">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w:t>
      </w:r>
      <w:r>
        <w:rPr>
          <w:rFonts w:ascii="Times New Roman" w:eastAsia="仿宋_GB2312" w:hAnsi="Times New Roman" w:cs="仿宋_GB2312" w:hint="eastAsia"/>
          <w:sz w:val="32"/>
          <w:szCs w:val="32"/>
          <w:lang w:bidi="ar"/>
        </w:rPr>
        <w:lastRenderedPageBreak/>
        <w:t>酯</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FD0092" w:rsidRDefault="009F61B7">
      <w:pPr>
        <w:spacing w:line="600" w:lineRule="exact"/>
        <w:ind w:firstLineChars="200" w:firstLine="640"/>
        <w:rPr>
          <w:rFonts w:ascii="Times New Roman" w:eastAsia="仿宋_GB2312" w:hAnsi="Times New Roman" w:cs="仿宋_GB2312"/>
          <w:sz w:val="32"/>
          <w:szCs w:val="32"/>
          <w:lang w:bidi="ar"/>
        </w:rPr>
      </w:pPr>
      <w:bookmarkStart w:id="8" w:name="_Hlk75906486"/>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叶用莴苣检验项目，包括甲胺磷、氯氰菊酯和高效氯氰菊酯、水胺硫磷。</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w:t>
      </w:r>
      <w:r>
        <w:rPr>
          <w:rFonts w:ascii="Times New Roman" w:eastAsia="仿宋_GB2312" w:hAnsi="Times New Roman" w:cs="仿宋_GB2312"/>
          <w:sz w:val="32"/>
          <w:szCs w:val="32"/>
          <w:lang w:bidi="ar"/>
        </w:rPr>
        <w:t>氟虫腈、克百威、氯氟氰菊酯和高效氯氟氰菊酯、灭多威、氧乐果。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枣检验项目，包括多菌灵、氟虫腈、糖精钠</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猪肉检验项目，包括地塞米松、多西环素、恩诺沙星、呋喃妥因代谢物、呋喃西林代谢物、呋喃唑酮代谢物、氟苯尼考、磺胺类</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氯丙嗪、氯霉素、沙丁胺醇、</w:t>
      </w:r>
      <w:r>
        <w:rPr>
          <w:rFonts w:ascii="Times New Roman" w:eastAsia="仿宋_GB2312" w:hAnsi="Times New Roman" w:cs="仿宋_GB2312" w:hint="eastAsia"/>
          <w:sz w:val="32"/>
          <w:szCs w:val="32"/>
          <w:lang w:bidi="ar"/>
        </w:rPr>
        <w:t>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702A76">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十七、食用油、油脂及其制品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w:t>
      </w:r>
      <w:r>
        <w:rPr>
          <w:rFonts w:ascii="Times New Roman" w:eastAsia="仿宋_GB2312" w:hAnsi="Times New Roman"/>
          <w:sz w:val="32"/>
          <w:szCs w:val="32"/>
        </w:rPr>
        <w:lastRenderedPageBreak/>
        <w:t>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w:t>
      </w:r>
      <w:r w:rsidR="00197CEC">
        <w:rPr>
          <w:rFonts w:ascii="Times New Roman" w:eastAsia="仿宋_GB2312" w:hAnsi="Times New Roman" w:hint="eastAsia"/>
          <w:sz w:val="32"/>
          <w:szCs w:val="32"/>
        </w:rPr>
        <w:t>值</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．其他食用植物油</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sidR="00702A76">
        <w:rPr>
          <w:rFonts w:ascii="Times New Roman" w:eastAsia="仿宋_GB2312" w:hAnsi="Times New Roman"/>
          <w:sz w:val="32"/>
          <w:szCs w:val="32"/>
        </w:rPr>
        <w:t>（</w:t>
      </w:r>
      <w:r>
        <w:rPr>
          <w:rFonts w:ascii="Times New Roman" w:eastAsia="仿宋_GB2312" w:hAnsi="Times New Roman"/>
          <w:sz w:val="32"/>
          <w:szCs w:val="32"/>
        </w:rPr>
        <w:t>KOH</w:t>
      </w:r>
      <w:r w:rsidR="00702A76">
        <w:rPr>
          <w:rFonts w:ascii="Times New Roman" w:eastAsia="仿宋_GB2312" w:hAnsi="Times New Roman"/>
          <w:sz w:val="32"/>
          <w:szCs w:val="32"/>
        </w:rPr>
        <w:t>）</w:t>
      </w:r>
      <w:r>
        <w:rPr>
          <w:rFonts w:ascii="Times New Roman" w:eastAsia="仿宋_GB2312" w:hAnsi="Times New Roman"/>
          <w:sz w:val="32"/>
          <w:szCs w:val="32"/>
        </w:rPr>
        <w:t>、乙基麦芽酚。</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十八、蔬菜制品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、水分。</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sz w:val="32"/>
          <w:szCs w:val="32"/>
        </w:rPr>
        <w:t>、甜蜜素</w:t>
      </w:r>
      <w:r w:rsidR="00702A76">
        <w:rPr>
          <w:rFonts w:ascii="Times New Roman" w:eastAsia="仿宋_GB2312" w:hAnsi="Times New Roman"/>
          <w:sz w:val="32"/>
          <w:szCs w:val="32"/>
        </w:rPr>
        <w:t>（</w:t>
      </w:r>
      <w:r>
        <w:rPr>
          <w:rFonts w:ascii="Times New Roman" w:eastAsia="仿宋_GB2312" w:hAnsi="Times New Roman"/>
          <w:sz w:val="32"/>
          <w:szCs w:val="32"/>
        </w:rPr>
        <w:t>以环己基氨基磺酸计</w:t>
      </w:r>
      <w:r w:rsidR="00702A76">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sidR="00702A76">
        <w:rPr>
          <w:rFonts w:ascii="Times New Roman" w:eastAsia="仿宋_GB2312" w:hAnsi="Times New Roman"/>
          <w:sz w:val="32"/>
          <w:szCs w:val="32"/>
        </w:rPr>
        <w:t>（</w:t>
      </w:r>
      <w:r>
        <w:rPr>
          <w:rFonts w:ascii="Times New Roman" w:eastAsia="仿宋_GB2312" w:hAnsi="Times New Roman"/>
          <w:sz w:val="32"/>
          <w:szCs w:val="32"/>
        </w:rPr>
        <w:t>以脱氢乙酸计</w:t>
      </w:r>
      <w:r w:rsidR="00702A76">
        <w:rPr>
          <w:rFonts w:ascii="Times New Roman" w:eastAsia="仿宋_GB2312" w:hAnsi="Times New Roman"/>
          <w:sz w:val="32"/>
          <w:szCs w:val="32"/>
        </w:rPr>
        <w:t>）</w:t>
      </w:r>
      <w:bookmarkEnd w:id="9"/>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702A76">
        <w:rPr>
          <w:rFonts w:ascii="Times New Roman" w:eastAsia="仿宋_GB2312" w:hAnsi="Times New Roman"/>
          <w:sz w:val="32"/>
          <w:szCs w:val="32"/>
        </w:rPr>
        <w:t>（</w:t>
      </w:r>
      <w:r>
        <w:rPr>
          <w:rFonts w:ascii="Times New Roman" w:eastAsia="仿宋_GB2312" w:hAnsi="Times New Roman"/>
          <w:sz w:val="32"/>
          <w:szCs w:val="32"/>
        </w:rPr>
        <w:t>以脱氢乙酸计</w:t>
      </w:r>
      <w:r w:rsidR="00702A76">
        <w:rPr>
          <w:rFonts w:ascii="Times New Roman" w:eastAsia="仿宋_GB2312" w:hAnsi="Times New Roman"/>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十九、薯类和膨化食品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含油型膨化食品和非含油型膨化食品</w:t>
      </w:r>
      <w:r>
        <w:rPr>
          <w:rFonts w:ascii="Times New Roman" w:eastAsia="仿宋_GB2312" w:hAnsi="Times New Roman"/>
          <w:sz w:val="32"/>
          <w:szCs w:val="32"/>
        </w:rPr>
        <w:t>检验项目，包括苯甲酸及其钠盐</w:t>
      </w:r>
      <w:r w:rsidR="00702A76">
        <w:rPr>
          <w:rFonts w:ascii="Times New Roman" w:eastAsia="仿宋_GB2312" w:hAnsi="Times New Roman"/>
          <w:sz w:val="32"/>
          <w:szCs w:val="32"/>
        </w:rPr>
        <w:t>（</w:t>
      </w:r>
      <w:r>
        <w:rPr>
          <w:rFonts w:ascii="Times New Roman" w:eastAsia="仿宋_GB2312" w:hAnsi="Times New Roman"/>
          <w:sz w:val="32"/>
          <w:szCs w:val="32"/>
        </w:rPr>
        <w:t>以苯甲酸计</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Pr>
          <w:rFonts w:ascii="Times New Roman" w:eastAsia="仿宋_GB2312" w:hAnsi="Times New Roman"/>
          <w:sz w:val="32"/>
          <w:szCs w:val="32"/>
        </w:rPr>
        <w:t>、菌落总数、山梨酸及其钾盐</w:t>
      </w:r>
      <w:r w:rsidR="00702A76">
        <w:rPr>
          <w:rFonts w:ascii="Times New Roman" w:eastAsia="仿宋_GB2312" w:hAnsi="Times New Roman"/>
          <w:sz w:val="32"/>
          <w:szCs w:val="32"/>
        </w:rPr>
        <w:t>（</w:t>
      </w:r>
      <w:r>
        <w:rPr>
          <w:rFonts w:ascii="Times New Roman" w:eastAsia="仿宋_GB2312" w:hAnsi="Times New Roman"/>
          <w:sz w:val="32"/>
          <w:szCs w:val="32"/>
        </w:rPr>
        <w:t>以山梨酸计</w:t>
      </w:r>
      <w:r w:rsidR="00702A76">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702A76">
        <w:rPr>
          <w:rFonts w:ascii="Times New Roman" w:eastAsia="仿宋_GB2312" w:hAnsi="Times New Roman"/>
          <w:sz w:val="32"/>
          <w:szCs w:val="32"/>
        </w:rPr>
        <w:t>（</w:t>
      </w:r>
      <w:r>
        <w:rPr>
          <w:rFonts w:ascii="Times New Roman" w:eastAsia="仿宋_GB2312" w:hAnsi="Times New Roman"/>
          <w:sz w:val="32"/>
          <w:szCs w:val="32"/>
        </w:rPr>
        <w:t>以脂肪计</w:t>
      </w:r>
      <w:r w:rsidR="00702A76">
        <w:rPr>
          <w:rFonts w:ascii="Times New Roman" w:eastAsia="仿宋_GB2312" w:hAnsi="Times New Roman"/>
          <w:sz w:val="32"/>
          <w:szCs w:val="32"/>
        </w:rPr>
        <w:t>）</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702A76">
        <w:rPr>
          <w:rFonts w:ascii="Times New Roman" w:eastAsia="仿宋_GB2312" w:hAnsi="Times New Roman" w:hint="eastAsia"/>
          <w:sz w:val="32"/>
          <w:szCs w:val="32"/>
        </w:rPr>
        <w:t>）</w:t>
      </w:r>
      <w:r>
        <w:rPr>
          <w:rFonts w:ascii="Times New Roman" w:eastAsia="仿宋_GB2312" w:hAnsi="Times New Roman"/>
          <w:sz w:val="32"/>
          <w:szCs w:val="32"/>
        </w:rPr>
        <w:t>、糖精钠</w:t>
      </w:r>
      <w:r w:rsidR="00702A76">
        <w:rPr>
          <w:rFonts w:ascii="Times New Roman" w:eastAsia="仿宋_GB2312" w:hAnsi="Times New Roman"/>
          <w:sz w:val="32"/>
          <w:szCs w:val="32"/>
        </w:rPr>
        <w:t>（</w:t>
      </w:r>
      <w:r>
        <w:rPr>
          <w:rFonts w:ascii="Times New Roman" w:eastAsia="仿宋_GB2312" w:hAnsi="Times New Roman"/>
          <w:sz w:val="32"/>
          <w:szCs w:val="32"/>
        </w:rPr>
        <w:t>以糖精计</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二十、水产制品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、镉</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．藻类干制品检验项目，包括铅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二十一、水果制品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623070">
        <w:rPr>
          <w:rFonts w:ascii="Times New Roman" w:eastAsia="仿宋_GB2312" w:hAnsi="Times New Roman" w:hint="eastAsia"/>
          <w:sz w:val="32"/>
          <w:szCs w:val="32"/>
        </w:rPr>
        <w:t>《食品安全国家标准</w:t>
      </w:r>
      <w:r w:rsidR="00623070">
        <w:rPr>
          <w:rFonts w:ascii="Times New Roman" w:eastAsia="仿宋_GB2312" w:hAnsi="Times New Roman" w:hint="eastAsia"/>
          <w:sz w:val="32"/>
          <w:szCs w:val="32"/>
        </w:rPr>
        <w:t xml:space="preserve"> </w:t>
      </w:r>
      <w:r w:rsidR="00623070">
        <w:rPr>
          <w:rFonts w:ascii="Times New Roman" w:eastAsia="仿宋_GB2312" w:hAnsi="Times New Roman" w:hint="eastAsia"/>
          <w:sz w:val="32"/>
          <w:szCs w:val="32"/>
        </w:rPr>
        <w:t>食品中农药最大残留限量》（</w:t>
      </w:r>
      <w:r w:rsidR="00623070">
        <w:rPr>
          <w:rFonts w:ascii="Times New Roman" w:eastAsia="仿宋_GB2312" w:hAnsi="Times New Roman" w:hint="eastAsia"/>
          <w:sz w:val="32"/>
          <w:szCs w:val="32"/>
        </w:rPr>
        <w:t>GB 2763-2019</w:t>
      </w:r>
      <w:r w:rsidR="00623070">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7099-2015</w:t>
      </w:r>
      <w:r w:rsidR="00623070">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．果酱检验项目，包括大肠菌群、菌落总数、霉菌、甜蜜素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、二氧化硫残留量、亮蓝、柠檬黄、日落黄、山梨酸及其钾盐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含干枸杞</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检验项目，包括哒螨灵、啶虫脒、氯氰菊酯和高效氯氰菊酯、铅</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、唑螨酯。</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二十二、糖果制品</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702A7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FD0092" w:rsidRDefault="009F61B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二十三、饮料</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D0092" w:rsidRDefault="009F61B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D0092" w:rsidRDefault="009F61B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）、《关于三聚氰胺在食品中的限量值的公告》（</w:t>
      </w:r>
      <w:r w:rsidR="00EE7502">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FD0092" w:rsidRDefault="009F61B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．茶饮料检验项目，包括菌落总数、甜蜜素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．蛋白饮料检验项目，包括大肠菌群、蛋白质、金黄色葡萄球菌、菌落总数、三聚氰胺、沙门氏菌、脱氢乙酸及其钠盐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、大肠菌群、酵母、菌落总数、霉菌、山梨酸及其钾盐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．其他饮料检验项目，包括酵母、菌落总数、霉菌、柠檬黄、日落黄、糖精钠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检验项目，包括大肠菌群、铜绿假单胞菌、溴酸盐、亚硝酸盐</w:t>
      </w:r>
      <w:r w:rsidR="00702A76">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702A76">
        <w:rPr>
          <w:rFonts w:ascii="Times New Roman" w:eastAsia="仿宋_GB2312" w:hAnsi="Times New Roman"/>
          <w:sz w:val="32"/>
          <w:szCs w:val="32"/>
        </w:rPr>
        <w:t>）</w:t>
      </w:r>
      <w:r>
        <w:rPr>
          <w:rFonts w:ascii="Times New Roman" w:eastAsia="仿宋_GB2312" w:hAnsi="Times New Roman"/>
          <w:sz w:val="32"/>
          <w:szCs w:val="32"/>
        </w:rPr>
        <w:t>、余氯</w:t>
      </w:r>
      <w:r w:rsidR="00702A76">
        <w:rPr>
          <w:rFonts w:ascii="Times New Roman" w:eastAsia="仿宋_GB2312" w:hAnsi="Times New Roman"/>
          <w:sz w:val="32"/>
          <w:szCs w:val="32"/>
        </w:rPr>
        <w:t>（</w:t>
      </w:r>
      <w:r>
        <w:rPr>
          <w:rFonts w:ascii="Times New Roman" w:eastAsia="仿宋_GB2312" w:hAnsi="Times New Roman"/>
          <w:sz w:val="32"/>
          <w:szCs w:val="32"/>
        </w:rPr>
        <w:t>游离氯</w:t>
      </w:r>
      <w:r w:rsidR="00702A76">
        <w:rPr>
          <w:rFonts w:ascii="Times New Roman" w:eastAsia="仿宋_GB2312" w:hAnsi="Times New Roman"/>
          <w:sz w:val="32"/>
          <w:szCs w:val="32"/>
        </w:rPr>
        <w:t>）</w:t>
      </w:r>
      <w:r>
        <w:rPr>
          <w:rFonts w:ascii="Times New Roman" w:eastAsia="仿宋_GB2312" w:hAnsi="Times New Roman"/>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．饮用纯净水检验项目，包括大肠菌群、耗氧量</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D0092" w:rsidRDefault="009F61B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702A76">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FD0092">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81" w:rsidRDefault="006F5581">
      <w:r>
        <w:separator/>
      </w:r>
    </w:p>
  </w:endnote>
  <w:endnote w:type="continuationSeparator" w:id="0">
    <w:p w:rsidR="006F5581" w:rsidRDefault="006F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092" w:rsidRDefault="009F61B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D0092" w:rsidRDefault="009F61B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533CC">
                            <w:rPr>
                              <w:rFonts w:ascii="Times New Roman" w:hAnsi="Times New Roman" w:cs="Times New Roman"/>
                              <w:noProof/>
                              <w:sz w:val="28"/>
                              <w:szCs w:val="28"/>
                            </w:rPr>
                            <w:t>27</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D0092" w:rsidRDefault="009F61B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533CC">
                      <w:rPr>
                        <w:rFonts w:ascii="Times New Roman" w:hAnsi="Times New Roman" w:cs="Times New Roman"/>
                        <w:noProof/>
                        <w:sz w:val="28"/>
                        <w:szCs w:val="28"/>
                      </w:rPr>
                      <w:t>27</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81" w:rsidRDefault="006F5581">
      <w:r>
        <w:separator/>
      </w:r>
    </w:p>
  </w:footnote>
  <w:footnote w:type="continuationSeparator" w:id="0">
    <w:p w:rsidR="006F5581" w:rsidRDefault="006F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zzSxbw8FnBM1TGs8LCJDa3s0op4lVONbjkAJg/T6XoUvE3KdUtcLDZRPm7iG+bY+JF/NPl55xDAB5XaDGvOGOA==" w:salt="nWaxO0S2TTR7zAg/nbda3Q=="/>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7C06"/>
    <w:rsid w:val="00027D53"/>
    <w:rsid w:val="00030925"/>
    <w:rsid w:val="00062EB9"/>
    <w:rsid w:val="00070995"/>
    <w:rsid w:val="00074181"/>
    <w:rsid w:val="000743A2"/>
    <w:rsid w:val="00077287"/>
    <w:rsid w:val="000809AD"/>
    <w:rsid w:val="000964C3"/>
    <w:rsid w:val="000A6E48"/>
    <w:rsid w:val="000B478F"/>
    <w:rsid w:val="000B67C0"/>
    <w:rsid w:val="000B7114"/>
    <w:rsid w:val="000D297C"/>
    <w:rsid w:val="000D4A6E"/>
    <w:rsid w:val="000D70C4"/>
    <w:rsid w:val="0010003D"/>
    <w:rsid w:val="001042DF"/>
    <w:rsid w:val="00106FEB"/>
    <w:rsid w:val="0011380B"/>
    <w:rsid w:val="00121612"/>
    <w:rsid w:val="00123218"/>
    <w:rsid w:val="00124605"/>
    <w:rsid w:val="00125252"/>
    <w:rsid w:val="001257C4"/>
    <w:rsid w:val="00131881"/>
    <w:rsid w:val="00135B9A"/>
    <w:rsid w:val="001421FD"/>
    <w:rsid w:val="00145EBE"/>
    <w:rsid w:val="00171174"/>
    <w:rsid w:val="001759BD"/>
    <w:rsid w:val="001766EB"/>
    <w:rsid w:val="0018753A"/>
    <w:rsid w:val="00197CEC"/>
    <w:rsid w:val="001A6A4F"/>
    <w:rsid w:val="001A6E8E"/>
    <w:rsid w:val="001C3713"/>
    <w:rsid w:val="001C5CBF"/>
    <w:rsid w:val="001E67F7"/>
    <w:rsid w:val="00224D17"/>
    <w:rsid w:val="0023774E"/>
    <w:rsid w:val="00245B95"/>
    <w:rsid w:val="0025243F"/>
    <w:rsid w:val="0026065F"/>
    <w:rsid w:val="002639AB"/>
    <w:rsid w:val="00264218"/>
    <w:rsid w:val="00272FB8"/>
    <w:rsid w:val="0028483B"/>
    <w:rsid w:val="00285290"/>
    <w:rsid w:val="0029794F"/>
    <w:rsid w:val="002B4F3F"/>
    <w:rsid w:val="002B5069"/>
    <w:rsid w:val="002C7C90"/>
    <w:rsid w:val="002D4C72"/>
    <w:rsid w:val="002E7126"/>
    <w:rsid w:val="002F0CF9"/>
    <w:rsid w:val="002F55EA"/>
    <w:rsid w:val="00306346"/>
    <w:rsid w:val="00307C9D"/>
    <w:rsid w:val="003307BB"/>
    <w:rsid w:val="003315B0"/>
    <w:rsid w:val="00333BD9"/>
    <w:rsid w:val="003379E2"/>
    <w:rsid w:val="00337E3F"/>
    <w:rsid w:val="0034736B"/>
    <w:rsid w:val="00364D6B"/>
    <w:rsid w:val="00381F23"/>
    <w:rsid w:val="003A4F33"/>
    <w:rsid w:val="003C3807"/>
    <w:rsid w:val="003C56F8"/>
    <w:rsid w:val="003C75F6"/>
    <w:rsid w:val="003F01F2"/>
    <w:rsid w:val="00403F86"/>
    <w:rsid w:val="00434B4F"/>
    <w:rsid w:val="0044564A"/>
    <w:rsid w:val="004502F5"/>
    <w:rsid w:val="00453357"/>
    <w:rsid w:val="00471853"/>
    <w:rsid w:val="0048249C"/>
    <w:rsid w:val="00484188"/>
    <w:rsid w:val="00487308"/>
    <w:rsid w:val="00487EE4"/>
    <w:rsid w:val="00492DC9"/>
    <w:rsid w:val="0049641C"/>
    <w:rsid w:val="00496A4D"/>
    <w:rsid w:val="004A4FA4"/>
    <w:rsid w:val="004D01C8"/>
    <w:rsid w:val="004D28B2"/>
    <w:rsid w:val="004E7CF8"/>
    <w:rsid w:val="005061AC"/>
    <w:rsid w:val="00506669"/>
    <w:rsid w:val="005066C2"/>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B3A0A"/>
    <w:rsid w:val="005B4AD1"/>
    <w:rsid w:val="005C4C9B"/>
    <w:rsid w:val="005E2042"/>
    <w:rsid w:val="005F2897"/>
    <w:rsid w:val="005F7BC3"/>
    <w:rsid w:val="00610B55"/>
    <w:rsid w:val="00615925"/>
    <w:rsid w:val="00616B78"/>
    <w:rsid w:val="00623070"/>
    <w:rsid w:val="00631C7B"/>
    <w:rsid w:val="00651399"/>
    <w:rsid w:val="00651F0D"/>
    <w:rsid w:val="006733AD"/>
    <w:rsid w:val="006A07F7"/>
    <w:rsid w:val="006C14B6"/>
    <w:rsid w:val="006C2B2F"/>
    <w:rsid w:val="006C2F78"/>
    <w:rsid w:val="006D4F07"/>
    <w:rsid w:val="006D569A"/>
    <w:rsid w:val="006D60DC"/>
    <w:rsid w:val="006E1909"/>
    <w:rsid w:val="006E3AAE"/>
    <w:rsid w:val="006F5581"/>
    <w:rsid w:val="00702A76"/>
    <w:rsid w:val="00717832"/>
    <w:rsid w:val="007214A0"/>
    <w:rsid w:val="007348AB"/>
    <w:rsid w:val="00773858"/>
    <w:rsid w:val="00777DE9"/>
    <w:rsid w:val="00796636"/>
    <w:rsid w:val="00797276"/>
    <w:rsid w:val="00797D73"/>
    <w:rsid w:val="007A2FFB"/>
    <w:rsid w:val="007C4EA1"/>
    <w:rsid w:val="007C5172"/>
    <w:rsid w:val="007C564A"/>
    <w:rsid w:val="007D67BB"/>
    <w:rsid w:val="007E119B"/>
    <w:rsid w:val="007E6DDA"/>
    <w:rsid w:val="007E7E68"/>
    <w:rsid w:val="008055C0"/>
    <w:rsid w:val="008113A2"/>
    <w:rsid w:val="00816151"/>
    <w:rsid w:val="008224EB"/>
    <w:rsid w:val="008363AA"/>
    <w:rsid w:val="00843CF0"/>
    <w:rsid w:val="00863FC3"/>
    <w:rsid w:val="00874686"/>
    <w:rsid w:val="00883513"/>
    <w:rsid w:val="00884440"/>
    <w:rsid w:val="00887E2E"/>
    <w:rsid w:val="00897E56"/>
    <w:rsid w:val="008A17AA"/>
    <w:rsid w:val="0090356B"/>
    <w:rsid w:val="009042E2"/>
    <w:rsid w:val="009168ED"/>
    <w:rsid w:val="00921727"/>
    <w:rsid w:val="00924E73"/>
    <w:rsid w:val="00927ED2"/>
    <w:rsid w:val="00930506"/>
    <w:rsid w:val="00942C6C"/>
    <w:rsid w:val="00946567"/>
    <w:rsid w:val="00956ABF"/>
    <w:rsid w:val="00971402"/>
    <w:rsid w:val="00982219"/>
    <w:rsid w:val="00986A62"/>
    <w:rsid w:val="0099421A"/>
    <w:rsid w:val="00997052"/>
    <w:rsid w:val="009B7105"/>
    <w:rsid w:val="009C240B"/>
    <w:rsid w:val="009D50A3"/>
    <w:rsid w:val="009D7D0B"/>
    <w:rsid w:val="009E5992"/>
    <w:rsid w:val="009F0FB0"/>
    <w:rsid w:val="009F4705"/>
    <w:rsid w:val="009F61B7"/>
    <w:rsid w:val="00A02ECD"/>
    <w:rsid w:val="00A3038D"/>
    <w:rsid w:val="00A3608C"/>
    <w:rsid w:val="00A53147"/>
    <w:rsid w:val="00A7387B"/>
    <w:rsid w:val="00A755D7"/>
    <w:rsid w:val="00A77F18"/>
    <w:rsid w:val="00A82237"/>
    <w:rsid w:val="00A90980"/>
    <w:rsid w:val="00A965F2"/>
    <w:rsid w:val="00AB021D"/>
    <w:rsid w:val="00AB0E57"/>
    <w:rsid w:val="00AB2BAF"/>
    <w:rsid w:val="00AC412A"/>
    <w:rsid w:val="00AF62BC"/>
    <w:rsid w:val="00B12B95"/>
    <w:rsid w:val="00B23AA4"/>
    <w:rsid w:val="00B42013"/>
    <w:rsid w:val="00B45588"/>
    <w:rsid w:val="00B60CDD"/>
    <w:rsid w:val="00B66B11"/>
    <w:rsid w:val="00B844A8"/>
    <w:rsid w:val="00B9695C"/>
    <w:rsid w:val="00BA14E2"/>
    <w:rsid w:val="00BB6357"/>
    <w:rsid w:val="00BC7723"/>
    <w:rsid w:val="00BD2C33"/>
    <w:rsid w:val="00BD6F79"/>
    <w:rsid w:val="00BE3C2A"/>
    <w:rsid w:val="00BE5C9C"/>
    <w:rsid w:val="00BF4988"/>
    <w:rsid w:val="00BF7244"/>
    <w:rsid w:val="00C04455"/>
    <w:rsid w:val="00C058F4"/>
    <w:rsid w:val="00C153F3"/>
    <w:rsid w:val="00C203D4"/>
    <w:rsid w:val="00C3584B"/>
    <w:rsid w:val="00C533CC"/>
    <w:rsid w:val="00C5564C"/>
    <w:rsid w:val="00C6491C"/>
    <w:rsid w:val="00C823F1"/>
    <w:rsid w:val="00C90048"/>
    <w:rsid w:val="00CA1FDA"/>
    <w:rsid w:val="00CA2AD8"/>
    <w:rsid w:val="00CA4529"/>
    <w:rsid w:val="00CB1209"/>
    <w:rsid w:val="00CC0180"/>
    <w:rsid w:val="00CD03B0"/>
    <w:rsid w:val="00CD139C"/>
    <w:rsid w:val="00CD30B6"/>
    <w:rsid w:val="00CE0FF9"/>
    <w:rsid w:val="00CF1A6E"/>
    <w:rsid w:val="00CF5262"/>
    <w:rsid w:val="00D05380"/>
    <w:rsid w:val="00D1059C"/>
    <w:rsid w:val="00D11BD4"/>
    <w:rsid w:val="00D14630"/>
    <w:rsid w:val="00D223F7"/>
    <w:rsid w:val="00D2699C"/>
    <w:rsid w:val="00D42145"/>
    <w:rsid w:val="00D67492"/>
    <w:rsid w:val="00D75454"/>
    <w:rsid w:val="00D91240"/>
    <w:rsid w:val="00D93FDC"/>
    <w:rsid w:val="00DA01D5"/>
    <w:rsid w:val="00DC5145"/>
    <w:rsid w:val="00DD4D39"/>
    <w:rsid w:val="00DE3678"/>
    <w:rsid w:val="00E07D46"/>
    <w:rsid w:val="00E1350F"/>
    <w:rsid w:val="00E229A3"/>
    <w:rsid w:val="00E360DD"/>
    <w:rsid w:val="00E4644D"/>
    <w:rsid w:val="00E465C8"/>
    <w:rsid w:val="00E670C7"/>
    <w:rsid w:val="00E702F2"/>
    <w:rsid w:val="00E7269D"/>
    <w:rsid w:val="00E842DC"/>
    <w:rsid w:val="00E8708A"/>
    <w:rsid w:val="00ED1ADE"/>
    <w:rsid w:val="00ED255E"/>
    <w:rsid w:val="00EE7502"/>
    <w:rsid w:val="00EF6E76"/>
    <w:rsid w:val="00F05204"/>
    <w:rsid w:val="00F05DD9"/>
    <w:rsid w:val="00F46A8C"/>
    <w:rsid w:val="00F5318F"/>
    <w:rsid w:val="00F532BF"/>
    <w:rsid w:val="00F61E98"/>
    <w:rsid w:val="00F67CFA"/>
    <w:rsid w:val="00F7363C"/>
    <w:rsid w:val="00F7486A"/>
    <w:rsid w:val="00F7605C"/>
    <w:rsid w:val="00F85EE9"/>
    <w:rsid w:val="00F870FF"/>
    <w:rsid w:val="00FA26FC"/>
    <w:rsid w:val="00FB24A0"/>
    <w:rsid w:val="00FC5518"/>
    <w:rsid w:val="00FD0092"/>
    <w:rsid w:val="00FE457D"/>
    <w:rsid w:val="01A659C8"/>
    <w:rsid w:val="021825DE"/>
    <w:rsid w:val="024D24EB"/>
    <w:rsid w:val="02A603CD"/>
    <w:rsid w:val="02AC4391"/>
    <w:rsid w:val="03306749"/>
    <w:rsid w:val="05880534"/>
    <w:rsid w:val="05EF1715"/>
    <w:rsid w:val="06201BF1"/>
    <w:rsid w:val="062F201D"/>
    <w:rsid w:val="068466E8"/>
    <w:rsid w:val="06A84748"/>
    <w:rsid w:val="06F00990"/>
    <w:rsid w:val="07241854"/>
    <w:rsid w:val="072A70F1"/>
    <w:rsid w:val="089F2EBA"/>
    <w:rsid w:val="08E61414"/>
    <w:rsid w:val="08E851ED"/>
    <w:rsid w:val="08EB628E"/>
    <w:rsid w:val="08F868C6"/>
    <w:rsid w:val="09A90E8C"/>
    <w:rsid w:val="09A9330F"/>
    <w:rsid w:val="0A2D5042"/>
    <w:rsid w:val="0AE269D1"/>
    <w:rsid w:val="0B305247"/>
    <w:rsid w:val="0C8514EA"/>
    <w:rsid w:val="0CB4332F"/>
    <w:rsid w:val="0DBF0008"/>
    <w:rsid w:val="0E04097F"/>
    <w:rsid w:val="0E144966"/>
    <w:rsid w:val="0FF529E6"/>
    <w:rsid w:val="10EA233A"/>
    <w:rsid w:val="11044F53"/>
    <w:rsid w:val="11B61E1B"/>
    <w:rsid w:val="11F60EFC"/>
    <w:rsid w:val="1217616E"/>
    <w:rsid w:val="12192CC7"/>
    <w:rsid w:val="12EE5506"/>
    <w:rsid w:val="13190241"/>
    <w:rsid w:val="135B2118"/>
    <w:rsid w:val="13D1741B"/>
    <w:rsid w:val="140B6F5A"/>
    <w:rsid w:val="15093C27"/>
    <w:rsid w:val="158F2D1D"/>
    <w:rsid w:val="15D14CD4"/>
    <w:rsid w:val="16454C3E"/>
    <w:rsid w:val="16497AC7"/>
    <w:rsid w:val="16901BED"/>
    <w:rsid w:val="16DA3B82"/>
    <w:rsid w:val="17730099"/>
    <w:rsid w:val="178F5AE3"/>
    <w:rsid w:val="185E0948"/>
    <w:rsid w:val="186C3763"/>
    <w:rsid w:val="18A300F2"/>
    <w:rsid w:val="18E26A41"/>
    <w:rsid w:val="192A36CE"/>
    <w:rsid w:val="197032F3"/>
    <w:rsid w:val="19780F79"/>
    <w:rsid w:val="19855AC7"/>
    <w:rsid w:val="19974ACC"/>
    <w:rsid w:val="19CD6585"/>
    <w:rsid w:val="1A1F0437"/>
    <w:rsid w:val="1A3552DD"/>
    <w:rsid w:val="1AA058ED"/>
    <w:rsid w:val="1AC86308"/>
    <w:rsid w:val="1AEB0AFD"/>
    <w:rsid w:val="1B0F5795"/>
    <w:rsid w:val="1B1E0D7C"/>
    <w:rsid w:val="1B56779D"/>
    <w:rsid w:val="1B5E779F"/>
    <w:rsid w:val="1BC3420B"/>
    <w:rsid w:val="1BDD18DE"/>
    <w:rsid w:val="1BEC7558"/>
    <w:rsid w:val="1C7D6FF5"/>
    <w:rsid w:val="1C827DA8"/>
    <w:rsid w:val="1D213ACF"/>
    <w:rsid w:val="1D58775B"/>
    <w:rsid w:val="1E1F501B"/>
    <w:rsid w:val="1E5B42C6"/>
    <w:rsid w:val="1E69176D"/>
    <w:rsid w:val="1E797F66"/>
    <w:rsid w:val="1EB262ED"/>
    <w:rsid w:val="1EBC35FD"/>
    <w:rsid w:val="1FD3723E"/>
    <w:rsid w:val="1FD612BC"/>
    <w:rsid w:val="1FF1066E"/>
    <w:rsid w:val="1FF22BCF"/>
    <w:rsid w:val="201D3A5D"/>
    <w:rsid w:val="20647259"/>
    <w:rsid w:val="20942D97"/>
    <w:rsid w:val="209C663A"/>
    <w:rsid w:val="21670A7D"/>
    <w:rsid w:val="217A5120"/>
    <w:rsid w:val="2227622D"/>
    <w:rsid w:val="22751C11"/>
    <w:rsid w:val="233E1186"/>
    <w:rsid w:val="23564556"/>
    <w:rsid w:val="243D66AA"/>
    <w:rsid w:val="24AC27CA"/>
    <w:rsid w:val="250171BF"/>
    <w:rsid w:val="2549245B"/>
    <w:rsid w:val="256D7376"/>
    <w:rsid w:val="25805761"/>
    <w:rsid w:val="258965CF"/>
    <w:rsid w:val="26251928"/>
    <w:rsid w:val="26902BF8"/>
    <w:rsid w:val="26B10DE2"/>
    <w:rsid w:val="26FB1616"/>
    <w:rsid w:val="27495E10"/>
    <w:rsid w:val="27E971DA"/>
    <w:rsid w:val="299276A2"/>
    <w:rsid w:val="29F33EC0"/>
    <w:rsid w:val="2A2F6902"/>
    <w:rsid w:val="2A40576F"/>
    <w:rsid w:val="2A925810"/>
    <w:rsid w:val="2AD72085"/>
    <w:rsid w:val="2B341894"/>
    <w:rsid w:val="2C152D46"/>
    <w:rsid w:val="2C3005AA"/>
    <w:rsid w:val="2CFB7716"/>
    <w:rsid w:val="2D8349F4"/>
    <w:rsid w:val="2E406D9B"/>
    <w:rsid w:val="2E467A65"/>
    <w:rsid w:val="2E804C34"/>
    <w:rsid w:val="2EFB7C2E"/>
    <w:rsid w:val="2F23069C"/>
    <w:rsid w:val="2F9D6D50"/>
    <w:rsid w:val="3019748C"/>
    <w:rsid w:val="307105AF"/>
    <w:rsid w:val="30EC572C"/>
    <w:rsid w:val="314E6454"/>
    <w:rsid w:val="31944D72"/>
    <w:rsid w:val="32665290"/>
    <w:rsid w:val="32CD5EEC"/>
    <w:rsid w:val="33160D26"/>
    <w:rsid w:val="331F5D48"/>
    <w:rsid w:val="3336483C"/>
    <w:rsid w:val="33BA5B32"/>
    <w:rsid w:val="33FB7274"/>
    <w:rsid w:val="34011041"/>
    <w:rsid w:val="34336992"/>
    <w:rsid w:val="34393000"/>
    <w:rsid w:val="349E48A1"/>
    <w:rsid w:val="35107153"/>
    <w:rsid w:val="351C5A30"/>
    <w:rsid w:val="35333B27"/>
    <w:rsid w:val="356979AA"/>
    <w:rsid w:val="35E73AC9"/>
    <w:rsid w:val="37C92953"/>
    <w:rsid w:val="395A79D7"/>
    <w:rsid w:val="396B5AA6"/>
    <w:rsid w:val="39DE50DA"/>
    <w:rsid w:val="3A08621F"/>
    <w:rsid w:val="3B1564B5"/>
    <w:rsid w:val="3B1A6FBA"/>
    <w:rsid w:val="3B251962"/>
    <w:rsid w:val="3B31467A"/>
    <w:rsid w:val="3C113A4E"/>
    <w:rsid w:val="3C462A9D"/>
    <w:rsid w:val="3C634B01"/>
    <w:rsid w:val="3D432347"/>
    <w:rsid w:val="3D5A089E"/>
    <w:rsid w:val="3D9D3504"/>
    <w:rsid w:val="3DF95EE9"/>
    <w:rsid w:val="3DFD1718"/>
    <w:rsid w:val="3E902286"/>
    <w:rsid w:val="3EBB0355"/>
    <w:rsid w:val="3F9340AA"/>
    <w:rsid w:val="40482D32"/>
    <w:rsid w:val="40823618"/>
    <w:rsid w:val="40A07661"/>
    <w:rsid w:val="40C5214C"/>
    <w:rsid w:val="40DA0F32"/>
    <w:rsid w:val="40DC010A"/>
    <w:rsid w:val="41F11CDA"/>
    <w:rsid w:val="42002131"/>
    <w:rsid w:val="42992D4A"/>
    <w:rsid w:val="438545AA"/>
    <w:rsid w:val="44013897"/>
    <w:rsid w:val="445C2B0D"/>
    <w:rsid w:val="451866B3"/>
    <w:rsid w:val="454F77FF"/>
    <w:rsid w:val="4585192C"/>
    <w:rsid w:val="46410C4A"/>
    <w:rsid w:val="465A04BC"/>
    <w:rsid w:val="466A4FA3"/>
    <w:rsid w:val="468A21E0"/>
    <w:rsid w:val="46C64C08"/>
    <w:rsid w:val="46DC7E0F"/>
    <w:rsid w:val="46F2714F"/>
    <w:rsid w:val="477909E6"/>
    <w:rsid w:val="47B10CE1"/>
    <w:rsid w:val="47B46EA8"/>
    <w:rsid w:val="48416A58"/>
    <w:rsid w:val="48421A50"/>
    <w:rsid w:val="49AF2FA8"/>
    <w:rsid w:val="49CF36FF"/>
    <w:rsid w:val="49E25B25"/>
    <w:rsid w:val="49EA6E6B"/>
    <w:rsid w:val="4A696598"/>
    <w:rsid w:val="4AB75837"/>
    <w:rsid w:val="4ABE225B"/>
    <w:rsid w:val="4ACB42A8"/>
    <w:rsid w:val="4BD85819"/>
    <w:rsid w:val="4BF1150F"/>
    <w:rsid w:val="4C2F1F1C"/>
    <w:rsid w:val="4C5B4AFE"/>
    <w:rsid w:val="4CE866AF"/>
    <w:rsid w:val="4CED4C39"/>
    <w:rsid w:val="4CFF2777"/>
    <w:rsid w:val="4DDA5E54"/>
    <w:rsid w:val="4DF3162B"/>
    <w:rsid w:val="4F292507"/>
    <w:rsid w:val="4FB92B7E"/>
    <w:rsid w:val="4FEB5115"/>
    <w:rsid w:val="50354EB8"/>
    <w:rsid w:val="505F7E71"/>
    <w:rsid w:val="50B91FB5"/>
    <w:rsid w:val="51033D33"/>
    <w:rsid w:val="51B72407"/>
    <w:rsid w:val="51CC2034"/>
    <w:rsid w:val="526732FB"/>
    <w:rsid w:val="53FA0383"/>
    <w:rsid w:val="54266F9D"/>
    <w:rsid w:val="542E6E98"/>
    <w:rsid w:val="5443635A"/>
    <w:rsid w:val="545D34D4"/>
    <w:rsid w:val="54DB63DA"/>
    <w:rsid w:val="55171242"/>
    <w:rsid w:val="5549761D"/>
    <w:rsid w:val="554C128B"/>
    <w:rsid w:val="56130EBF"/>
    <w:rsid w:val="5645685D"/>
    <w:rsid w:val="567316C7"/>
    <w:rsid w:val="56CB0430"/>
    <w:rsid w:val="5768531A"/>
    <w:rsid w:val="57B40438"/>
    <w:rsid w:val="57C27E37"/>
    <w:rsid w:val="57FC4348"/>
    <w:rsid w:val="58457CA5"/>
    <w:rsid w:val="58D51EBC"/>
    <w:rsid w:val="59E474DD"/>
    <w:rsid w:val="5A46501A"/>
    <w:rsid w:val="5A8D184A"/>
    <w:rsid w:val="5ADB4128"/>
    <w:rsid w:val="5AF54714"/>
    <w:rsid w:val="5B930D48"/>
    <w:rsid w:val="5C040DA1"/>
    <w:rsid w:val="5C351511"/>
    <w:rsid w:val="5C7B2C6F"/>
    <w:rsid w:val="5CB328E2"/>
    <w:rsid w:val="5CD3498B"/>
    <w:rsid w:val="5EA6753C"/>
    <w:rsid w:val="5EB41659"/>
    <w:rsid w:val="5EE63CBC"/>
    <w:rsid w:val="5F0312C0"/>
    <w:rsid w:val="5F1234C9"/>
    <w:rsid w:val="5F412484"/>
    <w:rsid w:val="5FAE5898"/>
    <w:rsid w:val="5FB23021"/>
    <w:rsid w:val="5FEE27B6"/>
    <w:rsid w:val="606F5E18"/>
    <w:rsid w:val="6121760F"/>
    <w:rsid w:val="61480E37"/>
    <w:rsid w:val="61AA5993"/>
    <w:rsid w:val="61C536FC"/>
    <w:rsid w:val="61C769A9"/>
    <w:rsid w:val="61DD1DA7"/>
    <w:rsid w:val="62A46F93"/>
    <w:rsid w:val="62C825CF"/>
    <w:rsid w:val="631A53DF"/>
    <w:rsid w:val="634F7EDB"/>
    <w:rsid w:val="63560E04"/>
    <w:rsid w:val="63B954E9"/>
    <w:rsid w:val="641A236C"/>
    <w:rsid w:val="64CF2DBD"/>
    <w:rsid w:val="661235ED"/>
    <w:rsid w:val="662777CF"/>
    <w:rsid w:val="671B367C"/>
    <w:rsid w:val="6760190F"/>
    <w:rsid w:val="676945E5"/>
    <w:rsid w:val="67B10F20"/>
    <w:rsid w:val="685D1A3B"/>
    <w:rsid w:val="69991E02"/>
    <w:rsid w:val="6A5500D2"/>
    <w:rsid w:val="6A5C6E7D"/>
    <w:rsid w:val="6A6045CB"/>
    <w:rsid w:val="6AA608EB"/>
    <w:rsid w:val="6AB31ADE"/>
    <w:rsid w:val="6ACA2B87"/>
    <w:rsid w:val="6AE94B62"/>
    <w:rsid w:val="6B3C0154"/>
    <w:rsid w:val="6B7E60A2"/>
    <w:rsid w:val="6B916736"/>
    <w:rsid w:val="6BF311DA"/>
    <w:rsid w:val="6C4E4550"/>
    <w:rsid w:val="6C6241AF"/>
    <w:rsid w:val="6C6F2087"/>
    <w:rsid w:val="6C903AFE"/>
    <w:rsid w:val="6D070150"/>
    <w:rsid w:val="6D20466A"/>
    <w:rsid w:val="6D623052"/>
    <w:rsid w:val="6D9E3068"/>
    <w:rsid w:val="6E0C4B53"/>
    <w:rsid w:val="6E233B3C"/>
    <w:rsid w:val="6E285193"/>
    <w:rsid w:val="6E9A0095"/>
    <w:rsid w:val="6E9F381B"/>
    <w:rsid w:val="6EC46E28"/>
    <w:rsid w:val="6EDB1FAB"/>
    <w:rsid w:val="70310B33"/>
    <w:rsid w:val="7058369A"/>
    <w:rsid w:val="712264BB"/>
    <w:rsid w:val="71306F69"/>
    <w:rsid w:val="71326799"/>
    <w:rsid w:val="71BA7C8D"/>
    <w:rsid w:val="720113B0"/>
    <w:rsid w:val="72145420"/>
    <w:rsid w:val="72512B78"/>
    <w:rsid w:val="72E43A11"/>
    <w:rsid w:val="734B0BB9"/>
    <w:rsid w:val="73BB48F4"/>
    <w:rsid w:val="741E5307"/>
    <w:rsid w:val="74283499"/>
    <w:rsid w:val="747139D1"/>
    <w:rsid w:val="74A0516E"/>
    <w:rsid w:val="74CD58ED"/>
    <w:rsid w:val="74E94974"/>
    <w:rsid w:val="7522084D"/>
    <w:rsid w:val="756729CE"/>
    <w:rsid w:val="75C06DE4"/>
    <w:rsid w:val="77330321"/>
    <w:rsid w:val="77C3316A"/>
    <w:rsid w:val="78E9154B"/>
    <w:rsid w:val="79674430"/>
    <w:rsid w:val="797D1DA3"/>
    <w:rsid w:val="79BC1911"/>
    <w:rsid w:val="79D7339E"/>
    <w:rsid w:val="7A5943D7"/>
    <w:rsid w:val="7BD77C0B"/>
    <w:rsid w:val="7BEE56B0"/>
    <w:rsid w:val="7C4D0C69"/>
    <w:rsid w:val="7CB84221"/>
    <w:rsid w:val="7D063A84"/>
    <w:rsid w:val="7D56445A"/>
    <w:rsid w:val="7D9F4153"/>
    <w:rsid w:val="7DA61660"/>
    <w:rsid w:val="7DAE16DD"/>
    <w:rsid w:val="7DCC59E0"/>
    <w:rsid w:val="7DE17E11"/>
    <w:rsid w:val="7DEB54BB"/>
    <w:rsid w:val="7E10651B"/>
    <w:rsid w:val="7E125300"/>
    <w:rsid w:val="7E1453C0"/>
    <w:rsid w:val="7E427E60"/>
    <w:rsid w:val="7E523D18"/>
    <w:rsid w:val="7E6C546D"/>
    <w:rsid w:val="7EB6774C"/>
    <w:rsid w:val="7EC77C91"/>
    <w:rsid w:val="7F2E50A4"/>
    <w:rsid w:val="7F346309"/>
    <w:rsid w:val="7F926A9E"/>
    <w:rsid w:val="7F941286"/>
    <w:rsid w:val="7F9B1137"/>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1A920E-B601-4C26-8343-51AD914F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1981</Words>
  <Characters>11295</Characters>
  <Application>Microsoft Office Word</Application>
  <DocSecurity>8</DocSecurity>
  <Lines>94</Lines>
  <Paragraphs>26</Paragraphs>
  <ScaleCrop>false</ScaleCrop>
  <Company>Hewlett-Packard Company</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46</cp:revision>
  <dcterms:created xsi:type="dcterms:W3CDTF">2021-06-30T05:44:00Z</dcterms:created>
  <dcterms:modified xsi:type="dcterms:W3CDTF">2021-08-09T06:19:00Z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676712255AC441EAACA25E69BF2AFA17</vt:lpwstr>
  </property>
</Properties>
</file>