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F1" w:rsidRDefault="0060134A">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E540F1" w:rsidRDefault="00E540F1">
      <w:pPr>
        <w:spacing w:line="600" w:lineRule="exact"/>
        <w:rPr>
          <w:rFonts w:ascii="Times New Roman" w:eastAsia="黑体" w:hAnsi="Times New Roman" w:cs="黑体"/>
          <w:sz w:val="32"/>
          <w:szCs w:val="32"/>
        </w:rPr>
      </w:pPr>
    </w:p>
    <w:p w:rsidR="00E540F1" w:rsidRDefault="0060134A">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E540F1" w:rsidRDefault="00E540F1">
      <w:pPr>
        <w:spacing w:line="600" w:lineRule="exact"/>
        <w:rPr>
          <w:rFonts w:ascii="Times New Roman" w:eastAsia="方正小标宋简体" w:hAnsi="Times New Roman" w:cs="Times New Roman"/>
          <w:sz w:val="44"/>
          <w:szCs w:val="44"/>
        </w:rPr>
      </w:pP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一、糕点</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sidR="00C110D2" w:rsidRPr="00C110D2">
        <w:rPr>
          <w:rFonts w:ascii="Times New Roman" w:eastAsia="仿宋_GB2312" w:hAnsi="Times New Roman"/>
          <w:sz w:val="32"/>
          <w:szCs w:val="32"/>
        </w:rPr>
        <w:t>《粽子》</w:t>
      </w:r>
      <w:r w:rsidR="005132AC">
        <w:rPr>
          <w:rFonts w:ascii="Times New Roman" w:eastAsia="仿宋_GB2312" w:hAnsi="Times New Roman" w:hint="eastAsia"/>
          <w:sz w:val="32"/>
          <w:szCs w:val="32"/>
        </w:rPr>
        <w:t>（</w:t>
      </w:r>
      <w:r w:rsidR="005132AC" w:rsidRPr="00C110D2">
        <w:rPr>
          <w:rFonts w:ascii="Times New Roman" w:eastAsia="仿宋_GB2312" w:hAnsi="Times New Roman"/>
          <w:sz w:val="32"/>
          <w:szCs w:val="32"/>
        </w:rPr>
        <w:t>SB/T 10377-2004</w:t>
      </w:r>
      <w:r w:rsidR="005132AC">
        <w:rPr>
          <w:rFonts w:ascii="Times New Roman" w:eastAsia="仿宋_GB2312" w:hAnsi="Times New Roman" w:hint="eastAsia"/>
          <w:sz w:val="32"/>
          <w:szCs w:val="32"/>
        </w:rPr>
        <w:t>）</w:t>
      </w:r>
      <w:r w:rsidR="00C110D2" w:rsidRPr="00C110D2">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Pr>
          <w:rFonts w:ascii="Times New Roman" w:eastAsia="仿宋_GB2312" w:hAnsi="Times New Roman"/>
          <w:sz w:val="32"/>
          <w:szCs w:val="32"/>
        </w:rPr>
        <w:t>(</w:t>
      </w:r>
      <w:r>
        <w:rPr>
          <w:rFonts w:ascii="Times New Roman" w:eastAsia="仿宋_GB2312" w:hAnsi="Times New Roman"/>
          <w:sz w:val="32"/>
          <w:szCs w:val="32"/>
        </w:rPr>
        <w:t>第二批</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．糕点检验项目，包括安赛蜜、苯甲酸及其钠盐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、丙二醇、丙酸及其钠盐、钙盐</w:t>
      </w:r>
      <w:r>
        <w:rPr>
          <w:rFonts w:ascii="Times New Roman" w:eastAsia="仿宋_GB2312" w:hAnsi="Times New Roman"/>
          <w:sz w:val="32"/>
          <w:szCs w:val="32"/>
        </w:rPr>
        <w:t>(</w:t>
      </w:r>
      <w:r>
        <w:rPr>
          <w:rFonts w:ascii="Times New Roman" w:eastAsia="仿宋_GB2312" w:hAnsi="Times New Roman"/>
          <w:sz w:val="32"/>
          <w:szCs w:val="32"/>
        </w:rPr>
        <w:t>以丙酸计</w:t>
      </w:r>
      <w:r>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、霉菌、纳他霉素、铅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、三氯蔗糖、沙门氏菌、山梨酸及其钾盐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、酸价</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E540F1" w:rsidRDefault="0010762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sidR="0060134A">
        <w:rPr>
          <w:rFonts w:ascii="Times New Roman" w:eastAsia="仿宋_GB2312" w:hAnsi="Times New Roman" w:hint="eastAsia"/>
          <w:sz w:val="32"/>
          <w:szCs w:val="32"/>
        </w:rPr>
        <w:t>．粽子</w:t>
      </w:r>
      <w:r w:rsidR="0060134A">
        <w:rPr>
          <w:rFonts w:ascii="Times New Roman" w:eastAsia="仿宋_GB2312" w:hAnsi="Times New Roman"/>
          <w:sz w:val="32"/>
          <w:szCs w:val="32"/>
        </w:rPr>
        <w:t>检验项目，包括安赛蜜、苯甲酸及其钠盐</w:t>
      </w:r>
      <w:r w:rsidR="0060134A">
        <w:rPr>
          <w:rFonts w:ascii="Times New Roman" w:eastAsia="仿宋_GB2312" w:hAnsi="Times New Roman"/>
          <w:sz w:val="32"/>
          <w:szCs w:val="32"/>
        </w:rPr>
        <w:t>(</w:t>
      </w:r>
      <w:r w:rsidR="0060134A">
        <w:rPr>
          <w:rFonts w:ascii="Times New Roman" w:eastAsia="仿宋_GB2312" w:hAnsi="Times New Roman"/>
          <w:sz w:val="32"/>
          <w:szCs w:val="32"/>
        </w:rPr>
        <w:t>以苯甲酸计</w:t>
      </w:r>
      <w:r w:rsidR="0060134A">
        <w:rPr>
          <w:rFonts w:ascii="Times New Roman" w:eastAsia="仿宋_GB2312" w:hAnsi="Times New Roman"/>
          <w:sz w:val="32"/>
          <w:szCs w:val="32"/>
        </w:rPr>
        <w:t>)</w:t>
      </w:r>
      <w:r w:rsidR="0060134A">
        <w:rPr>
          <w:rFonts w:ascii="Times New Roman" w:eastAsia="仿宋_GB2312" w:hAnsi="Times New Roman"/>
          <w:sz w:val="32"/>
          <w:szCs w:val="32"/>
        </w:rPr>
        <w:t>、山梨酸及其钾盐</w:t>
      </w:r>
      <w:r w:rsidR="0060134A">
        <w:rPr>
          <w:rFonts w:ascii="Times New Roman" w:eastAsia="仿宋_GB2312" w:hAnsi="Times New Roman"/>
          <w:sz w:val="32"/>
          <w:szCs w:val="32"/>
        </w:rPr>
        <w:t>(</w:t>
      </w:r>
      <w:r w:rsidR="0060134A">
        <w:rPr>
          <w:rFonts w:ascii="Times New Roman" w:eastAsia="仿宋_GB2312" w:hAnsi="Times New Roman"/>
          <w:sz w:val="32"/>
          <w:szCs w:val="32"/>
        </w:rPr>
        <w:t>以山梨酸计</w:t>
      </w:r>
      <w:r w:rsidR="0060134A">
        <w:rPr>
          <w:rFonts w:ascii="Times New Roman" w:eastAsia="仿宋_GB2312" w:hAnsi="Times New Roman"/>
          <w:sz w:val="32"/>
          <w:szCs w:val="32"/>
        </w:rPr>
        <w:t>)</w:t>
      </w:r>
      <w:r w:rsidR="0060134A">
        <w:rPr>
          <w:rFonts w:ascii="Times New Roman" w:eastAsia="仿宋_GB2312" w:hAnsi="Times New Roman"/>
          <w:sz w:val="32"/>
          <w:szCs w:val="32"/>
        </w:rPr>
        <w:t>、商业无菌、糖精钠</w:t>
      </w:r>
      <w:r w:rsidR="0060134A">
        <w:rPr>
          <w:rFonts w:ascii="Times New Roman" w:eastAsia="仿宋_GB2312" w:hAnsi="Times New Roman"/>
          <w:sz w:val="32"/>
          <w:szCs w:val="32"/>
        </w:rPr>
        <w:t>(</w:t>
      </w:r>
      <w:r w:rsidR="0060134A">
        <w:rPr>
          <w:rFonts w:ascii="Times New Roman" w:eastAsia="仿宋_GB2312" w:hAnsi="Times New Roman"/>
          <w:sz w:val="32"/>
          <w:szCs w:val="32"/>
        </w:rPr>
        <w:t>以糖精计</w:t>
      </w:r>
      <w:r w:rsidR="0060134A">
        <w:rPr>
          <w:rFonts w:ascii="Times New Roman" w:eastAsia="仿宋_GB2312" w:hAnsi="Times New Roman"/>
          <w:sz w:val="32"/>
          <w:szCs w:val="32"/>
        </w:rPr>
        <w:t>)</w:t>
      </w:r>
      <w:r w:rsidR="0060134A">
        <w:rPr>
          <w:rFonts w:ascii="Times New Roman" w:eastAsia="仿宋_GB2312" w:hAnsi="Times New Roman"/>
          <w:sz w:val="32"/>
          <w:szCs w:val="32"/>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二、淀粉及淀粉制品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．粉丝粉条检验项目，包括苯甲酸及其钠盐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、二氧化硫残留量、铝的残留量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E540F1" w:rsidRDefault="0060134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．淀粉检验项目，包括铅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p>
    <w:p w:rsidR="00E540F1" w:rsidRDefault="0060134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．其他淀粉制品</w:t>
      </w:r>
      <w:r>
        <w:rPr>
          <w:rFonts w:ascii="Times New Roman" w:eastAsia="仿宋_GB2312" w:hAnsi="Times New Roman"/>
          <w:sz w:val="32"/>
          <w:szCs w:val="32"/>
        </w:rPr>
        <w:t>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1A4855">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w:t>
      </w:r>
    </w:p>
    <w:p w:rsidR="00E540F1" w:rsidRDefault="0060134A">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三、调味品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540F1" w:rsidRDefault="0060134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《酿造酱油》</w:t>
      </w:r>
      <w:r>
        <w:rPr>
          <w:rFonts w:ascii="Times New Roman" w:eastAsia="仿宋_GB2312" w:hAnsi="Times New Roman" w:hint="eastAsia"/>
          <w:sz w:val="32"/>
          <w:szCs w:val="32"/>
        </w:rPr>
        <w:t>（</w:t>
      </w:r>
      <w:r>
        <w:rPr>
          <w:rFonts w:ascii="Times New Roman" w:eastAsia="仿宋_GB2312" w:hAnsi="Times New Roman"/>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酱油》</w:t>
      </w:r>
      <w:r>
        <w:rPr>
          <w:rFonts w:ascii="Times New Roman" w:eastAsia="仿宋_GB2312" w:hAnsi="Times New Roman" w:hint="eastAsia"/>
          <w:sz w:val="32"/>
          <w:szCs w:val="32"/>
        </w:rPr>
        <w:t>（</w:t>
      </w:r>
      <w:r>
        <w:rPr>
          <w:rFonts w:ascii="Times New Roman" w:eastAsia="仿宋_GB2312" w:hAnsi="Times New Roman"/>
          <w:sz w:val="32"/>
          <w:szCs w:val="32"/>
        </w:rPr>
        <w:t>GB 2717-2018</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）、《谷氨酸钠</w:t>
      </w:r>
      <w:r>
        <w:rPr>
          <w:rFonts w:ascii="Times New Roman" w:eastAsia="仿宋_GB2312" w:hAnsi="Times New Roman" w:hint="eastAsia"/>
          <w:sz w:val="32"/>
          <w:szCs w:val="32"/>
        </w:rPr>
        <w:t>(</w:t>
      </w:r>
      <w:r>
        <w:rPr>
          <w:rFonts w:ascii="Times New Roman" w:eastAsia="仿宋_GB2312" w:hAnsi="Times New Roman" w:hint="eastAsia"/>
          <w:sz w:val="32"/>
          <w:szCs w:val="32"/>
        </w:rPr>
        <w:t>味精</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sz w:val="32"/>
          <w:szCs w:val="32"/>
        </w:rPr>
        <w:t>(</w:t>
      </w:r>
      <w:r>
        <w:rPr>
          <w:rFonts w:ascii="Times New Roman" w:eastAsia="仿宋_GB2312" w:hAnsi="Times New Roman"/>
          <w:sz w:val="32"/>
          <w:szCs w:val="32"/>
        </w:rPr>
        <w:t>第一批</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E540F1" w:rsidRDefault="0060134A">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．黄豆酱、甜面酱等检验项目，包括氨基酸态氮、苯甲酸及其钠盐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．鸡粉、鸡精调味料检验项目，包括呈味核苷酸二钠、大</w:t>
      </w:r>
      <w:r>
        <w:rPr>
          <w:rFonts w:ascii="Times New Roman" w:eastAsia="仿宋_GB2312" w:hAnsi="Times New Roman" w:hint="eastAsia"/>
          <w:sz w:val="32"/>
          <w:szCs w:val="32"/>
        </w:rPr>
        <w:lastRenderedPageBreak/>
        <w:t>肠菌群、谷氨酸钠、菌落总数、糖精钠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．酱油检验项目，包括氨基酸态氮</w:t>
      </w:r>
      <w:r>
        <w:rPr>
          <w:rFonts w:ascii="Times New Roman" w:eastAsia="仿宋_GB2312" w:hAnsi="Times New Roman"/>
          <w:sz w:val="32"/>
          <w:szCs w:val="32"/>
        </w:rPr>
        <w:t>(</w:t>
      </w:r>
      <w:r>
        <w:rPr>
          <w:rFonts w:ascii="Times New Roman" w:eastAsia="仿宋_GB2312" w:hAnsi="Times New Roman"/>
          <w:sz w:val="32"/>
          <w:szCs w:val="32"/>
        </w:rPr>
        <w:t>以氮计</w:t>
      </w:r>
      <w:r>
        <w:rPr>
          <w:rFonts w:ascii="Times New Roman" w:eastAsia="仿宋_GB2312" w:hAnsi="Times New Roman"/>
          <w:sz w:val="32"/>
          <w:szCs w:val="32"/>
        </w:rPr>
        <w:t>)</w:t>
      </w:r>
      <w:r>
        <w:rPr>
          <w:rFonts w:ascii="Times New Roman" w:eastAsia="仿宋_GB2312" w:hAnsi="Times New Roman"/>
          <w:sz w:val="32"/>
          <w:szCs w:val="32"/>
        </w:rPr>
        <w:t>、铵盐</w:t>
      </w:r>
      <w:r>
        <w:rPr>
          <w:rFonts w:ascii="Times New Roman" w:eastAsia="仿宋_GB2312" w:hAnsi="Times New Roman"/>
          <w:sz w:val="32"/>
          <w:szCs w:val="32"/>
        </w:rPr>
        <w:t>(</w:t>
      </w:r>
      <w:r>
        <w:rPr>
          <w:rFonts w:ascii="Times New Roman" w:eastAsia="仿宋_GB2312" w:hAnsi="Times New Roman"/>
          <w:sz w:val="32"/>
          <w:szCs w:val="32"/>
        </w:rPr>
        <w:t>以占氨基酸态氮的百分比计</w:t>
      </w:r>
      <w:r>
        <w:rPr>
          <w:rFonts w:ascii="Times New Roman" w:eastAsia="仿宋_GB2312" w:hAnsi="Times New Roman"/>
          <w:sz w:val="32"/>
          <w:szCs w:val="32"/>
        </w:rPr>
        <w:t>)</w:t>
      </w:r>
      <w:r>
        <w:rPr>
          <w:rFonts w:ascii="Times New Roman" w:eastAsia="仿宋_GB2312" w:hAnsi="Times New Roman"/>
          <w:sz w:val="32"/>
          <w:szCs w:val="32"/>
        </w:rPr>
        <w:t>、苯甲酸及其钠盐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、大肠菌群、对羟基苯甲酸酯类及其钠盐</w:t>
      </w:r>
      <w:r>
        <w:rPr>
          <w:rFonts w:ascii="Times New Roman" w:eastAsia="仿宋_GB2312" w:hAnsi="Times New Roman"/>
          <w:sz w:val="32"/>
          <w:szCs w:val="32"/>
        </w:rPr>
        <w:t>(</w:t>
      </w:r>
      <w:r>
        <w:rPr>
          <w:rFonts w:ascii="Times New Roman" w:eastAsia="仿宋_GB2312" w:hAnsi="Times New Roman"/>
          <w:sz w:val="32"/>
          <w:szCs w:val="32"/>
        </w:rPr>
        <w:t>以对羟基苯甲酸计</w:t>
      </w:r>
      <w:r>
        <w:rPr>
          <w:rFonts w:ascii="Times New Roman" w:eastAsia="仿宋_GB2312" w:hAnsi="Times New Roman"/>
          <w:sz w:val="32"/>
          <w:szCs w:val="32"/>
        </w:rPr>
        <w:t>)</w:t>
      </w:r>
      <w:r>
        <w:rPr>
          <w:rFonts w:ascii="Times New Roman" w:eastAsia="仿宋_GB2312" w:hAnsi="Times New Roman"/>
          <w:sz w:val="32"/>
          <w:szCs w:val="32"/>
        </w:rPr>
        <w:t>、菌落总数、全氮</w:t>
      </w:r>
      <w:r>
        <w:rPr>
          <w:rFonts w:ascii="Times New Roman" w:eastAsia="仿宋_GB2312" w:hAnsi="Times New Roman"/>
          <w:sz w:val="32"/>
          <w:szCs w:val="32"/>
        </w:rPr>
        <w:t>(</w:t>
      </w:r>
      <w:r>
        <w:rPr>
          <w:rFonts w:ascii="Times New Roman" w:eastAsia="仿宋_GB2312" w:hAnsi="Times New Roman"/>
          <w:sz w:val="32"/>
          <w:szCs w:val="32"/>
        </w:rPr>
        <w:t>以氮计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w:t>
      </w:r>
      <w:r>
        <w:rPr>
          <w:rFonts w:ascii="Times New Roman" w:eastAsia="仿宋_GB2312" w:hAnsi="Times New Roman" w:hint="eastAsia"/>
          <w:sz w:val="32"/>
          <w:szCs w:val="32"/>
        </w:rPr>
        <w:t>计</w:t>
      </w:r>
      <w:r w:rsidR="00412737">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．辣椒、花椒、辣椒粉、花椒粉</w:t>
      </w:r>
      <w:bookmarkStart w:id="0" w:name="_GoBack"/>
      <w:bookmarkEnd w:id="0"/>
      <w:r>
        <w:rPr>
          <w:rFonts w:ascii="Times New Roman" w:eastAsia="仿宋_GB2312" w:hAnsi="Times New Roman"/>
          <w:sz w:val="32"/>
          <w:szCs w:val="32"/>
        </w:rPr>
        <w:t>检验项目，包括罗丹明</w:t>
      </w:r>
      <w:r>
        <w:rPr>
          <w:rFonts w:ascii="Times New Roman" w:eastAsia="仿宋_GB2312" w:hAnsi="Times New Roman"/>
          <w:sz w:val="32"/>
          <w:szCs w:val="32"/>
        </w:rPr>
        <w:t>B</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、苏丹红</w:t>
      </w:r>
      <w:r w:rsidR="00412737">
        <w:rPr>
          <w:rFonts w:ascii="仿宋" w:eastAsia="仿宋" w:hAnsi="仿宋" w:hint="eastAsia"/>
          <w:sz w:val="32"/>
          <w:szCs w:val="32"/>
        </w:rPr>
        <w:t>Ⅰ</w:t>
      </w:r>
      <w:r>
        <w:rPr>
          <w:rFonts w:ascii="Times New Roman" w:eastAsia="仿宋_GB2312" w:hAnsi="Times New Roman"/>
          <w:sz w:val="32"/>
          <w:szCs w:val="32"/>
        </w:rPr>
        <w:t>、苏丹红</w:t>
      </w:r>
      <w:r w:rsidR="00412737">
        <w:rPr>
          <w:rFonts w:ascii="仿宋" w:eastAsia="仿宋" w:hAnsi="仿宋" w:hint="eastAsia"/>
          <w:sz w:val="32"/>
          <w:szCs w:val="32"/>
        </w:rPr>
        <w:t>Ⅱ</w:t>
      </w:r>
      <w:r>
        <w:rPr>
          <w:rFonts w:ascii="Times New Roman" w:eastAsia="仿宋_GB2312" w:hAnsi="Times New Roman"/>
          <w:sz w:val="32"/>
          <w:szCs w:val="32"/>
        </w:rPr>
        <w:t>、苏丹红</w:t>
      </w:r>
      <w:r w:rsidR="00412737">
        <w:rPr>
          <w:rFonts w:ascii="仿宋" w:eastAsia="仿宋" w:hAnsi="仿宋" w:hint="eastAsia"/>
          <w:sz w:val="32"/>
          <w:szCs w:val="32"/>
        </w:rPr>
        <w:t>Ⅲ</w:t>
      </w:r>
      <w:r>
        <w:rPr>
          <w:rFonts w:ascii="Times New Roman" w:eastAsia="仿宋_GB2312" w:hAnsi="Times New Roman"/>
          <w:sz w:val="32"/>
          <w:szCs w:val="32"/>
        </w:rPr>
        <w:t>、苏丹红</w:t>
      </w:r>
      <w:r w:rsidR="00412737">
        <w:rPr>
          <w:rFonts w:ascii="仿宋" w:eastAsia="仿宋" w:hAnsi="仿宋" w:hint="eastAsia"/>
          <w:sz w:val="32"/>
          <w:szCs w:val="32"/>
        </w:rPr>
        <w:t>Ⅳ</w:t>
      </w:r>
      <w:r>
        <w:rPr>
          <w:rFonts w:ascii="Times New Roman" w:eastAsia="仿宋_GB2312" w:hAnsi="Times New Roman"/>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．辣椒酱</w:t>
      </w:r>
      <w:r>
        <w:rPr>
          <w:rFonts w:ascii="Times New Roman" w:eastAsia="仿宋_GB2312" w:hAnsi="Times New Roman"/>
          <w:sz w:val="32"/>
          <w:szCs w:val="32"/>
        </w:rPr>
        <w:t>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sidR="0009386F">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．料酒检验项目，包括氨基酸态氮</w:t>
      </w:r>
      <w:r>
        <w:rPr>
          <w:rFonts w:ascii="Times New Roman" w:eastAsia="仿宋_GB2312" w:hAnsi="Times New Roman"/>
          <w:sz w:val="32"/>
          <w:szCs w:val="32"/>
        </w:rPr>
        <w:t>(</w:t>
      </w:r>
      <w:r>
        <w:rPr>
          <w:rFonts w:ascii="Times New Roman" w:eastAsia="仿宋_GB2312" w:hAnsi="Times New Roman"/>
          <w:sz w:val="32"/>
          <w:szCs w:val="32"/>
        </w:rPr>
        <w:t>以氮计</w:t>
      </w:r>
      <w:r>
        <w:rPr>
          <w:rFonts w:ascii="Times New Roman" w:eastAsia="仿宋_GB2312" w:hAnsi="Times New Roman"/>
          <w:sz w:val="32"/>
          <w:szCs w:val="32"/>
        </w:rPr>
        <w:t>)</w:t>
      </w:r>
      <w:r>
        <w:rPr>
          <w:rFonts w:ascii="Times New Roman" w:eastAsia="仿宋_GB2312" w:hAnsi="Times New Roman"/>
          <w:sz w:val="32"/>
          <w:szCs w:val="32"/>
        </w:rPr>
        <w:t>、苯甲酸及其钠盐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、三氯蔗糖、山梨酸及其钾盐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．普通食用盐检验项目，包括氯化钠</w:t>
      </w:r>
      <w:r>
        <w:rPr>
          <w:rFonts w:ascii="Times New Roman" w:eastAsia="仿宋_GB2312" w:hAnsi="Times New Roman"/>
          <w:sz w:val="32"/>
          <w:szCs w:val="32"/>
        </w:rPr>
        <w:t>(</w:t>
      </w:r>
      <w:r>
        <w:rPr>
          <w:rFonts w:ascii="Times New Roman" w:eastAsia="仿宋_GB2312" w:hAnsi="Times New Roman"/>
          <w:sz w:val="32"/>
          <w:szCs w:val="32"/>
        </w:rPr>
        <w:t>以干基计</w:t>
      </w:r>
      <w:r>
        <w:rPr>
          <w:rFonts w:ascii="Times New Roman" w:eastAsia="仿宋_GB2312" w:hAnsi="Times New Roman"/>
          <w:sz w:val="32"/>
          <w:szCs w:val="32"/>
        </w:rPr>
        <w:t>)</w:t>
      </w:r>
      <w:r>
        <w:rPr>
          <w:rFonts w:ascii="Times New Roman" w:eastAsia="仿宋_GB2312" w:hAnsi="Times New Roman"/>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bookmarkStart w:id="1" w:name="_Hlk70017716"/>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．食醋检验项目，包括苯甲酸及其钠盐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、不挥发酸</w:t>
      </w:r>
      <w:r>
        <w:rPr>
          <w:rFonts w:ascii="Times New Roman" w:eastAsia="仿宋_GB2312" w:hAnsi="Times New Roman"/>
          <w:sz w:val="32"/>
          <w:szCs w:val="32"/>
        </w:rPr>
        <w:t>(</w:t>
      </w:r>
      <w:r>
        <w:rPr>
          <w:rFonts w:ascii="Times New Roman" w:eastAsia="仿宋_GB2312" w:hAnsi="Times New Roman"/>
          <w:sz w:val="32"/>
          <w:szCs w:val="32"/>
        </w:rPr>
        <w:t>以乳酸计</w:t>
      </w:r>
      <w:r>
        <w:rPr>
          <w:rFonts w:ascii="Times New Roman" w:eastAsia="仿宋_GB2312" w:hAnsi="Times New Roman"/>
          <w:sz w:val="32"/>
          <w:szCs w:val="32"/>
        </w:rPr>
        <w:t>)</w:t>
      </w:r>
      <w:r>
        <w:rPr>
          <w:rFonts w:ascii="Times New Roman" w:eastAsia="仿宋_GB2312" w:hAnsi="Times New Roman"/>
          <w:sz w:val="32"/>
          <w:szCs w:val="32"/>
        </w:rPr>
        <w:t>、对羟基苯甲酸酯类及其钠盐</w:t>
      </w:r>
      <w:r>
        <w:rPr>
          <w:rFonts w:ascii="Times New Roman" w:eastAsia="仿宋_GB2312" w:hAnsi="Times New Roman"/>
          <w:sz w:val="32"/>
          <w:szCs w:val="32"/>
        </w:rPr>
        <w:t>(</w:t>
      </w:r>
      <w:r>
        <w:rPr>
          <w:rFonts w:ascii="Times New Roman" w:eastAsia="仿宋_GB2312" w:hAnsi="Times New Roman" w:hint="eastAsia"/>
          <w:sz w:val="32"/>
          <w:szCs w:val="32"/>
        </w:rPr>
        <w:t>以对羟基苯甲酸</w:t>
      </w:r>
      <w:r>
        <w:rPr>
          <w:rFonts w:ascii="Times New Roman" w:eastAsia="仿宋_GB2312" w:hAnsi="Times New Roman" w:hint="eastAsia"/>
          <w:sz w:val="32"/>
          <w:szCs w:val="32"/>
        </w:rPr>
        <w:lastRenderedPageBreak/>
        <w:t>计</w:t>
      </w:r>
      <w:r>
        <w:rPr>
          <w:rFonts w:ascii="Times New Roman" w:eastAsia="仿宋_GB2312" w:hAnsi="Times New Roman" w:hint="eastAsia"/>
          <w:sz w:val="32"/>
          <w:szCs w:val="32"/>
        </w:rPr>
        <w:t>)</w:t>
      </w:r>
      <w:r w:rsidR="0009386F">
        <w:rPr>
          <w:rFonts w:ascii="Times New Roman" w:eastAsia="仿宋_GB2312" w:hAnsi="Times New Roman" w:hint="eastAsia"/>
          <w:sz w:val="32"/>
          <w:szCs w:val="32"/>
        </w:rPr>
        <w:t>、</w:t>
      </w:r>
      <w:r>
        <w:rPr>
          <w:rFonts w:ascii="Times New Roman" w:eastAsia="仿宋_GB2312" w:hAnsi="Times New Roman"/>
          <w:sz w:val="32"/>
          <w:szCs w:val="32"/>
        </w:rPr>
        <w:t>菌落总数、山梨酸及其钾盐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、总酸</w:t>
      </w:r>
      <w:r>
        <w:rPr>
          <w:rFonts w:ascii="Times New Roman" w:eastAsia="仿宋_GB2312" w:hAnsi="Times New Roman"/>
          <w:sz w:val="32"/>
          <w:szCs w:val="32"/>
        </w:rPr>
        <w:t>(</w:t>
      </w:r>
      <w:r>
        <w:rPr>
          <w:rFonts w:ascii="Times New Roman" w:eastAsia="仿宋_GB2312" w:hAnsi="Times New Roman"/>
          <w:sz w:val="32"/>
          <w:szCs w:val="32"/>
        </w:rPr>
        <w:t>以乙酸计</w:t>
      </w:r>
      <w:r>
        <w:rPr>
          <w:rFonts w:ascii="Times New Roman" w:eastAsia="仿宋_GB2312" w:hAnsi="Times New Roman"/>
          <w:sz w:val="32"/>
          <w:szCs w:val="32"/>
        </w:rPr>
        <w:t>)</w:t>
      </w:r>
      <w:r>
        <w:rPr>
          <w:rFonts w:ascii="Times New Roman" w:eastAsia="仿宋_GB2312" w:hAnsi="Times New Roman"/>
          <w:sz w:val="32"/>
          <w:szCs w:val="32"/>
        </w:rPr>
        <w:t>。</w:t>
      </w:r>
    </w:p>
    <w:bookmarkEnd w:id="1"/>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．味精检验项目，包括谷氨酸钠、铅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．香辛料调味油检验项目，包括过氧化值、铅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KOH</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四、酒类</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540F1" w:rsidRDefault="0060134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《液态法白酒》</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GB/T 20821-2007</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白酒、白酒</w:t>
      </w:r>
      <w:r>
        <w:rPr>
          <w:rFonts w:ascii="Times New Roman" w:eastAsia="仿宋_GB2312" w:hAnsi="Times New Roman"/>
          <w:sz w:val="32"/>
          <w:szCs w:val="32"/>
        </w:rPr>
        <w:t>(</w:t>
      </w:r>
      <w:r>
        <w:rPr>
          <w:rFonts w:ascii="Times New Roman" w:eastAsia="仿宋_GB2312" w:hAnsi="Times New Roman"/>
          <w:sz w:val="32"/>
          <w:szCs w:val="32"/>
        </w:rPr>
        <w:t>液态</w:t>
      </w:r>
      <w:r>
        <w:rPr>
          <w:rFonts w:ascii="Times New Roman" w:eastAsia="仿宋_GB2312" w:hAnsi="Times New Roman"/>
          <w:sz w:val="32"/>
          <w:szCs w:val="32"/>
        </w:rPr>
        <w:t>)</w:t>
      </w:r>
      <w:r>
        <w:rPr>
          <w:rFonts w:ascii="Times New Roman" w:eastAsia="仿宋_GB2312" w:hAnsi="Times New Roman"/>
          <w:sz w:val="32"/>
          <w:szCs w:val="32"/>
        </w:rPr>
        <w:t>、白酒</w:t>
      </w:r>
      <w:r>
        <w:rPr>
          <w:rFonts w:ascii="Times New Roman" w:eastAsia="仿宋_GB2312" w:hAnsi="Times New Roman"/>
          <w:sz w:val="32"/>
          <w:szCs w:val="32"/>
        </w:rPr>
        <w:t>(</w:t>
      </w:r>
      <w:r>
        <w:rPr>
          <w:rFonts w:ascii="Times New Roman" w:eastAsia="仿宋_GB2312" w:hAnsi="Times New Roman"/>
          <w:sz w:val="32"/>
          <w:szCs w:val="32"/>
        </w:rPr>
        <w:t>原酒</w:t>
      </w:r>
      <w:r>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五、蔬菜制品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540F1" w:rsidRDefault="0060134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Cd</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、总汞</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、总砷</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、大肠菌群、纽甜、铅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bookmarkStart w:id="2" w:name="_Hlk70628029"/>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bookmarkEnd w:id="2"/>
      <w:r>
        <w:rPr>
          <w:rFonts w:ascii="Times New Roman" w:eastAsia="仿宋_GB2312" w:hAnsi="Times New Roman"/>
          <w:sz w:val="32"/>
          <w:szCs w:val="32"/>
        </w:rPr>
        <w:t>。</w:t>
      </w:r>
    </w:p>
    <w:p w:rsidR="00E540F1" w:rsidRDefault="0060134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、肉制品</w:t>
      </w:r>
    </w:p>
    <w:p w:rsidR="00E540F1" w:rsidRDefault="006013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E540F1" w:rsidRDefault="0060134A">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2730-2015</w:t>
      </w:r>
      <w:r>
        <w:rPr>
          <w:rFonts w:ascii="Times New Roman" w:eastAsia="仿宋_GB2312" w:hAnsi="Times New Roman" w:cs="Times New Roman" w:hint="eastAsia"/>
          <w:sz w:val="32"/>
          <w:szCs w:val="32"/>
        </w:rPr>
        <w:t>）、《食品中可能违法添加的非食用物质和易滥用的食品添加剂品种名单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E540F1" w:rsidRDefault="006013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（二）</w:t>
      </w:r>
      <w:r>
        <w:rPr>
          <w:rFonts w:ascii="Times New Roman" w:eastAsia="楷体_GB2312" w:hAnsi="Times New Roman" w:cs="Times New Roman"/>
          <w:sz w:val="32"/>
          <w:szCs w:val="32"/>
        </w:rPr>
        <w:t>检验项目</w:t>
      </w:r>
    </w:p>
    <w:p w:rsidR="00E540F1" w:rsidRDefault="006013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．酱卤肉制品检验项目，包括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二甲基亚硝胺</w:t>
      </w:r>
      <w:r>
        <w:rPr>
          <w:rFonts w:ascii="Times New Roman" w:eastAsia="仿宋_GB2312" w:hAnsi="Times New Roman" w:cs="Times New Roman" w:hint="eastAsia"/>
          <w:sz w:val="32"/>
          <w:szCs w:val="32"/>
        </w:rPr>
        <w:t>、苯甲酸及其钠盐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E540F1" w:rsidRDefault="006013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．熟肉干制品检验项目，包括苯甲酸及其钠盐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、大肠埃希氏菌</w:t>
      </w:r>
      <w:r>
        <w:rPr>
          <w:rFonts w:ascii="Times New Roman" w:eastAsia="仿宋_GB2312" w:hAnsi="Times New Roman" w:cs="Times New Roman"/>
          <w:sz w:val="32"/>
          <w:szCs w:val="32"/>
        </w:rPr>
        <w:t>O157:H7</w:t>
      </w:r>
      <w:r>
        <w:rPr>
          <w:rFonts w:ascii="Times New Roman" w:eastAsia="仿宋_GB2312" w:hAnsi="Times New Roman" w:cs="Times New Roman"/>
          <w:sz w:val="32"/>
          <w:szCs w:val="32"/>
        </w:rPr>
        <w:t>、大肠菌群、单核细胞增生李斯特氏菌、镉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、金黄色葡萄球菌、菌落总数、氯霉素、铅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、沙门氏菌、山梨酸及其钾盐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以脱氢乙酸计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、胭脂红。</w:t>
      </w:r>
    </w:p>
    <w:p w:rsidR="00E540F1" w:rsidRDefault="006013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．熏煮香肠火腿制品</w:t>
      </w:r>
      <w:r>
        <w:rPr>
          <w:rFonts w:ascii="Times New Roman" w:eastAsia="仿宋_GB2312" w:hAnsi="Times New Roman" w:cs="Times New Roman"/>
          <w:sz w:val="32"/>
          <w:szCs w:val="32"/>
        </w:rPr>
        <w:t>检验项目，包括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二甲基亚硝胺、苯甲酸及其钠盐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、大肠菌群、单核细胞增生李斯特氏菌、镉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、金黄色葡萄球菌、菌落总数、氯霉素、铅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ab/>
      </w:r>
      <w:r>
        <w:rPr>
          <w:rFonts w:ascii="Times New Roman" w:eastAsia="仿宋_GB2312" w:hAnsi="Times New Roman" w:cs="Times New Roman"/>
          <w:sz w:val="32"/>
          <w:szCs w:val="32"/>
        </w:rPr>
        <w:t>、山梨酸及其钾盐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、糖精钠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以糖精计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以脱氢乙酸计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、亚硝酸盐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E540F1" w:rsidRDefault="006013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．腌腊肉制品检验项目，包括苯甲酸及其钠盐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过氧化值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以脂肪计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氯霉素、山梨酸及其钾盐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lastRenderedPageBreak/>
        <w:t>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亚硝酸盐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、能量、钠、脂肪、碳水化合物、蛋白质</w:t>
      </w:r>
      <w:r>
        <w:rPr>
          <w:rFonts w:ascii="Times New Roman" w:eastAsia="仿宋_GB2312" w:hAnsi="Times New Roman" w:cs="Times New Roman"/>
          <w:sz w:val="32"/>
          <w:szCs w:val="32"/>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七、食用农产品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845A5"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E540F1" w:rsidRDefault="0060134A" w:rsidP="00F845A5">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号）、《动物性食品中兽药最高残留限量》</w:t>
      </w:r>
      <w:r>
        <w:rPr>
          <w:rFonts w:ascii="Times New Roman" w:eastAsia="仿宋_GB2312" w:hAnsi="Times New Roman" w:cs="Times New Roman" w:hint="eastAsia"/>
          <w:sz w:val="32"/>
          <w:szCs w:val="32"/>
          <w:lang w:bidi="ar"/>
        </w:rPr>
        <w:t>（农业部公告第</w:t>
      </w:r>
      <w:r>
        <w:rPr>
          <w:rFonts w:ascii="Times New Roman" w:eastAsia="仿宋_GB2312" w:hAnsi="Times New Roman" w:cs="Times New Roman"/>
          <w:sz w:val="32"/>
          <w:szCs w:val="32"/>
          <w:lang w:bidi="ar"/>
        </w:rPr>
        <w:t>235</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Times New Roman" w:eastAsia="仿宋_GB2312" w:hAnsi="Times New Roman" w:cs="Times New Roman" w:hint="eastAsia"/>
          <w:sz w:val="32"/>
          <w:szCs w:val="32"/>
          <w:lang w:bidi="ar"/>
        </w:rPr>
        <w:t>2010</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E540F1" w:rsidRDefault="0060134A">
      <w:pPr>
        <w:spacing w:line="60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（二）检验项目</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、氯氟氰菊酯和高效氯氟氰菊酯、铅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菠萝检验项目，包括丙环唑、多菌灵、二嗪磷、硫线磷、灭多威、烯酰吗啉、氧乐果。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菜豆检验项目，包括多菌灵、氯氟氰菊酯和高效氯氟氰菊酯、氧乐果。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sz w:val="32"/>
          <w:szCs w:val="32"/>
          <w:lang w:bidi="ar"/>
        </w:rPr>
        <w:t>4</w:t>
      </w:r>
      <w:r>
        <w:rPr>
          <w:rFonts w:ascii="Times New Roman" w:eastAsia="仿宋_GB2312" w:hAnsi="Times New Roman" w:cs="Times New Roman"/>
          <w:sz w:val="32"/>
          <w:szCs w:val="32"/>
          <w:lang w:bidi="ar"/>
        </w:rPr>
        <w:t>．</w:t>
      </w:r>
      <w:r>
        <w:rPr>
          <w:rFonts w:ascii="Times New Roman" w:eastAsia="仿宋_GB2312" w:hAnsi="Times New Roman" w:cs="仿宋_GB2312" w:hint="eastAsia"/>
          <w:sz w:val="32"/>
          <w:szCs w:val="32"/>
          <w:lang w:bidi="ar"/>
        </w:rPr>
        <w:t>草莓检验项目，包括敌敌畏、多菌灵。</w:t>
      </w:r>
    </w:p>
    <w:p w:rsidR="00E540F1" w:rsidRDefault="0060134A">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5</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橙检验项目，包括丙溴磷、多菌灵、联苯菊酯、三唑磷、杀虫脒、氧乐果。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大白菜检验项目，包括吡虫啉、啶虫脒、毒死蜱、镉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、甲胺磷、氧乐果、唑虫酰胺。</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淡水鱼检验项目，包括地西泮、多氯联苯、恩诺沙星、呋喃它酮代谢物、呋喃妥因代谢物、呋喃西林代谢物、呋喃唑酮代谢物、氟苯尼考、镉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甲基汞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甲氧苄啶、孔雀石绿、氯霉素、氯氰菊酯、</w:t>
      </w:r>
      <w:r>
        <w:rPr>
          <w:rFonts w:ascii="Times New Roman" w:eastAsia="仿宋_GB2312" w:hAnsi="Times New Roman" w:cs="仿宋_GB2312" w:hint="eastAsia"/>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、无机砷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溴氰菊酯</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hint="eastAsia"/>
          <w:sz w:val="32"/>
          <w:szCs w:val="32"/>
          <w:lang w:bidi="ar"/>
        </w:rPr>
        <w:lastRenderedPageBreak/>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w:t>
      </w:r>
      <w:r>
        <w:rPr>
          <w:rFonts w:ascii="Times New Roman" w:eastAsia="仿宋_GB2312" w:hAnsi="Times New Roman" w:cs="仿宋_GB2312"/>
          <w:sz w:val="32"/>
          <w:szCs w:val="32"/>
          <w:lang w:bidi="ar"/>
        </w:rPr>
        <w:t>敌敌畏、毒死蜱、镉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克百威、氯氟氰菊酯和高效氯氟氰菊酯、铅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、烯酰吗啉、氧乐果</w:t>
      </w:r>
      <w:r>
        <w:rPr>
          <w:rFonts w:ascii="Times New Roman" w:eastAsia="仿宋_GB2312" w:hAnsi="Times New Roman" w:cs="仿宋_GB2312" w:hint="eastAsia"/>
          <w:sz w:val="32"/>
          <w:szCs w:val="32"/>
          <w:lang w:bidi="ar"/>
        </w:rPr>
        <w:t>、总汞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1</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w:t>
      </w:r>
      <w:r>
        <w:rPr>
          <w:rFonts w:ascii="Times New Roman" w:eastAsia="仿宋_GB2312" w:hAnsi="Times New Roman" w:cs="Times New Roman"/>
          <w:sz w:val="32"/>
          <w:szCs w:val="32"/>
          <w:lang w:bidi="ar"/>
        </w:rPr>
        <w:t>检验项目，包括苯醚甲环唑、丙溴磷、克百威、联苯菊酯、三唑磷、</w:t>
      </w:r>
      <w:r>
        <w:rPr>
          <w:rFonts w:ascii="Times New Roman" w:eastAsia="仿宋_GB2312" w:hAnsi="Times New Roman" w:cs="Times New Roman" w:hint="eastAsia"/>
          <w:sz w:val="32"/>
          <w:szCs w:val="32"/>
          <w:lang w:bidi="ar"/>
        </w:rPr>
        <w:t>杀虫脒</w:t>
      </w:r>
      <w:r>
        <w:rPr>
          <w:rFonts w:ascii="Times New Roman" w:eastAsia="仿宋_GB2312" w:hAnsi="Times New Roman" w:cs="Times New Roman"/>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w:t>
      </w:r>
      <w:r>
        <w:rPr>
          <w:rFonts w:ascii="Times New Roman" w:eastAsia="仿宋_GB2312" w:hAnsi="Times New Roman" w:cs="仿宋_GB2312"/>
          <w:sz w:val="32"/>
          <w:szCs w:val="32"/>
          <w:lang w:bidi="ar"/>
        </w:rPr>
        <w:t>呋喃西林代谢物、呋喃唑酮代谢物、镉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、挥发性盐基氮、甲硝唑、甲氧苄啶、孔雀石绿、氯霉素、土霉素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、组胺。</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3" w:name="_Hlk70020327"/>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3"/>
      <w:r>
        <w:rPr>
          <w:rFonts w:ascii="Times New Roman" w:eastAsia="仿宋_GB2312" w:hAnsi="Times New Roman" w:cs="仿宋_GB2312"/>
          <w:sz w:val="32"/>
          <w:szCs w:val="32"/>
          <w:lang w:bidi="ar"/>
        </w:rPr>
        <w:t>甲拌磷、乐果、联苯菊酯、铅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花椰菜检验项目，包括甲胺磷、氧乐果。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黄瓜检验项目，包括毒死蜱、甲氨基阿维菌素苯甲酸盐、噻虫嗪、氧乐果。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r>
        <w:rPr>
          <w:rFonts w:ascii="Times New Roman" w:eastAsia="仿宋_GB2312" w:hAnsi="Times New Roman" w:cs="仿宋_GB2312"/>
          <w:sz w:val="32"/>
          <w:szCs w:val="32"/>
          <w:lang w:bidi="ar"/>
        </w:rPr>
        <w:t>地美硝唑</w:t>
      </w:r>
      <w:r>
        <w:rPr>
          <w:rFonts w:ascii="Times New Roman" w:eastAsia="仿宋_GB2312" w:hAnsi="Times New Roman" w:cs="仿宋_GB2312"/>
          <w:sz w:val="32"/>
          <w:szCs w:val="32"/>
          <w:lang w:bidi="ar"/>
        </w:rPr>
        <w:tab/>
      </w:r>
      <w:r>
        <w:rPr>
          <w:rFonts w:ascii="Times New Roman" w:eastAsia="仿宋_GB2312" w:hAnsi="Times New Roman" w:cs="仿宋_GB2312"/>
          <w:sz w:val="32"/>
          <w:szCs w:val="32"/>
          <w:lang w:bidi="ar"/>
        </w:rPr>
        <w:t>、恩诺沙星、呋喃它酮代谢物、呋喃妥因代谢物、呋喃西林代谢物、呋喃唑酮代谢物、氟苯尼考、氟虫腈、镉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、甲砜霉素、甲硝</w:t>
      </w:r>
      <w:r>
        <w:rPr>
          <w:rFonts w:ascii="Times New Roman" w:eastAsia="仿宋_GB2312" w:hAnsi="Times New Roman" w:cs="仿宋_GB2312"/>
          <w:sz w:val="32"/>
          <w:szCs w:val="32"/>
          <w:lang w:bidi="ar"/>
        </w:rPr>
        <w:lastRenderedPageBreak/>
        <w:t>唑、金刚烷胺、金刚乙胺、氯霉素、铅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、沙拉沙星、总汞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4D0F9F">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鸡肉检验项目，包括多西环素、恩诺沙星、呋喃它酮代谢物、呋喃妥因代谢物、呋喃西林代谢物、呋喃唑酮代谢物、氟苯尼考、镉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、挥发性盐基氮、甲硝唑、甲氧苄啶、金刚烷胺、金霉素、氯霉素、尼卡巴嗪、沙拉沙星、铅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4" w:name="_Hlk71672363"/>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4"/>
      <w:r>
        <w:rPr>
          <w:rFonts w:ascii="Times New Roman" w:eastAsia="仿宋_GB2312" w:hAnsi="Times New Roman" w:cs="仿宋_GB2312"/>
          <w:sz w:val="32"/>
          <w:szCs w:val="32"/>
          <w:lang w:bidi="ar"/>
        </w:rPr>
        <w:t>甲拌磷、克百威、氯氟氰菊酯和高效氯氟氰菊酯、氯氰菊酯和高效氯氰菊酯、铅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豇豆检验项目，包括阿维菌素、啶虫脒、氟虫腈、甲胺磷、甲拌磷、甲基异柳磷、克百威、氯氰菊酯和高效氯氰菊酯、灭多威、灭蝇胺、水胺硫磷、氧乐果。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r w:rsidR="00A25F03">
        <w:rPr>
          <w:rFonts w:ascii="Times New Roman" w:eastAsia="仿宋_GB2312" w:hAnsi="Times New Roman" w:cs="仿宋_GB2312" w:hint="eastAsia"/>
          <w:sz w:val="32"/>
          <w:szCs w:val="32"/>
          <w:lang w:bidi="ar"/>
        </w:rPr>
        <w:t>、</w:t>
      </w:r>
      <w:r w:rsidR="00A25F03">
        <w:rPr>
          <w:rFonts w:ascii="Times New Roman" w:eastAsia="仿宋_GB2312" w:hAnsi="Times New Roman" w:cs="仿宋_GB2312"/>
          <w:sz w:val="32"/>
          <w:szCs w:val="32"/>
          <w:lang w:bidi="ar"/>
        </w:rPr>
        <w:t>灭线磷</w:t>
      </w:r>
      <w:r>
        <w:rPr>
          <w:rFonts w:ascii="Times New Roman" w:eastAsia="仿宋_GB2312" w:hAnsi="Times New Roman" w:cs="仿宋_GB2312" w:hint="eastAsia"/>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bookmarkStart w:id="5" w:name="_Hlk68963606"/>
      <w:r>
        <w:rPr>
          <w:rFonts w:ascii="Times New Roman" w:eastAsia="仿宋_GB2312" w:hAnsi="Times New Roman" w:cs="仿宋_GB2312"/>
          <w:sz w:val="32"/>
          <w:szCs w:val="32"/>
          <w:lang w:bidi="ar"/>
        </w:rPr>
        <w:t>22</w:t>
      </w:r>
      <w:r>
        <w:rPr>
          <w:rFonts w:ascii="Times New Roman" w:eastAsia="仿宋_GB2312" w:hAnsi="Times New Roman" w:cs="仿宋_GB2312"/>
          <w:sz w:val="32"/>
          <w:szCs w:val="32"/>
          <w:lang w:bidi="ar"/>
        </w:rPr>
        <w:t>．</w:t>
      </w:r>
      <w:bookmarkEnd w:id="5"/>
      <w:r>
        <w:rPr>
          <w:rFonts w:ascii="Times New Roman" w:eastAsia="仿宋_GB2312" w:hAnsi="Times New Roman" w:cs="仿宋_GB2312" w:hint="eastAsia"/>
          <w:sz w:val="32"/>
          <w:szCs w:val="32"/>
          <w:lang w:bidi="ar"/>
        </w:rPr>
        <w:t>韭菜检验项目，包括啶虫脒、毒死蜱、多菌灵、腐霉利、镉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、克百威、氯氟氰菊酯和高效氯氟氰菊酯、氯氰菊酯和高效氯氰菊酯、铅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w:t>
      </w:r>
      <w:r>
        <w:rPr>
          <w:rFonts w:ascii="Times New Roman" w:eastAsia="仿宋_GB2312" w:hAnsi="Times New Roman" w:cs="仿宋_GB2312" w:hint="eastAsia"/>
          <w:sz w:val="32"/>
          <w:szCs w:val="32"/>
          <w:lang w:bidi="ar"/>
        </w:rPr>
        <w:lastRenderedPageBreak/>
        <w:t>菊酯和高效氯氟氰菊酯、氧乐果。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辣椒检验项目，包括哒螨灵、啶虫脒、镉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、甲胺磷、甲基异柳磷、克百威、噻虫胺、杀扑磷、水胺硫磷、氧乐果。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梨检验项目，包括敌敌畏、</w:t>
      </w:r>
      <w:r>
        <w:rPr>
          <w:rFonts w:ascii="Times New Roman" w:eastAsia="仿宋_GB2312" w:hAnsi="Times New Roman" w:cs="仿宋_GB2312"/>
          <w:sz w:val="32"/>
          <w:szCs w:val="32"/>
          <w:lang w:bidi="ar"/>
        </w:rPr>
        <w:t>多菌灵、镉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、克百威、氯氟氰菊酯和高效氯氟氰菊酯、灭线磷、铅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w:t>
      </w:r>
      <w:r>
        <w:rPr>
          <w:rFonts w:ascii="Times New Roman" w:eastAsia="仿宋_GB2312" w:hAnsi="Times New Roman" w:cs="仿宋_GB2312"/>
          <w:sz w:val="32"/>
          <w:szCs w:val="32"/>
          <w:lang w:bidi="ar"/>
        </w:rPr>
        <w:t>对硫磷、氟虫腈、镉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、甲拌磷、甲基异柳磷、克百威、铅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、水胺硫磷、辛硫磷、溴氰菊酯、氧乐果、总汞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牛肉检验项目，包括地塞米松、恩诺沙星、呋喃妥因代谢物、呋喃唑酮代谢物、氟苯尼考、镉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、挥发性盐基氮、甲氧苄啶、克伦特罗、莱克多巴胺、</w:t>
      </w:r>
      <w:r>
        <w:rPr>
          <w:rFonts w:ascii="Times New Roman" w:eastAsia="仿宋_GB2312" w:hAnsi="Times New Roman" w:cs="仿宋_GB2312" w:hint="eastAsia"/>
          <w:sz w:val="32"/>
          <w:szCs w:val="32"/>
          <w:lang w:bidi="ar"/>
        </w:rPr>
        <w:t>氯丙嗪、</w:t>
      </w:r>
      <w:r>
        <w:rPr>
          <w:rFonts w:ascii="Times New Roman" w:eastAsia="仿宋_GB2312" w:hAnsi="Times New Roman" w:cs="仿宋_GB2312"/>
          <w:sz w:val="32"/>
          <w:szCs w:val="32"/>
          <w:lang w:bidi="ar"/>
        </w:rPr>
        <w:t>氯霉素、</w:t>
      </w:r>
      <w:r>
        <w:rPr>
          <w:rFonts w:ascii="Times New Roman" w:eastAsia="仿宋_GB2312" w:hAnsi="Times New Roman" w:cs="仿宋_GB2312" w:hint="eastAsia"/>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四环素、土霉素、</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啶虫脒、毒死蜱、对硫磷、镉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、甲拌磷、克百威、氯氟氰菊酯和高效氯氟氰菊酯、氯唑磷、灭线磷、铅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、三唑醇、三唑磷、氧乐果。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普通白菜检验项目，包括阿维菌素、吡虫啉、敌敌畏、啶虫脒、毒死蜱、氟虫腈、镉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、甲胺磷、甲拌磷、甲基异柳磷、克百威、氯氟氰菊酯和高效氯氟氰菊酯、氯氰菊酯和高效氯氰菊酯、铅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、溴氰菊酯、氧乐果、总汞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其他畜肉检验项目，包括呋喃唑酮代谢物、氟苯尼考、克伦特罗、莱克多巴胺、氯霉素、沙丁胺醇。</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其他禽副产品检验项目，包括恩诺沙星、呋喃妥因代谢物、呋喃西林代谢物、呋喃唑酮代谢物、氯霉素、五氯酚酸钠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lastRenderedPageBreak/>
        <w:t>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其他水产品检验项目，包括恩诺沙星、镉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、孔雀石绿、氯霉素。</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茄子检验项目，包括氟虫腈、腐霉利、镉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甲胺磷、克百威、</w:t>
      </w:r>
      <w:r>
        <w:rPr>
          <w:rFonts w:ascii="Times New Roman" w:eastAsia="仿宋_GB2312" w:hAnsi="Times New Roman" w:cs="仿宋_GB2312" w:hint="eastAsia"/>
          <w:sz w:val="32"/>
          <w:szCs w:val="32"/>
          <w:lang w:bidi="ar"/>
        </w:rPr>
        <w:t>联苯菊酯、氯氰菊酯和高效氯氰菊酯、铅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氯唑磷、水胺硫磷、氧乐果</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芹菜检验项目，包括阿维菌素、百菌清、敌敌畏、啶虫脒、毒死蜱、二甲戊灵、氟虫腈、镉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、甲拌磷、甲基异柳磷、甲萘威、克百威、氯氟氰菊酯和高效氯氟氰菊酯、氯氰菊酯和高效氯氰菊酯、马拉硫磷、灭蝇胺、铅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、噻虫胺、噻虫嗪、水胺硫磷、烯酰吗啉、辛硫磷、氧乐果</w:t>
      </w:r>
      <w:r>
        <w:rPr>
          <w:rFonts w:ascii="Times New Roman" w:eastAsia="仿宋_GB2312" w:hAnsi="Times New Roman" w:cs="仿宋_GB2312" w:hint="eastAsia"/>
          <w:sz w:val="32"/>
          <w:szCs w:val="32"/>
          <w:lang w:bidi="ar"/>
        </w:rPr>
        <w:t>、灭多威</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、甲胺磷、甲拌磷、克百威、氧乐果。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山药检验项目，包括克百威、氯氟氰菊酯和高效氯氟氰菊酯、</w:t>
      </w:r>
      <w:r>
        <w:rPr>
          <w:rFonts w:ascii="Times New Roman" w:eastAsia="仿宋_GB2312" w:hAnsi="Times New Roman" w:cs="仿宋_GB2312"/>
          <w:sz w:val="32"/>
          <w:szCs w:val="32"/>
          <w:lang w:bidi="ar"/>
        </w:rPr>
        <w:t>涕灭威。</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食荚豌豆检验项目，包括毒死蜱、多菌灵、灭蝇胺、氧</w:t>
      </w:r>
      <w:r>
        <w:rPr>
          <w:rFonts w:ascii="Times New Roman" w:eastAsia="仿宋_GB2312" w:hAnsi="Times New Roman" w:cs="仿宋_GB2312" w:hint="eastAsia"/>
          <w:sz w:val="32"/>
          <w:szCs w:val="32"/>
          <w:lang w:bidi="ar"/>
        </w:rPr>
        <w:lastRenderedPageBreak/>
        <w:t>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桃检验项目，包括苯醚甲环唑、敌敌畏、多菌灵、克百威、氧乐果。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甜瓜类检验项目，包括甲基异柳磷、克百威、烯酰吗啉、氧乐果、乙酰甲胺磷。</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、甲基异柳磷、水胺硫磷、氧乐果。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茼蒿检验项目，包括啶虫脒、氟虫腈、氯氟氰菊酯和高效氯氟氰菊酯、氧乐果。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、氯氰菊酯和高效氯氰菊酯。</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香蕉检验项目，包括苯醚甲环唑、吡虫啉、吡唑醚菌酯、多菌灵、氟虫腈、甲拌磷、腈苯唑、噻虫胺、噻虫嗪。</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鸭肉检验项目，包括恩诺沙星、氟苯尼考、氯霉素、</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油麦菜检验项目，包括氟虫腈、甲胺磷、克百威、氯氟氰菊酯和高效氯氟氰菊酯、灭多威、杀扑磷、氧乐果、乙酰甲胺磷。</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油桃检验项目，包括敌敌畏、多菌灵、克百威、氧乐果。</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猪肝检验项目，包括多西环素、恩诺沙星、呋喃西林代谢物、呋喃唑酮代谢物、氟苯尼考、镉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lastRenderedPageBreak/>
        <w:t>甲氧苄啶、克伦特罗、莱克多巴胺、氯霉素、沙丁胺醇、土霉素、土霉素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甲氧苄啶、</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克伦特罗、喹乙醇、莱克多巴胺、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四环素、特布他林、替米考星、</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八、饮料</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540F1" w:rsidRDefault="0060134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）、《关于三聚氰胺在食品中的限量值的公告》（卫生部、工业和信息化部、农业部、工商总局、质检总局公告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．茶饮料检验项目，包括咖啡因、甜蜜素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．蛋白饮料检验项目，包括大肠菌群、蛋白质、金黄色葡萄球菌、三聚氰胺、沙门氏菌、脱氢乙酸及其钠盐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、大肠菌群、菌落总数、亮蓝、霉菌、柠檬黄、铅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、日落黄、山梨酸及其钾盐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、苋菜红、胭脂红、赭曲霉毒素</w:t>
      </w:r>
      <w:r>
        <w:rPr>
          <w:rFonts w:ascii="Times New Roman" w:eastAsia="仿宋_GB2312" w:hAnsi="Times New Roman" w:hint="eastAsia"/>
          <w:sz w:val="32"/>
          <w:szCs w:val="32"/>
        </w:rPr>
        <w:t>A</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．其他饮料检验项目，包括安赛蜜、苯甲酸及其钠盐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、大肠菌群、酵母、金黄色葡萄球菌、菌落总数、亮蓝、霉菌、柠檬黄、日落黄、沙门氏菌、山梨酸及其钾盐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、苋菜红、胭脂红、能量、钠、碳水化合物、脂肪、蛋白质。</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．其他饮用水检验项目，包括大肠菌群、耗氧量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．碳酸饮料</w:t>
      </w:r>
      <w:r>
        <w:rPr>
          <w:rFonts w:ascii="Times New Roman" w:eastAsia="仿宋_GB2312" w:hAnsi="Times New Roman" w:hint="eastAsia"/>
          <w:sz w:val="32"/>
          <w:szCs w:val="32"/>
        </w:rPr>
        <w:t>(</w:t>
      </w:r>
      <w:r>
        <w:rPr>
          <w:rFonts w:ascii="Times New Roman" w:eastAsia="仿宋_GB2312" w:hAnsi="Times New Roman" w:hint="eastAsia"/>
          <w:sz w:val="32"/>
          <w:szCs w:val="32"/>
        </w:rPr>
        <w:t>汽水</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w:t>
      </w:r>
      <w:r>
        <w:rPr>
          <w:rFonts w:ascii="Times New Roman" w:eastAsia="仿宋_GB2312" w:hAnsi="Times New Roman" w:hint="eastAsia"/>
          <w:sz w:val="32"/>
          <w:szCs w:val="32"/>
        </w:rPr>
        <w:lastRenderedPageBreak/>
        <w:t>酸计</w:t>
      </w:r>
      <w:r>
        <w:rPr>
          <w:rFonts w:ascii="Times New Roman" w:eastAsia="仿宋_GB2312" w:hAnsi="Times New Roman" w:hint="eastAsia"/>
          <w:sz w:val="32"/>
          <w:szCs w:val="32"/>
        </w:rPr>
        <w:t>)</w:t>
      </w:r>
      <w:r>
        <w:rPr>
          <w:rFonts w:ascii="Times New Roman" w:eastAsia="仿宋_GB2312" w:hAnsi="Times New Roman" w:hint="eastAsia"/>
          <w:sz w:val="32"/>
          <w:szCs w:val="32"/>
        </w:rPr>
        <w:t>、酵母、菌落总数、霉菌、山梨酸及其钾盐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．饮用纯净水检验项目，包括耗氧量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、三氯甲烷、溴酸盐、余氯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九、粮食加工品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E540F1" w:rsidRDefault="0060134A">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E540F1" w:rsidRDefault="0060134A">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《关于撤销食品添加剂过氧化苯甲酰、过氧化钙的公告》</w:t>
      </w:r>
      <w:r>
        <w:rPr>
          <w:rFonts w:ascii="Times New Roman" w:eastAsia="仿宋_GB2312" w:hAnsi="Times New Roman" w:hint="eastAsia"/>
          <w:kern w:val="0"/>
          <w:sz w:val="32"/>
          <w:szCs w:val="32"/>
        </w:rPr>
        <w:t>（</w:t>
      </w:r>
      <w:r w:rsidR="00C62FF4">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Times New Roman" w:eastAsia="仿宋_GB2312" w:hAnsi="Times New Roman" w:cs="Times New Roman" w:hint="eastAsia"/>
          <w:sz w:val="32"/>
          <w:szCs w:val="32"/>
          <w:lang w:bidi="ar"/>
        </w:rPr>
        <w:t>〔</w:t>
      </w:r>
      <w:r>
        <w:rPr>
          <w:rFonts w:ascii="Times New Roman" w:eastAsia="仿宋_GB2312" w:hAnsi="Times New Roman"/>
          <w:kern w:val="0"/>
          <w:sz w:val="32"/>
          <w:szCs w:val="32"/>
        </w:rPr>
        <w:t>2011</w:t>
      </w:r>
      <w:r>
        <w:rPr>
          <w:rFonts w:ascii="Times New Roman" w:eastAsia="仿宋_GB2312" w:hAnsi="Times New Roman" w:cs="Times New Roman" w:hint="eastAsia"/>
          <w:sz w:val="32"/>
          <w:szCs w:val="32"/>
          <w:lang w:bidi="ar"/>
        </w:rPr>
        <w:t>〕</w:t>
      </w:r>
      <w:r>
        <w:rPr>
          <w:rFonts w:ascii="Times New Roman" w:eastAsia="仿宋_GB2312" w:hAnsi="Times New Roman"/>
          <w:kern w:val="0"/>
          <w:sz w:val="32"/>
          <w:szCs w:val="32"/>
        </w:rPr>
        <w:t>第</w:t>
      </w:r>
      <w:r>
        <w:rPr>
          <w:rFonts w:ascii="Times New Roman" w:eastAsia="仿宋_GB2312" w:hAnsi="Times New Roman"/>
          <w:kern w:val="0"/>
          <w:sz w:val="32"/>
          <w:szCs w:val="32"/>
        </w:rPr>
        <w:t>4</w:t>
      </w:r>
      <w:r>
        <w:rPr>
          <w:rFonts w:ascii="Times New Roman" w:eastAsia="仿宋_GB2312" w:hAnsi="Times New Roman"/>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E540F1" w:rsidRDefault="0060134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E540F1" w:rsidRDefault="0060134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．生湿面制品检验项目，包括苯甲酸及其钠盐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、山梨酸及其钾盐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E540F1" w:rsidRDefault="0060134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．通用小麦粉、专用小麦粉</w:t>
      </w:r>
      <w:r>
        <w:rPr>
          <w:rFonts w:ascii="Times New Roman" w:eastAsia="仿宋_GB2312" w:hAnsi="Times New Roman"/>
          <w:kern w:val="0"/>
          <w:sz w:val="32"/>
          <w:szCs w:val="32"/>
        </w:rPr>
        <w:t>检验项目，包括苯并</w:t>
      </w:r>
      <w:r>
        <w:rPr>
          <w:rFonts w:ascii="Times New Roman" w:eastAsia="仿宋_GB2312" w:hAnsi="Times New Roman"/>
          <w:kern w:val="0"/>
          <w:sz w:val="32"/>
          <w:szCs w:val="32"/>
        </w:rPr>
        <w:t>[a]</w:t>
      </w:r>
      <w:r>
        <w:rPr>
          <w:rFonts w:ascii="Times New Roman" w:eastAsia="仿宋_GB2312" w:hAnsi="Times New Roman"/>
          <w:kern w:val="0"/>
          <w:sz w:val="32"/>
          <w:szCs w:val="32"/>
        </w:rPr>
        <w:t>芘、镉</w:t>
      </w:r>
      <w:r>
        <w:rPr>
          <w:rFonts w:ascii="Times New Roman" w:eastAsia="仿宋_GB2312" w:hAnsi="Times New Roman"/>
          <w:kern w:val="0"/>
          <w:sz w:val="32"/>
          <w:szCs w:val="32"/>
        </w:rPr>
        <w:lastRenderedPageBreak/>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w:t>
      </w:r>
      <w:r>
        <w:rPr>
          <w:rFonts w:ascii="Times New Roman" w:eastAsia="仿宋_GB2312" w:hAnsi="Times New Roman" w:hint="eastAsia"/>
          <w:kern w:val="0"/>
          <w:sz w:val="32"/>
          <w:szCs w:val="32"/>
        </w:rPr>
        <w:t>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过氧化苯甲酰、</w:t>
      </w:r>
      <w:r>
        <w:rPr>
          <w:rFonts w:ascii="Times New Roman" w:eastAsia="仿宋_GB2312" w:hAnsi="Times New Roman" w:hint="eastAsia"/>
          <w:kern w:val="0"/>
          <w:sz w:val="32"/>
          <w:szCs w:val="32"/>
        </w:rPr>
        <w:t>滑石粉、</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脱氧雪腐镰刀菌烯醇、玉米赤霉烯酮、赭曲霉毒素</w:t>
      </w:r>
      <w:r>
        <w:rPr>
          <w:rFonts w:ascii="Times New Roman" w:eastAsia="仿宋_GB2312" w:hAnsi="Times New Roman"/>
          <w:kern w:val="0"/>
          <w:sz w:val="32"/>
          <w:szCs w:val="32"/>
        </w:rPr>
        <w:t>A</w:t>
      </w:r>
      <w:r>
        <w:rPr>
          <w:rFonts w:ascii="Times New Roman" w:eastAsia="仿宋_GB2312" w:hAnsi="Times New Roman" w:hint="eastAsia"/>
          <w:kern w:val="0"/>
          <w:sz w:val="32"/>
          <w:szCs w:val="32"/>
        </w:rPr>
        <w:t>、总汞</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、总砷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FC061E">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十、茶叶及相关制品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sidR="00FC061E">
        <w:rPr>
          <w:rFonts w:ascii="Times New Roman" w:eastAsia="仿宋_GB2312" w:hAnsi="Times New Roman" w:hint="eastAsia"/>
          <w:sz w:val="32"/>
          <w:szCs w:val="32"/>
        </w:rPr>
        <w:t>《食品安全国家标准</w:t>
      </w:r>
      <w:r w:rsidR="00FC061E">
        <w:rPr>
          <w:rFonts w:ascii="Times New Roman" w:eastAsia="仿宋_GB2312" w:hAnsi="Times New Roman" w:hint="eastAsia"/>
          <w:sz w:val="32"/>
          <w:szCs w:val="32"/>
        </w:rPr>
        <w:t xml:space="preserve"> </w:t>
      </w:r>
      <w:r w:rsidR="00FC061E">
        <w:rPr>
          <w:rFonts w:ascii="Times New Roman" w:eastAsia="仿宋_GB2312" w:hAnsi="Times New Roman" w:hint="eastAsia"/>
          <w:sz w:val="32"/>
          <w:szCs w:val="32"/>
        </w:rPr>
        <w:t>食品中农药最大残留限量》（</w:t>
      </w:r>
      <w:r w:rsidR="00FC061E">
        <w:rPr>
          <w:rFonts w:ascii="Times New Roman" w:eastAsia="仿宋_GB2312" w:hAnsi="Times New Roman" w:hint="eastAsia"/>
          <w:sz w:val="32"/>
          <w:szCs w:val="32"/>
        </w:rPr>
        <w:t>GB 2763-2019</w:t>
      </w:r>
      <w:r w:rsidR="00FC061E">
        <w:rPr>
          <w:rFonts w:ascii="Times New Roman" w:eastAsia="仿宋_GB2312" w:hAnsi="Times New Roman"/>
          <w:sz w:val="32"/>
          <w:szCs w:val="32"/>
        </w:rPr>
        <w:t>）</w:t>
      </w:r>
      <w:r w:rsidR="00FC061E">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540F1" w:rsidRDefault="006013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氰戊菊酯、三氯杀螨醇、水胺硫磷、氧乐果、乙酰甲胺磷、茚虫威、唑虫酰胺。</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十一、豆制品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E540F1" w:rsidRDefault="006013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540F1" w:rsidRDefault="006013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、丙酸及其钠盐、钙盐</w:t>
      </w:r>
      <w:r>
        <w:rPr>
          <w:rFonts w:ascii="Times New Roman" w:eastAsia="仿宋_GB2312" w:hAnsi="Times New Roman"/>
          <w:sz w:val="32"/>
          <w:szCs w:val="32"/>
        </w:rPr>
        <w:t>(</w:t>
      </w:r>
      <w:r>
        <w:rPr>
          <w:rFonts w:ascii="Times New Roman" w:eastAsia="仿宋_GB2312" w:hAnsi="Times New Roman"/>
          <w:sz w:val="32"/>
          <w:szCs w:val="32"/>
        </w:rPr>
        <w:t>以丙酸计</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纳他霉素、</w:t>
      </w:r>
      <w:r>
        <w:rPr>
          <w:rFonts w:ascii="Times New Roman" w:eastAsia="仿宋_GB2312" w:hAnsi="Times New Roman"/>
          <w:sz w:val="32"/>
          <w:szCs w:val="32"/>
        </w:rPr>
        <w:t>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三氯蔗糖、沙门氏菌、山梨酸及其钾盐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623C64">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十二、糖果制品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E540F1" w:rsidRDefault="0060134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E540F1" w:rsidRDefault="006013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540F1" w:rsidRDefault="006013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．巧克力、巧克力制品、代可可脂巧克力及代可可脂巧克力制品检验项目，包括铅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、日落黄、糖精钠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十三、餐饮食品</w:t>
      </w:r>
    </w:p>
    <w:p w:rsidR="00E540F1" w:rsidRDefault="0060134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w:t>
      </w:r>
      <w:r>
        <w:rPr>
          <w:rFonts w:ascii="Times New Roman" w:eastAsia="仿宋_GB2312" w:hAnsi="Times New Roman" w:hint="eastAsia"/>
          <w:sz w:val="32"/>
          <w:szCs w:val="32"/>
        </w:rPr>
        <w:t>(</w:t>
      </w:r>
      <w:r>
        <w:rPr>
          <w:rFonts w:ascii="Times New Roman" w:eastAsia="仿宋_GB2312" w:hAnsi="Times New Roman" w:hint="eastAsia"/>
          <w:sz w:val="32"/>
          <w:szCs w:val="32"/>
        </w:rPr>
        <w:t>饮</w:t>
      </w:r>
      <w:r>
        <w:rPr>
          <w:rFonts w:ascii="Times New Roman" w:eastAsia="仿宋_GB2312" w:hAnsi="Times New Roman" w:hint="eastAsia"/>
          <w:sz w:val="32"/>
          <w:szCs w:val="32"/>
        </w:rPr>
        <w:t>)</w:t>
      </w:r>
      <w:r>
        <w:rPr>
          <w:rFonts w:ascii="Times New Roman" w:eastAsia="仿宋_GB2312" w:hAnsi="Times New Roman" w:hint="eastAsia"/>
          <w:sz w:val="32"/>
          <w:szCs w:val="32"/>
        </w:rPr>
        <w:t>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号）、《食品中可能违法添加的非食用物质和易滥用的食品添加剂品种名单（第一批）》（食品整治办〔</w:t>
      </w:r>
      <w:r>
        <w:rPr>
          <w:rFonts w:ascii="Times New Roman" w:eastAsia="仿宋_GB2312" w:hAnsi="Times New Roman" w:hint="eastAsia"/>
          <w:sz w:val="32"/>
          <w:szCs w:val="32"/>
        </w:rPr>
        <w:t>2008</w:t>
      </w: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号）等标准及产品明示标准和指标的要求。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．发酵面制品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．复用餐饮具检验项目，包括大肠菌群、游离性余氯、阴离子合成洗涤剂（以十二烷基苯磺酸钠计）。</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．火锅菜品（毛肚、鸭肠）检验</w:t>
      </w:r>
      <w:r>
        <w:rPr>
          <w:rFonts w:ascii="Times New Roman" w:eastAsia="仿宋_GB2312" w:hAnsi="Times New Roman"/>
          <w:sz w:val="32"/>
          <w:szCs w:val="32"/>
        </w:rPr>
        <w:t>项目，包括</w:t>
      </w:r>
      <w:r>
        <w:rPr>
          <w:rFonts w:ascii="Times New Roman" w:eastAsia="仿宋_GB2312" w:hAnsi="Times New Roman" w:hint="eastAsia"/>
          <w:sz w:val="32"/>
          <w:szCs w:val="32"/>
        </w:rPr>
        <w:t>甲醛</w:t>
      </w:r>
      <w:r>
        <w:rPr>
          <w:rFonts w:ascii="Times New Roman" w:eastAsia="仿宋_GB2312" w:hAnsi="Times New Roman"/>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．火锅调味料</w:t>
      </w:r>
      <w:r>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．煎炸过程用油</w:t>
      </w:r>
      <w:r>
        <w:rPr>
          <w:rFonts w:ascii="Times New Roman" w:eastAsia="仿宋_GB2312" w:hAnsi="Times New Roman" w:hint="eastAsia"/>
          <w:sz w:val="32"/>
          <w:szCs w:val="32"/>
        </w:rPr>
        <w:t>(</w:t>
      </w:r>
      <w:r>
        <w:rPr>
          <w:rFonts w:ascii="Times New Roman" w:eastAsia="仿宋_GB2312" w:hAnsi="Times New Roman" w:hint="eastAsia"/>
          <w:sz w:val="32"/>
          <w:szCs w:val="32"/>
        </w:rPr>
        <w:t>限餐饮店</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．酱卤肉制品、肉灌肠、其他熟肉</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以亚硝酸钠计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．油炸面制品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十四、食用油、油脂及其制品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540F1" w:rsidRDefault="0060134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）、《花生油》（</w:t>
      </w:r>
      <w:r>
        <w:rPr>
          <w:rFonts w:ascii="Times New Roman" w:eastAsia="仿宋_GB2312" w:hAnsi="Times New Roman" w:hint="eastAsia"/>
          <w:sz w:val="32"/>
          <w:szCs w:val="32"/>
        </w:rPr>
        <w:t>GB/T 1534-2017</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w:t>
      </w:r>
      <w:r>
        <w:rPr>
          <w:rFonts w:ascii="Times New Roman" w:eastAsia="仿宋_GB2312" w:hAnsi="Times New Roman" w:hint="eastAsia"/>
          <w:sz w:val="32"/>
          <w:szCs w:val="32"/>
        </w:rPr>
        <w:lastRenderedPageBreak/>
        <w:t>2017</w:t>
      </w:r>
      <w:r>
        <w:rPr>
          <w:rFonts w:ascii="Times New Roman" w:eastAsia="仿宋_GB2312" w:hAnsi="Times New Roman" w:hint="eastAsia"/>
          <w:sz w:val="32"/>
          <w:szCs w:val="32"/>
        </w:rPr>
        <w:t>）、《菜籽油》（</w:t>
      </w:r>
      <w:r>
        <w:rPr>
          <w:rFonts w:ascii="Times New Roman" w:eastAsia="仿宋_GB2312" w:hAnsi="Times New Roman"/>
          <w:sz w:val="32"/>
          <w:szCs w:val="32"/>
        </w:rPr>
        <w:t>GB/T 1536-2004</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）等标准及产品明示标准和指标的要求。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sidR="00793FEC">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．橄榄油、油橄榄果渣油检验项目，包括过氧化值、酸值</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．花生油检验项目，包括苯并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十五、乳</w:t>
      </w:r>
      <w:r>
        <w:rPr>
          <w:rFonts w:ascii="Times New Roman" w:eastAsia="黑体" w:hAnsi="Times New Roman" w:cs="黑体"/>
          <w:sz w:val="32"/>
          <w:szCs w:val="32"/>
          <w:lang w:bidi="ar"/>
        </w:rPr>
        <w:t>制品</w:t>
      </w:r>
    </w:p>
    <w:p w:rsidR="00E540F1" w:rsidRDefault="006013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6F25EF" w:rsidRDefault="0060134A">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w:t>
      </w:r>
      <w:r w:rsidR="006F25EF">
        <w:rPr>
          <w:rFonts w:ascii="Times New Roman" w:eastAsia="仿宋_GB2312" w:hAnsi="Times New Roman" w:cs="仿宋_GB2312" w:hint="eastAsia"/>
          <w:sz w:val="32"/>
          <w:szCs w:val="32"/>
          <w:lang w:bidi="ar"/>
        </w:rPr>
        <w:t>《食品安全国家标准</w:t>
      </w:r>
      <w:r w:rsidR="006F25EF">
        <w:rPr>
          <w:rFonts w:ascii="Times New Roman" w:eastAsia="仿宋_GB2312" w:hAnsi="Times New Roman" w:cs="仿宋_GB2312" w:hint="eastAsia"/>
          <w:sz w:val="32"/>
          <w:szCs w:val="32"/>
          <w:lang w:bidi="ar"/>
        </w:rPr>
        <w:t xml:space="preserve"> </w:t>
      </w:r>
      <w:r w:rsidR="006F25EF">
        <w:rPr>
          <w:rFonts w:ascii="Times New Roman" w:eastAsia="仿宋_GB2312" w:hAnsi="Times New Roman" w:cs="仿宋_GB2312" w:hint="eastAsia"/>
          <w:sz w:val="32"/>
          <w:szCs w:val="32"/>
          <w:lang w:bidi="ar"/>
        </w:rPr>
        <w:t>食品中污染物限量》</w:t>
      </w:r>
    </w:p>
    <w:p w:rsidR="00E540F1" w:rsidRDefault="006F25EF" w:rsidP="006F25EF">
      <w:pPr>
        <w:widowControl/>
        <w:spacing w:line="600" w:lineRule="exact"/>
        <w:rPr>
          <w:rFonts w:ascii="Times New Roman" w:eastAsia="仿宋_GB2312" w:hAnsi="Times New Roman" w:cs="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GB 2762-2017</w:t>
      </w:r>
      <w:r>
        <w:rPr>
          <w:rFonts w:ascii="Times New Roman" w:eastAsia="仿宋_GB2312" w:hAnsi="Times New Roman" w:cs="仿宋_GB2312" w:hint="eastAsia"/>
          <w:sz w:val="32"/>
          <w:szCs w:val="32"/>
          <w:lang w:bidi="ar"/>
        </w:rPr>
        <w:t>）、《食品安全国家标准</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食品中真菌毒素限量》（</w:t>
      </w:r>
      <w:r>
        <w:rPr>
          <w:rFonts w:ascii="Times New Roman" w:eastAsia="仿宋_GB2312" w:hAnsi="Times New Roman" w:cs="仿宋_GB2312" w:hint="eastAsia"/>
          <w:sz w:val="32"/>
          <w:szCs w:val="32"/>
          <w:lang w:bidi="ar"/>
        </w:rPr>
        <w:t>GB 2761-2017</w:t>
      </w:r>
      <w:r>
        <w:rPr>
          <w:rFonts w:ascii="Times New Roman" w:eastAsia="仿宋_GB2312" w:hAnsi="Times New Roman" w:cs="仿宋_GB2312" w:hint="eastAsia"/>
          <w:sz w:val="32"/>
          <w:szCs w:val="32"/>
          <w:lang w:bidi="ar"/>
        </w:rPr>
        <w:t>）、《食品安全国家标准</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食品添加剂使用标准》（</w:t>
      </w:r>
      <w:r>
        <w:rPr>
          <w:rFonts w:ascii="Times New Roman" w:eastAsia="仿宋_GB2312" w:hAnsi="Times New Roman" w:cs="仿宋_GB2312" w:hint="eastAsia"/>
          <w:sz w:val="32"/>
          <w:szCs w:val="32"/>
          <w:lang w:bidi="ar"/>
        </w:rPr>
        <w:t>GB 2760-2014</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发酵乳》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19302-2010</w:t>
      </w:r>
      <w:r>
        <w:rPr>
          <w:rFonts w:ascii="Times New Roman" w:eastAsia="仿宋_GB2312" w:hAnsi="Times New Roman" w:cs="仿宋_GB2312" w:hint="eastAsia"/>
          <w:sz w:val="32"/>
          <w:szCs w:val="32"/>
          <w:lang w:bidi="ar"/>
        </w:rPr>
        <w:t>）、</w:t>
      </w:r>
      <w:r w:rsidR="0060134A">
        <w:rPr>
          <w:rFonts w:ascii="Times New Roman" w:eastAsia="仿宋_GB2312" w:hAnsi="Times New Roman" w:cs="仿宋_GB2312" w:hint="eastAsia"/>
          <w:sz w:val="32"/>
          <w:szCs w:val="32"/>
          <w:lang w:bidi="ar"/>
        </w:rPr>
        <w:t>《食品安全国家标准</w:t>
      </w:r>
      <w:r w:rsidR="0060134A">
        <w:rPr>
          <w:rFonts w:ascii="Times New Roman" w:eastAsia="仿宋_GB2312" w:hAnsi="Times New Roman" w:cs="仿宋_GB2312" w:hint="eastAsia"/>
          <w:sz w:val="32"/>
          <w:szCs w:val="32"/>
          <w:lang w:bidi="ar"/>
        </w:rPr>
        <w:t xml:space="preserve"> </w:t>
      </w:r>
      <w:r w:rsidR="0060134A">
        <w:rPr>
          <w:rFonts w:ascii="Times New Roman" w:eastAsia="仿宋_GB2312" w:hAnsi="Times New Roman" w:cs="仿宋_GB2312" w:hint="eastAsia"/>
          <w:sz w:val="32"/>
          <w:szCs w:val="32"/>
          <w:lang w:bidi="ar"/>
        </w:rPr>
        <w:t>调制乳》（</w:t>
      </w:r>
      <w:r w:rsidR="0060134A">
        <w:rPr>
          <w:rFonts w:ascii="Times New Roman" w:eastAsia="仿宋_GB2312" w:hAnsi="Times New Roman" w:cs="仿宋_GB2312" w:hint="eastAsia"/>
          <w:sz w:val="32"/>
          <w:szCs w:val="32"/>
          <w:lang w:bidi="ar"/>
        </w:rPr>
        <w:t>GB 25191-2010</w:t>
      </w:r>
      <w:r w:rsidR="0060134A">
        <w:rPr>
          <w:rFonts w:ascii="Times New Roman" w:eastAsia="仿宋_GB2312" w:hAnsi="Times New Roman" w:cs="仿宋_GB2312" w:hint="eastAsia"/>
          <w:sz w:val="32"/>
          <w:szCs w:val="32"/>
          <w:lang w:bidi="ar"/>
        </w:rPr>
        <w:t>）、《食品安全国家标准</w:t>
      </w:r>
      <w:r w:rsidR="0060134A">
        <w:rPr>
          <w:rFonts w:ascii="Times New Roman" w:eastAsia="仿宋_GB2312" w:hAnsi="Times New Roman" w:cs="仿宋_GB2312" w:hint="eastAsia"/>
          <w:sz w:val="32"/>
          <w:szCs w:val="32"/>
          <w:lang w:bidi="ar"/>
        </w:rPr>
        <w:t xml:space="preserve"> </w:t>
      </w:r>
      <w:r w:rsidR="0060134A">
        <w:rPr>
          <w:rFonts w:ascii="Times New Roman" w:eastAsia="仿宋_GB2312" w:hAnsi="Times New Roman" w:cs="仿宋_GB2312" w:hint="eastAsia"/>
          <w:sz w:val="32"/>
          <w:szCs w:val="32"/>
          <w:lang w:bidi="ar"/>
        </w:rPr>
        <w:t>灭菌乳》（</w:t>
      </w:r>
      <w:r w:rsidR="0060134A">
        <w:rPr>
          <w:rFonts w:ascii="Times New Roman" w:eastAsia="仿宋_GB2312" w:hAnsi="Times New Roman" w:cs="仿宋_GB2312" w:hint="eastAsia"/>
          <w:sz w:val="32"/>
          <w:szCs w:val="32"/>
          <w:lang w:bidi="ar"/>
        </w:rPr>
        <w:t>GB 25190-2010</w:t>
      </w:r>
      <w:r w:rsidR="0060134A">
        <w:rPr>
          <w:rFonts w:ascii="Times New Roman" w:eastAsia="仿宋_GB2312" w:hAnsi="Times New Roman" w:cs="仿宋_GB2312" w:hint="eastAsia"/>
          <w:sz w:val="32"/>
          <w:szCs w:val="32"/>
          <w:lang w:bidi="ar"/>
        </w:rPr>
        <w:t>）、《关于三聚氰胺在食品中的限量值的公告》（卫生部、工业和信息化部、农业部、工商总局、质检总局公告</w:t>
      </w:r>
      <w:r w:rsidR="0060134A">
        <w:rPr>
          <w:rFonts w:ascii="Times New Roman" w:eastAsia="仿宋_GB2312" w:hAnsi="Times New Roman" w:cs="仿宋_GB2312" w:hint="eastAsia"/>
          <w:sz w:val="32"/>
          <w:szCs w:val="32"/>
          <w:lang w:bidi="ar"/>
        </w:rPr>
        <w:t>2011</w:t>
      </w:r>
      <w:r w:rsidR="0060134A">
        <w:rPr>
          <w:rFonts w:ascii="Times New Roman" w:eastAsia="仿宋_GB2312" w:hAnsi="Times New Roman" w:cs="仿宋_GB2312" w:hint="eastAsia"/>
          <w:sz w:val="32"/>
          <w:szCs w:val="32"/>
          <w:lang w:bidi="ar"/>
        </w:rPr>
        <w:t>年第</w:t>
      </w:r>
      <w:r w:rsidR="0060134A">
        <w:rPr>
          <w:rFonts w:ascii="Times New Roman" w:eastAsia="仿宋_GB2312" w:hAnsi="Times New Roman" w:cs="仿宋_GB2312" w:hint="eastAsia"/>
          <w:sz w:val="32"/>
          <w:szCs w:val="32"/>
          <w:lang w:bidi="ar"/>
        </w:rPr>
        <w:t>10</w:t>
      </w:r>
      <w:r w:rsidR="0060134A">
        <w:rPr>
          <w:rFonts w:ascii="Times New Roman" w:eastAsia="仿宋_GB2312" w:hAnsi="Times New Roman" w:cs="仿宋_GB2312" w:hint="eastAsia"/>
          <w:sz w:val="32"/>
          <w:szCs w:val="32"/>
          <w:lang w:bidi="ar"/>
        </w:rPr>
        <w:t>号）</w:t>
      </w:r>
      <w:r w:rsidR="0060134A">
        <w:rPr>
          <w:rFonts w:ascii="Times New Roman" w:eastAsia="仿宋_GB2312" w:hAnsi="Times New Roman" w:cs="仿宋_GB2312"/>
          <w:sz w:val="32"/>
          <w:szCs w:val="32"/>
          <w:lang w:bidi="ar"/>
        </w:rPr>
        <w:t>等标准及产品明示标准和指标的要求。</w:t>
      </w:r>
    </w:p>
    <w:p w:rsidR="00E540F1" w:rsidRDefault="006013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．调制乳检验项目，包括蛋白质、铬</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、商业无菌、脂肪、总汞</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．发酵乳检验项目，包括大肠菌群、蛋白质、铬</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、酵母、金黄色葡萄球菌、霉菌、铅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、沙门氏菌、山梨酸及其钾盐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、酸度、脂肪、总汞</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．灭菌乳检验项目，包括蛋白质、非脂乳固体、铬</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、三聚氰胺、商业无菌、酸度、脂肪、总汞</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十六、方便食品</w:t>
      </w:r>
    </w:p>
    <w:p w:rsidR="00E540F1" w:rsidRDefault="006013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F3205A" w:rsidRDefault="0060134A">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w:t>
      </w:r>
      <w:r w:rsidR="00F3205A">
        <w:rPr>
          <w:rFonts w:ascii="Times New Roman" w:eastAsia="仿宋_GB2312" w:hAnsi="Times New Roman" w:cs="仿宋_GB2312" w:hint="eastAsia"/>
          <w:sz w:val="32"/>
          <w:szCs w:val="32"/>
          <w:lang w:bidi="ar"/>
        </w:rPr>
        <w:t>《食品安全国家标准</w:t>
      </w:r>
      <w:r w:rsidR="00F3205A">
        <w:rPr>
          <w:rFonts w:ascii="Times New Roman" w:eastAsia="仿宋_GB2312" w:hAnsi="Times New Roman" w:cs="仿宋_GB2312" w:hint="eastAsia"/>
          <w:sz w:val="32"/>
          <w:szCs w:val="32"/>
          <w:lang w:bidi="ar"/>
        </w:rPr>
        <w:t xml:space="preserve"> </w:t>
      </w:r>
      <w:r w:rsidR="00F3205A">
        <w:rPr>
          <w:rFonts w:ascii="Times New Roman" w:eastAsia="仿宋_GB2312" w:hAnsi="Times New Roman" w:cs="仿宋_GB2312" w:hint="eastAsia"/>
          <w:sz w:val="32"/>
          <w:szCs w:val="32"/>
          <w:lang w:bidi="ar"/>
        </w:rPr>
        <w:t>食品添加剂使用标准》</w:t>
      </w:r>
    </w:p>
    <w:p w:rsidR="00E540F1" w:rsidRDefault="00F3205A" w:rsidP="00F3205A">
      <w:pPr>
        <w:widowControl/>
        <w:spacing w:line="600" w:lineRule="exact"/>
        <w:rPr>
          <w:rFonts w:ascii="Times New Roman" w:eastAsia="仿宋_GB2312" w:hAnsi="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GB 2760-2014</w:t>
      </w:r>
      <w:r>
        <w:rPr>
          <w:rFonts w:ascii="Times New Roman" w:eastAsia="仿宋_GB2312" w:hAnsi="Times New Roman" w:cs="仿宋_GB2312" w:hint="eastAsia"/>
          <w:sz w:val="32"/>
          <w:szCs w:val="32"/>
          <w:lang w:bidi="ar"/>
        </w:rPr>
        <w:t>）、</w:t>
      </w:r>
      <w:r w:rsidR="00985EA3">
        <w:rPr>
          <w:rFonts w:ascii="Times New Roman" w:eastAsia="仿宋_GB2312" w:hAnsi="Times New Roman" w:cs="仿宋_GB2312" w:hint="eastAsia"/>
          <w:sz w:val="32"/>
          <w:szCs w:val="32"/>
          <w:lang w:bidi="ar"/>
        </w:rPr>
        <w:t>《食品安全国家标准</w:t>
      </w:r>
      <w:r w:rsidR="00985EA3">
        <w:rPr>
          <w:rFonts w:ascii="Times New Roman" w:eastAsia="仿宋_GB2312" w:hAnsi="Times New Roman" w:cs="仿宋_GB2312" w:hint="eastAsia"/>
          <w:sz w:val="32"/>
          <w:szCs w:val="32"/>
          <w:lang w:bidi="ar"/>
        </w:rPr>
        <w:t xml:space="preserve"> </w:t>
      </w:r>
      <w:r w:rsidR="00985EA3">
        <w:rPr>
          <w:rFonts w:ascii="Times New Roman" w:eastAsia="仿宋_GB2312" w:hAnsi="Times New Roman" w:cs="仿宋_GB2312" w:hint="eastAsia"/>
          <w:sz w:val="32"/>
          <w:szCs w:val="32"/>
          <w:lang w:bidi="ar"/>
        </w:rPr>
        <w:t>食品中致病菌限量》（</w:t>
      </w:r>
      <w:r w:rsidR="00985EA3">
        <w:rPr>
          <w:rFonts w:ascii="Times New Roman" w:eastAsia="仿宋_GB2312" w:hAnsi="Times New Roman" w:cs="仿宋_GB2312" w:hint="eastAsia"/>
          <w:sz w:val="32"/>
          <w:szCs w:val="32"/>
          <w:lang w:bidi="ar"/>
        </w:rPr>
        <w:t>GB 29921-2013</w:t>
      </w:r>
      <w:r w:rsidR="00985EA3">
        <w:rPr>
          <w:rFonts w:ascii="Times New Roman" w:eastAsia="仿宋_GB2312" w:hAnsi="Times New Roman" w:cs="仿宋_GB2312" w:hint="eastAsia"/>
          <w:sz w:val="32"/>
          <w:szCs w:val="32"/>
          <w:lang w:bidi="ar"/>
        </w:rPr>
        <w:t>）、</w:t>
      </w:r>
      <w:r w:rsidR="0060134A">
        <w:rPr>
          <w:rFonts w:ascii="Times New Roman" w:eastAsia="仿宋_GB2312" w:hAnsi="Times New Roman" w:cs="仿宋_GB2312"/>
          <w:sz w:val="32"/>
          <w:szCs w:val="32"/>
          <w:lang w:bidi="ar"/>
        </w:rPr>
        <w:t>《食品安全国家标准</w:t>
      </w:r>
      <w:r w:rsidR="0060134A">
        <w:rPr>
          <w:rFonts w:ascii="Times New Roman" w:eastAsia="仿宋_GB2312" w:hAnsi="Times New Roman" w:cs="仿宋_GB2312"/>
          <w:sz w:val="32"/>
          <w:szCs w:val="32"/>
          <w:lang w:bidi="ar"/>
        </w:rPr>
        <w:t xml:space="preserve"> </w:t>
      </w:r>
      <w:r w:rsidR="0060134A">
        <w:rPr>
          <w:rFonts w:ascii="Times New Roman" w:eastAsia="仿宋_GB2312" w:hAnsi="Times New Roman" w:cs="仿宋_GB2312"/>
          <w:sz w:val="32"/>
          <w:szCs w:val="32"/>
          <w:lang w:bidi="ar"/>
        </w:rPr>
        <w:t>方便面》</w:t>
      </w:r>
      <w:r w:rsidR="0060134A">
        <w:rPr>
          <w:rFonts w:ascii="Times New Roman" w:eastAsia="仿宋_GB2312" w:hAnsi="Times New Roman" w:cs="仿宋_GB2312" w:hint="eastAsia"/>
          <w:sz w:val="32"/>
          <w:szCs w:val="32"/>
          <w:lang w:bidi="ar"/>
        </w:rPr>
        <w:t>（</w:t>
      </w:r>
      <w:r w:rsidR="0060134A">
        <w:rPr>
          <w:rFonts w:ascii="Times New Roman" w:eastAsia="仿宋_GB2312" w:hAnsi="Times New Roman" w:cs="仿宋_GB2312"/>
          <w:sz w:val="32"/>
          <w:szCs w:val="32"/>
          <w:lang w:bidi="ar"/>
        </w:rPr>
        <w:t>GB 17400-2015</w:t>
      </w:r>
      <w:r w:rsidR="0060134A">
        <w:rPr>
          <w:rFonts w:ascii="Times New Roman" w:eastAsia="仿宋_GB2312" w:hAnsi="Times New Roman" w:cs="仿宋_GB2312" w:hint="eastAsia"/>
          <w:sz w:val="32"/>
          <w:szCs w:val="32"/>
          <w:lang w:bidi="ar"/>
        </w:rPr>
        <w:t>）</w:t>
      </w:r>
      <w:r w:rsidR="0060134A">
        <w:rPr>
          <w:rFonts w:ascii="Times New Roman" w:eastAsia="仿宋_GB2312" w:hAnsi="Times New Roman" w:cs="仿宋_GB2312"/>
          <w:sz w:val="32"/>
          <w:szCs w:val="32"/>
          <w:lang w:bidi="ar"/>
        </w:rPr>
        <w:t>等标准及产品明示标准和指标的要求。</w:t>
      </w:r>
    </w:p>
    <w:p w:rsidR="00E540F1" w:rsidRDefault="006013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、金黄色葡萄球菌、菌落总数、沙门氏菌、山梨酸及其钾盐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F45003">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、沙门氏菌、山梨酸及其钾盐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Pr>
          <w:rFonts w:ascii="Times New Roman" w:eastAsia="仿宋_GB2312" w:hAnsi="Times New Roman" w:hint="eastAsia"/>
          <w:sz w:val="32"/>
          <w:szCs w:val="32"/>
        </w:rPr>
        <w:t>(</w:t>
      </w:r>
      <w:r>
        <w:rPr>
          <w:rFonts w:ascii="Times New Roman" w:eastAsia="仿宋_GB2312" w:hAnsi="Times New Roman" w:hint="eastAsia"/>
          <w:sz w:val="32"/>
          <w:szCs w:val="32"/>
        </w:rPr>
        <w:t>米线</w:t>
      </w:r>
      <w:r>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、水分、酸价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十七、炒货食品及坚果制品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E540F1" w:rsidRDefault="006013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540F1" w:rsidRDefault="006013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sidR="00C47FEB">
        <w:rPr>
          <w:rFonts w:ascii="Times New Roman" w:eastAsia="仿宋_GB2312" w:hAnsi="Times New Roman" w:hint="eastAsia"/>
          <w:sz w:val="32"/>
          <w:szCs w:val="32"/>
        </w:rPr>
        <w:t>、酸价</w:t>
      </w:r>
      <w:r w:rsidR="00C47FEB">
        <w:rPr>
          <w:rFonts w:ascii="Times New Roman" w:eastAsia="仿宋_GB2312" w:hAnsi="Times New Roman" w:hint="eastAsia"/>
          <w:sz w:val="32"/>
          <w:szCs w:val="32"/>
        </w:rPr>
        <w:t>(</w:t>
      </w:r>
      <w:r w:rsidR="00C47FEB">
        <w:rPr>
          <w:rFonts w:ascii="Times New Roman" w:eastAsia="仿宋_GB2312" w:hAnsi="Times New Roman" w:hint="eastAsia"/>
          <w:sz w:val="32"/>
          <w:szCs w:val="32"/>
        </w:rPr>
        <w:t>以脂肪计</w:t>
      </w:r>
      <w:r w:rsidR="00C47FEB">
        <w:rPr>
          <w:rFonts w:ascii="Times New Roman" w:eastAsia="仿宋_GB2312" w:hAnsi="Times New Roman" w:hint="eastAsia"/>
          <w:sz w:val="32"/>
          <w:szCs w:val="32"/>
        </w:rPr>
        <w:t>)</w:t>
      </w:r>
      <w:r w:rsidR="00C47FEB">
        <w:rPr>
          <w:rFonts w:ascii="Times New Roman" w:eastAsia="仿宋_GB2312" w:hAnsi="Times New Roman" w:hint="eastAsia"/>
          <w:sz w:val="32"/>
          <w:szCs w:val="32"/>
        </w:rPr>
        <w:t>、过氧化值</w:t>
      </w:r>
      <w:r w:rsidR="00C47FEB">
        <w:rPr>
          <w:rFonts w:ascii="Times New Roman" w:eastAsia="仿宋_GB2312" w:hAnsi="Times New Roman" w:hint="eastAsia"/>
          <w:sz w:val="32"/>
          <w:szCs w:val="32"/>
        </w:rPr>
        <w:t>(</w:t>
      </w:r>
      <w:r w:rsidR="00C47FEB">
        <w:rPr>
          <w:rFonts w:ascii="Times New Roman" w:eastAsia="仿宋_GB2312" w:hAnsi="Times New Roman" w:hint="eastAsia"/>
          <w:sz w:val="32"/>
          <w:szCs w:val="32"/>
        </w:rPr>
        <w:t>以脂肪计</w:t>
      </w:r>
      <w:r w:rsidR="00C47FEB">
        <w:rPr>
          <w:rFonts w:ascii="Times New Roman" w:eastAsia="仿宋_GB2312" w:hAnsi="Times New Roman" w:hint="eastAsia"/>
          <w:sz w:val="32"/>
          <w:szCs w:val="32"/>
        </w:rPr>
        <w:t>)</w:t>
      </w:r>
      <w:r w:rsidR="00C47FEB">
        <w:rPr>
          <w:rFonts w:ascii="Times New Roman" w:eastAsia="仿宋_GB2312" w:hAnsi="Times New Roman" w:hint="eastAsia"/>
          <w:sz w:val="32"/>
          <w:szCs w:val="32"/>
        </w:rPr>
        <w:t>、黄曲霉毒素</w:t>
      </w:r>
      <w:r w:rsidR="00C47FEB">
        <w:rPr>
          <w:rFonts w:ascii="Times New Roman" w:eastAsia="仿宋_GB2312" w:hAnsi="Times New Roman" w:hint="eastAsia"/>
          <w:sz w:val="32"/>
          <w:szCs w:val="32"/>
        </w:rPr>
        <w:t>B</w:t>
      </w:r>
      <w:r w:rsidR="00C47FEB">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hint="eastAsia"/>
          <w:sz w:val="32"/>
          <w:szCs w:val="32"/>
        </w:rPr>
        <w:t>十八、</w:t>
      </w:r>
      <w:r>
        <w:rPr>
          <w:rFonts w:ascii="Times New Roman" w:eastAsia="黑体" w:hAnsi="Times New Roman" w:cs="黑体" w:hint="eastAsia"/>
          <w:sz w:val="32"/>
          <w:szCs w:val="32"/>
          <w:lang w:bidi="ar"/>
        </w:rPr>
        <w:t>薯类和膨化食品</w:t>
      </w:r>
    </w:p>
    <w:p w:rsidR="00E540F1" w:rsidRDefault="006013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E540F1" w:rsidRDefault="0060134A">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006D1B87">
        <w:rPr>
          <w:rFonts w:ascii="Times New Roman" w:eastAsia="仿宋_GB2312" w:hAnsi="Times New Roman" w:hint="eastAsia"/>
          <w:sz w:val="32"/>
          <w:szCs w:val="32"/>
        </w:rPr>
        <w:t>《食品安全国家标准</w:t>
      </w:r>
      <w:r w:rsidR="006D1B87">
        <w:rPr>
          <w:rFonts w:ascii="Times New Roman" w:eastAsia="仿宋_GB2312" w:hAnsi="Times New Roman" w:hint="eastAsia"/>
          <w:sz w:val="32"/>
          <w:szCs w:val="32"/>
        </w:rPr>
        <w:t xml:space="preserve"> </w:t>
      </w:r>
      <w:r w:rsidR="006D1B87">
        <w:rPr>
          <w:rFonts w:ascii="Times New Roman" w:eastAsia="仿宋_GB2312" w:hAnsi="Times New Roman" w:hint="eastAsia"/>
          <w:sz w:val="32"/>
          <w:szCs w:val="32"/>
        </w:rPr>
        <w:t>食品中污染物限量》（</w:t>
      </w:r>
      <w:r w:rsidR="006D1B87">
        <w:rPr>
          <w:rFonts w:ascii="Times New Roman" w:eastAsia="仿宋_GB2312" w:hAnsi="Times New Roman" w:hint="eastAsia"/>
          <w:sz w:val="32"/>
          <w:szCs w:val="32"/>
        </w:rPr>
        <w:t>GB 2762-2012</w:t>
      </w:r>
      <w:r w:rsidR="006D1B87">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膨化食品》（</w:t>
      </w:r>
      <w:r>
        <w:rPr>
          <w:rFonts w:ascii="Times New Roman" w:eastAsia="仿宋_GB2312" w:hAnsi="Times New Roman" w:hint="eastAsia"/>
          <w:sz w:val="32"/>
          <w:szCs w:val="32"/>
        </w:rPr>
        <w:t>GB 17401-2014</w:t>
      </w:r>
      <w:r>
        <w:rPr>
          <w:rFonts w:ascii="Times New Roman" w:eastAsia="仿宋_GB2312" w:hAnsi="Times New Roman"/>
          <w:sz w:val="32"/>
          <w:szCs w:val="32"/>
        </w:rPr>
        <w:t>）</w:t>
      </w:r>
      <w:r>
        <w:rPr>
          <w:rFonts w:ascii="Times New Roman" w:eastAsia="仿宋_GB2312" w:hAnsi="Times New Roman" w:cs="仿宋_GB2312"/>
          <w:sz w:val="32"/>
          <w:szCs w:val="32"/>
          <w:lang w:bidi="ar"/>
        </w:rPr>
        <w:t>等标准及产品明示标准和指标的要求。</w:t>
      </w:r>
    </w:p>
    <w:p w:rsidR="00E540F1" w:rsidRDefault="006013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含油型膨化食品和非含油型膨化食品检验项目，包括过</w:t>
      </w:r>
      <w:r>
        <w:rPr>
          <w:rFonts w:ascii="Times New Roman" w:eastAsia="仿宋_GB2312" w:hAnsi="Times New Roman" w:cs="仿宋_GB2312" w:hint="eastAsia"/>
          <w:sz w:val="32"/>
          <w:szCs w:val="32"/>
          <w:lang w:bidi="ar"/>
        </w:rPr>
        <w:lastRenderedPageBreak/>
        <w:t>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、菌落总数、脱氢乙酸及其钠盐（以脱氢乙酸计）。</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．其他类检验项目，包括铅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十九、水果制品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蜜饯》（</w:t>
      </w:r>
      <w:r>
        <w:rPr>
          <w:rFonts w:ascii="Times New Roman" w:eastAsia="仿宋_GB2312" w:hAnsi="Times New Roman" w:hint="eastAsia"/>
          <w:sz w:val="32"/>
          <w:szCs w:val="32"/>
        </w:rPr>
        <w:t>GB 14884-2016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hint="eastAsia"/>
          <w:sz w:val="32"/>
          <w:szCs w:val="32"/>
        </w:rPr>
        <w:t>）等标准及产品明示标准和指标的要求。</w:t>
      </w:r>
    </w:p>
    <w:p w:rsidR="00E540F1" w:rsidRDefault="0060134A">
      <w:pPr>
        <w:spacing w:line="600" w:lineRule="exact"/>
        <w:ind w:leftChars="200" w:left="420" w:firstLineChars="100" w:firstLine="320"/>
        <w:textAlignment w:val="baseline"/>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E540F1" w:rsidRDefault="0060134A" w:rsidP="00967BA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rsidP="00967BA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．蜜饯类、凉果类、果脯类、话化类、果糕类检验项目，包括苯甲酸及其钠盐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、大肠菌群、二氧化硫残留量、菌落总数、亮蓝、霉菌、柠檬黄、铅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C57A1">
        <w:rPr>
          <w:rFonts w:ascii="Times New Roman" w:eastAsia="仿宋_GB2312" w:hAnsi="Times New Roman" w:hint="eastAsia"/>
          <w:sz w:val="32"/>
          <w:szCs w:val="32"/>
        </w:rPr>
        <w:t>)</w:t>
      </w:r>
      <w:r>
        <w:rPr>
          <w:rFonts w:ascii="Times New Roman" w:eastAsia="仿宋_GB2312" w:hAnsi="Times New Roman" w:hint="eastAsia"/>
          <w:sz w:val="32"/>
          <w:szCs w:val="32"/>
        </w:rPr>
        <w:t>、日落黄、山梨酸及其钾盐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、苋菜红、胭脂红、乙二胺四乙酸二钠。</w:t>
      </w:r>
    </w:p>
    <w:p w:rsidR="00E540F1" w:rsidRDefault="0060134A" w:rsidP="00967BA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．水果干制品</w:t>
      </w:r>
      <w:r>
        <w:rPr>
          <w:rFonts w:ascii="Times New Roman" w:eastAsia="仿宋_GB2312" w:hAnsi="Times New Roman" w:hint="eastAsia"/>
          <w:sz w:val="32"/>
          <w:szCs w:val="32"/>
        </w:rPr>
        <w:t>(</w:t>
      </w:r>
      <w:r>
        <w:rPr>
          <w:rFonts w:ascii="Times New Roman" w:eastAsia="仿宋_GB2312" w:hAnsi="Times New Roman" w:hint="eastAsia"/>
          <w:sz w:val="32"/>
          <w:szCs w:val="32"/>
        </w:rPr>
        <w:t>含干枸杞</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检验项目，包括噁唑菌酮、氯氰菊酯和高效氯氰菊酯、铅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、肟菌酯、唑螨酯。</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二十、速冻食品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40F1" w:rsidRDefault="006013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E540F1" w:rsidRDefault="006013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sz w:val="32"/>
          <w:szCs w:val="32"/>
        </w:rPr>
        <w:t>(</w:t>
      </w:r>
      <w:r>
        <w:rPr>
          <w:rFonts w:ascii="Times New Roman" w:eastAsia="仿宋_GB2312" w:hAnsi="Times New Roman"/>
          <w:sz w:val="32"/>
          <w:szCs w:val="32"/>
        </w:rPr>
        <w:t>第五批</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Times New Roman" w:eastAsia="仿宋_GB2312" w:hAnsi="Times New Roman"/>
          <w:sz w:val="32"/>
          <w:szCs w:val="32"/>
        </w:rPr>
        <w:t>2011</w:t>
      </w: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E540F1" w:rsidRDefault="0060134A">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．包子、馒头等熟制品检验项目，包括大肠菌群、菌落总数、糖精钠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．速冻调理肉制品检验项目，包括铬</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Cr</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、过氧化值</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、氯霉素、铅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、胭脂红。</w:t>
      </w:r>
    </w:p>
    <w:p w:rsidR="00E540F1" w:rsidRDefault="0060134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二十一、罐头</w:t>
      </w:r>
    </w:p>
    <w:p w:rsidR="00E540F1" w:rsidRDefault="006013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F73DD5" w:rsidRDefault="0060134A">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食品添加剂使用标准》</w:t>
      </w:r>
    </w:p>
    <w:p w:rsidR="00E540F1" w:rsidRDefault="0060134A" w:rsidP="00F73DD5">
      <w:pPr>
        <w:widowControl/>
        <w:spacing w:line="600" w:lineRule="exact"/>
        <w:rPr>
          <w:rFonts w:ascii="Times New Roman" w:eastAsia="仿宋_GB2312" w:hAnsi="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2760-2014</w:t>
      </w:r>
      <w:r>
        <w:rPr>
          <w:rFonts w:ascii="Times New Roman" w:eastAsia="仿宋_GB2312" w:hAnsi="Times New Roman" w:cs="仿宋_GB2312"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罐头食品》</w:t>
      </w:r>
      <w:r>
        <w:rPr>
          <w:rFonts w:ascii="Times New Roman" w:eastAsia="仿宋_GB2312" w:hAnsi="Times New Roman" w:hint="eastAsia"/>
          <w:sz w:val="32"/>
          <w:szCs w:val="32"/>
        </w:rPr>
        <w:t>（</w:t>
      </w:r>
      <w:r>
        <w:rPr>
          <w:rFonts w:ascii="Times New Roman" w:eastAsia="仿宋_GB2312" w:hAnsi="Times New Roman"/>
          <w:sz w:val="32"/>
          <w:szCs w:val="32"/>
        </w:rPr>
        <w:t>GB 7098-2015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E540F1" w:rsidRDefault="006013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lastRenderedPageBreak/>
        <w:t>（二）检验项目</w:t>
      </w:r>
    </w:p>
    <w:p w:rsidR="00E540F1" w:rsidRDefault="006013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畜禽肉类罐头检验项目，包括苯甲酸及其钠盐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以苯甲酸计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、山梨酸及其钾盐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、商业无菌、糖精钠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以糖精计</w:t>
      </w:r>
      <w:r>
        <w:rPr>
          <w:rFonts w:ascii="Times New Roman" w:eastAsia="仿宋_GB2312" w:hAnsi="Times New Roman" w:cs="仿宋_GB2312"/>
          <w:sz w:val="32"/>
          <w:szCs w:val="32"/>
          <w:lang w:bidi="ar"/>
        </w:rPr>
        <w:t>)</w:t>
      </w:r>
      <w:r>
        <w:rPr>
          <w:rFonts w:ascii="Times New Roman" w:eastAsia="仿宋_GB2312" w:hAnsi="Times New Roman" w:hint="eastAsia"/>
          <w:sz w:val="32"/>
          <w:szCs w:val="32"/>
        </w:rPr>
        <w:t>。</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二十二、食糖</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91377" w:rsidRDefault="006013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E540F1" w:rsidRDefault="0060134A" w:rsidP="0039137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sidR="00391377">
        <w:rPr>
          <w:rFonts w:ascii="Times New Roman" w:eastAsia="仿宋_GB2312" w:hAnsi="Times New Roman" w:hint="eastAsia"/>
          <w:sz w:val="32"/>
          <w:szCs w:val="32"/>
        </w:rPr>
        <w:t>、《多晶体冰糖》（</w:t>
      </w:r>
      <w:r w:rsidR="00391377">
        <w:rPr>
          <w:rFonts w:ascii="Times New Roman" w:eastAsia="仿宋_GB2312" w:hAnsi="Times New Roman" w:hint="eastAsia"/>
          <w:sz w:val="32"/>
          <w:szCs w:val="32"/>
        </w:rPr>
        <w:t>QB/T 1174-2002</w:t>
      </w:r>
      <w:r w:rsidR="00391377">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冰糖检验项目，包括二氧化硫残留量、还原糖分、色值、蔗糖分。</w:t>
      </w:r>
    </w:p>
    <w:p w:rsidR="00E540F1" w:rsidRDefault="006013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二十三、蛋制品</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F557D" w:rsidRDefault="006013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E540F1" w:rsidRDefault="0060134A" w:rsidP="00EF557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E540F1" w:rsidRDefault="006013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E540F1" w:rsidRDefault="006013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sectPr w:rsidR="00E540F1">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C11" w:rsidRDefault="00EA4C11">
      <w:r>
        <w:separator/>
      </w:r>
    </w:p>
  </w:endnote>
  <w:endnote w:type="continuationSeparator" w:id="0">
    <w:p w:rsidR="00EA4C11" w:rsidRDefault="00EA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F1" w:rsidRDefault="0060134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40F1" w:rsidRDefault="0060134A">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617BE">
                            <w:rPr>
                              <w:rFonts w:ascii="Times New Roman" w:hAnsi="Times New Roman" w:cs="Times New Roman"/>
                              <w:noProof/>
                              <w:sz w:val="28"/>
                              <w:szCs w:val="28"/>
                            </w:rPr>
                            <w:t>10</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540F1" w:rsidRDefault="0060134A">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617BE">
                      <w:rPr>
                        <w:rFonts w:ascii="Times New Roman" w:hAnsi="Times New Roman" w:cs="Times New Roman"/>
                        <w:noProof/>
                        <w:sz w:val="28"/>
                        <w:szCs w:val="28"/>
                      </w:rPr>
                      <w:t>10</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C11" w:rsidRDefault="00EA4C11">
      <w:r>
        <w:separator/>
      </w:r>
    </w:p>
  </w:footnote>
  <w:footnote w:type="continuationSeparator" w:id="0">
    <w:p w:rsidR="00EA4C11" w:rsidRDefault="00EA4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0E4yTOR5nLCvg0euD5A/jEyi0kPgo6WDYI6Zz5RSYV7Mbh8C9JMzkSfZ7kSWw7fU0MYssjxkRq6qqVLF/3REDg==" w:salt="YSRLQ9S4g9iXz55Onu0CdQ=="/>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4FD8"/>
    <w:rsid w:val="00015566"/>
    <w:rsid w:val="00027C06"/>
    <w:rsid w:val="00030925"/>
    <w:rsid w:val="00070995"/>
    <w:rsid w:val="00074181"/>
    <w:rsid w:val="00077287"/>
    <w:rsid w:val="000809AD"/>
    <w:rsid w:val="0009386F"/>
    <w:rsid w:val="000964C3"/>
    <w:rsid w:val="000B478F"/>
    <w:rsid w:val="000B67C0"/>
    <w:rsid w:val="000B7114"/>
    <w:rsid w:val="000D4A6E"/>
    <w:rsid w:val="000D70C4"/>
    <w:rsid w:val="0010003D"/>
    <w:rsid w:val="00107621"/>
    <w:rsid w:val="00121612"/>
    <w:rsid w:val="00123218"/>
    <w:rsid w:val="00125252"/>
    <w:rsid w:val="001257C4"/>
    <w:rsid w:val="00135B9A"/>
    <w:rsid w:val="001421FD"/>
    <w:rsid w:val="00145EBE"/>
    <w:rsid w:val="001759BD"/>
    <w:rsid w:val="001766EB"/>
    <w:rsid w:val="0018753A"/>
    <w:rsid w:val="001A4855"/>
    <w:rsid w:val="001A6A4F"/>
    <w:rsid w:val="001A6E8E"/>
    <w:rsid w:val="001C57A1"/>
    <w:rsid w:val="00224D17"/>
    <w:rsid w:val="0023774E"/>
    <w:rsid w:val="002639AB"/>
    <w:rsid w:val="00272FB8"/>
    <w:rsid w:val="0028483B"/>
    <w:rsid w:val="00285290"/>
    <w:rsid w:val="002B5069"/>
    <w:rsid w:val="002E7126"/>
    <w:rsid w:val="002F55EA"/>
    <w:rsid w:val="00306346"/>
    <w:rsid w:val="003307BB"/>
    <w:rsid w:val="003544BB"/>
    <w:rsid w:val="00364D6B"/>
    <w:rsid w:val="00391377"/>
    <w:rsid w:val="003A4F33"/>
    <w:rsid w:val="003B35F5"/>
    <w:rsid w:val="003C3807"/>
    <w:rsid w:val="00412737"/>
    <w:rsid w:val="00434B4F"/>
    <w:rsid w:val="0044564A"/>
    <w:rsid w:val="004502F5"/>
    <w:rsid w:val="00453357"/>
    <w:rsid w:val="00471853"/>
    <w:rsid w:val="00484188"/>
    <w:rsid w:val="00487308"/>
    <w:rsid w:val="00492DC9"/>
    <w:rsid w:val="0049641C"/>
    <w:rsid w:val="00496A4D"/>
    <w:rsid w:val="004D0F9F"/>
    <w:rsid w:val="004E3052"/>
    <w:rsid w:val="004E6993"/>
    <w:rsid w:val="004E7CF8"/>
    <w:rsid w:val="004F2F86"/>
    <w:rsid w:val="005061AC"/>
    <w:rsid w:val="00506669"/>
    <w:rsid w:val="005132AC"/>
    <w:rsid w:val="00523D61"/>
    <w:rsid w:val="00532A83"/>
    <w:rsid w:val="00532B81"/>
    <w:rsid w:val="00536E96"/>
    <w:rsid w:val="00540010"/>
    <w:rsid w:val="0055559C"/>
    <w:rsid w:val="00561387"/>
    <w:rsid w:val="005617BE"/>
    <w:rsid w:val="00566CE5"/>
    <w:rsid w:val="005755DE"/>
    <w:rsid w:val="0057659C"/>
    <w:rsid w:val="005B3A0A"/>
    <w:rsid w:val="005C4C9B"/>
    <w:rsid w:val="005E2042"/>
    <w:rsid w:val="005F2897"/>
    <w:rsid w:val="005F7BC3"/>
    <w:rsid w:val="0060134A"/>
    <w:rsid w:val="00610B55"/>
    <w:rsid w:val="006202CA"/>
    <w:rsid w:val="00623C64"/>
    <w:rsid w:val="00651399"/>
    <w:rsid w:val="006A07F7"/>
    <w:rsid w:val="006A35CF"/>
    <w:rsid w:val="006C2B2F"/>
    <w:rsid w:val="006D1B87"/>
    <w:rsid w:val="006D4F07"/>
    <w:rsid w:val="006D569A"/>
    <w:rsid w:val="006D60DC"/>
    <w:rsid w:val="006F25EF"/>
    <w:rsid w:val="00717832"/>
    <w:rsid w:val="007307D5"/>
    <w:rsid w:val="007348AB"/>
    <w:rsid w:val="00773858"/>
    <w:rsid w:val="00793FEC"/>
    <w:rsid w:val="00797276"/>
    <w:rsid w:val="00797D73"/>
    <w:rsid w:val="007A2FFB"/>
    <w:rsid w:val="007C4EA1"/>
    <w:rsid w:val="007D67BB"/>
    <w:rsid w:val="007E119B"/>
    <w:rsid w:val="007E7E68"/>
    <w:rsid w:val="008113A2"/>
    <w:rsid w:val="008430EC"/>
    <w:rsid w:val="00843CF0"/>
    <w:rsid w:val="00861A13"/>
    <w:rsid w:val="00874686"/>
    <w:rsid w:val="00883513"/>
    <w:rsid w:val="00921727"/>
    <w:rsid w:val="00927ED2"/>
    <w:rsid w:val="00930506"/>
    <w:rsid w:val="00942C6C"/>
    <w:rsid w:val="00946567"/>
    <w:rsid w:val="00967BA0"/>
    <w:rsid w:val="00971402"/>
    <w:rsid w:val="00982219"/>
    <w:rsid w:val="00985EA3"/>
    <w:rsid w:val="00986A62"/>
    <w:rsid w:val="009879B2"/>
    <w:rsid w:val="0099421A"/>
    <w:rsid w:val="00997052"/>
    <w:rsid w:val="009C240B"/>
    <w:rsid w:val="009D50A3"/>
    <w:rsid w:val="009D7D0B"/>
    <w:rsid w:val="009E5992"/>
    <w:rsid w:val="009F4705"/>
    <w:rsid w:val="00A0047C"/>
    <w:rsid w:val="00A25F03"/>
    <w:rsid w:val="00A3608C"/>
    <w:rsid w:val="00A755D7"/>
    <w:rsid w:val="00A90980"/>
    <w:rsid w:val="00AB021D"/>
    <w:rsid w:val="00AC412A"/>
    <w:rsid w:val="00B12B95"/>
    <w:rsid w:val="00B23AA4"/>
    <w:rsid w:val="00B30D7C"/>
    <w:rsid w:val="00B60CDD"/>
    <w:rsid w:val="00B66B11"/>
    <w:rsid w:val="00B844A8"/>
    <w:rsid w:val="00BA14E2"/>
    <w:rsid w:val="00BB6357"/>
    <w:rsid w:val="00BD6F79"/>
    <w:rsid w:val="00BE3C2A"/>
    <w:rsid w:val="00BE5C9C"/>
    <w:rsid w:val="00BF4988"/>
    <w:rsid w:val="00C04455"/>
    <w:rsid w:val="00C058F4"/>
    <w:rsid w:val="00C110D2"/>
    <w:rsid w:val="00C203D4"/>
    <w:rsid w:val="00C47FEB"/>
    <w:rsid w:val="00C62FF4"/>
    <w:rsid w:val="00C90048"/>
    <w:rsid w:val="00CA1FDA"/>
    <w:rsid w:val="00CA2AD8"/>
    <w:rsid w:val="00CB1209"/>
    <w:rsid w:val="00CE0FF9"/>
    <w:rsid w:val="00D1059C"/>
    <w:rsid w:val="00D11BD4"/>
    <w:rsid w:val="00D223F7"/>
    <w:rsid w:val="00D2699C"/>
    <w:rsid w:val="00D42145"/>
    <w:rsid w:val="00D71C53"/>
    <w:rsid w:val="00D75454"/>
    <w:rsid w:val="00D91240"/>
    <w:rsid w:val="00D93FDC"/>
    <w:rsid w:val="00DC5145"/>
    <w:rsid w:val="00DE3678"/>
    <w:rsid w:val="00E0682C"/>
    <w:rsid w:val="00E1350F"/>
    <w:rsid w:val="00E35E4B"/>
    <w:rsid w:val="00E360DD"/>
    <w:rsid w:val="00E4644D"/>
    <w:rsid w:val="00E540F1"/>
    <w:rsid w:val="00E61CC1"/>
    <w:rsid w:val="00E65322"/>
    <w:rsid w:val="00E670C7"/>
    <w:rsid w:val="00EA4C11"/>
    <w:rsid w:val="00ED1ADE"/>
    <w:rsid w:val="00ED255E"/>
    <w:rsid w:val="00EF557D"/>
    <w:rsid w:val="00F05204"/>
    <w:rsid w:val="00F25DB2"/>
    <w:rsid w:val="00F3205A"/>
    <w:rsid w:val="00F45003"/>
    <w:rsid w:val="00F46A8C"/>
    <w:rsid w:val="00F5318F"/>
    <w:rsid w:val="00F532BF"/>
    <w:rsid w:val="00F7363C"/>
    <w:rsid w:val="00F73DD5"/>
    <w:rsid w:val="00F7486A"/>
    <w:rsid w:val="00F7605C"/>
    <w:rsid w:val="00F77852"/>
    <w:rsid w:val="00F845A5"/>
    <w:rsid w:val="00F870FF"/>
    <w:rsid w:val="00FA24C9"/>
    <w:rsid w:val="00FB24A0"/>
    <w:rsid w:val="00FC061E"/>
    <w:rsid w:val="00FC5518"/>
    <w:rsid w:val="00FE457D"/>
    <w:rsid w:val="04E23B6A"/>
    <w:rsid w:val="062F201D"/>
    <w:rsid w:val="072A70F1"/>
    <w:rsid w:val="09A9330F"/>
    <w:rsid w:val="0AE269D1"/>
    <w:rsid w:val="0FF529E6"/>
    <w:rsid w:val="103F7CF6"/>
    <w:rsid w:val="11044F53"/>
    <w:rsid w:val="12192CC7"/>
    <w:rsid w:val="12EA7F73"/>
    <w:rsid w:val="135B2118"/>
    <w:rsid w:val="15093C27"/>
    <w:rsid w:val="16454C3E"/>
    <w:rsid w:val="16497AC7"/>
    <w:rsid w:val="183B2B20"/>
    <w:rsid w:val="18E26A41"/>
    <w:rsid w:val="19780F79"/>
    <w:rsid w:val="199D190C"/>
    <w:rsid w:val="1AA058ED"/>
    <w:rsid w:val="1C2411F8"/>
    <w:rsid w:val="1C902996"/>
    <w:rsid w:val="1D58775B"/>
    <w:rsid w:val="1E482F8F"/>
    <w:rsid w:val="1E69176D"/>
    <w:rsid w:val="1FD425BC"/>
    <w:rsid w:val="20647259"/>
    <w:rsid w:val="21670A7D"/>
    <w:rsid w:val="217A5120"/>
    <w:rsid w:val="233E1186"/>
    <w:rsid w:val="240E1986"/>
    <w:rsid w:val="243D66AA"/>
    <w:rsid w:val="25805761"/>
    <w:rsid w:val="26251928"/>
    <w:rsid w:val="26FB1616"/>
    <w:rsid w:val="2775564B"/>
    <w:rsid w:val="2783081A"/>
    <w:rsid w:val="282B38AC"/>
    <w:rsid w:val="2910035D"/>
    <w:rsid w:val="29F33EC0"/>
    <w:rsid w:val="2AD72085"/>
    <w:rsid w:val="2D1C0DD9"/>
    <w:rsid w:val="2F9D6D50"/>
    <w:rsid w:val="307105AF"/>
    <w:rsid w:val="30EC572C"/>
    <w:rsid w:val="314E6454"/>
    <w:rsid w:val="31944D72"/>
    <w:rsid w:val="33FB7274"/>
    <w:rsid w:val="34336992"/>
    <w:rsid w:val="351C5A30"/>
    <w:rsid w:val="35DD2D98"/>
    <w:rsid w:val="395A79D7"/>
    <w:rsid w:val="3A08621F"/>
    <w:rsid w:val="3A535139"/>
    <w:rsid w:val="3B31467A"/>
    <w:rsid w:val="3BD079CD"/>
    <w:rsid w:val="3C462A9D"/>
    <w:rsid w:val="3C634B01"/>
    <w:rsid w:val="3DF95EE9"/>
    <w:rsid w:val="3E902286"/>
    <w:rsid w:val="3EBB0355"/>
    <w:rsid w:val="3EE51833"/>
    <w:rsid w:val="40C5214C"/>
    <w:rsid w:val="40DC010A"/>
    <w:rsid w:val="437B5BD3"/>
    <w:rsid w:val="445C2B0D"/>
    <w:rsid w:val="468A21E0"/>
    <w:rsid w:val="477909E6"/>
    <w:rsid w:val="47B10CE1"/>
    <w:rsid w:val="49EA6E6B"/>
    <w:rsid w:val="4AB75837"/>
    <w:rsid w:val="4ABE225B"/>
    <w:rsid w:val="4BA77D15"/>
    <w:rsid w:val="4C831BA2"/>
    <w:rsid w:val="4CE866AF"/>
    <w:rsid w:val="4CED4C39"/>
    <w:rsid w:val="4F292507"/>
    <w:rsid w:val="50354EB8"/>
    <w:rsid w:val="50B91FB5"/>
    <w:rsid w:val="50F10084"/>
    <w:rsid w:val="51B72407"/>
    <w:rsid w:val="51F9651C"/>
    <w:rsid w:val="53320482"/>
    <w:rsid w:val="542E6E98"/>
    <w:rsid w:val="547D06E4"/>
    <w:rsid w:val="566A41F8"/>
    <w:rsid w:val="57FC4348"/>
    <w:rsid w:val="58457CA5"/>
    <w:rsid w:val="584B1531"/>
    <w:rsid w:val="58D51EBC"/>
    <w:rsid w:val="5A46501A"/>
    <w:rsid w:val="5C040DA1"/>
    <w:rsid w:val="5FB23021"/>
    <w:rsid w:val="610F51C9"/>
    <w:rsid w:val="6121760F"/>
    <w:rsid w:val="61C769A9"/>
    <w:rsid w:val="62012DFB"/>
    <w:rsid w:val="62E03979"/>
    <w:rsid w:val="634F7EDB"/>
    <w:rsid w:val="657B1D0A"/>
    <w:rsid w:val="66E931FF"/>
    <w:rsid w:val="676945E5"/>
    <w:rsid w:val="67B95020"/>
    <w:rsid w:val="685D1A3B"/>
    <w:rsid w:val="68D847AF"/>
    <w:rsid w:val="6A4D0752"/>
    <w:rsid w:val="6A5500D2"/>
    <w:rsid w:val="6ACA2B87"/>
    <w:rsid w:val="6B2141D2"/>
    <w:rsid w:val="6B7E60A2"/>
    <w:rsid w:val="6BC64D20"/>
    <w:rsid w:val="6BF311DA"/>
    <w:rsid w:val="6C903AFE"/>
    <w:rsid w:val="6D070150"/>
    <w:rsid w:val="6D20466A"/>
    <w:rsid w:val="6D623052"/>
    <w:rsid w:val="6EC46E28"/>
    <w:rsid w:val="71554B3D"/>
    <w:rsid w:val="72145420"/>
    <w:rsid w:val="72E43A11"/>
    <w:rsid w:val="73B22036"/>
    <w:rsid w:val="747139D1"/>
    <w:rsid w:val="74CD58ED"/>
    <w:rsid w:val="75C06DE4"/>
    <w:rsid w:val="76E62B39"/>
    <w:rsid w:val="77330321"/>
    <w:rsid w:val="773E1473"/>
    <w:rsid w:val="78A3681D"/>
    <w:rsid w:val="797D1DA3"/>
    <w:rsid w:val="79BC1911"/>
    <w:rsid w:val="7A495BF8"/>
    <w:rsid w:val="7C871B18"/>
    <w:rsid w:val="7D063A84"/>
    <w:rsid w:val="7DA61660"/>
    <w:rsid w:val="7E10651B"/>
    <w:rsid w:val="7E427E60"/>
    <w:rsid w:val="7F941286"/>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B0BA8"/>
  <w15:docId w15:val="{33B14DE9-1E00-4035-8691-036C5030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2172</Words>
  <Characters>12382</Characters>
  <Application>Microsoft Office Word</Application>
  <DocSecurity>8</DocSecurity>
  <Lines>103</Lines>
  <Paragraphs>29</Paragraphs>
  <ScaleCrop>false</ScaleCrop>
  <Company>Hewlett-Packard Company</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74</cp:revision>
  <dcterms:created xsi:type="dcterms:W3CDTF">2021-05-11T15:55:00Z</dcterms:created>
  <dcterms:modified xsi:type="dcterms:W3CDTF">2021-05-14T05:59:00Z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8D98DDED3AA04F2D9A94E2BE01DFF922</vt:lpwstr>
  </property>
</Properties>
</file>